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EAA75" w14:textId="77777777" w:rsidR="008603C9" w:rsidRPr="002C57FE" w:rsidRDefault="008603C9" w:rsidP="008603C9">
      <w:pPr>
        <w:jc w:val="center"/>
        <w:rPr>
          <w:sz w:val="32"/>
          <w:szCs w:val="32"/>
          <w:lang w:eastAsia="ja-JP"/>
        </w:rPr>
      </w:pPr>
      <w:r>
        <w:rPr>
          <w:rFonts w:hint="eastAsia"/>
          <w:sz w:val="32"/>
          <w:szCs w:val="32"/>
          <w:lang w:eastAsia="ja-JP"/>
        </w:rPr>
        <w:t>計画書</w:t>
      </w:r>
      <w:r w:rsidRPr="002C57FE">
        <w:rPr>
          <w:rFonts w:hint="eastAsia"/>
          <w:sz w:val="32"/>
          <w:szCs w:val="32"/>
          <w:lang w:eastAsia="ja-JP"/>
        </w:rPr>
        <w:t>チェックシート</w:t>
      </w:r>
    </w:p>
    <w:p w14:paraId="40DC9447" w14:textId="77777777" w:rsidR="002A45C4" w:rsidRPr="00E9480E" w:rsidRDefault="002A45C4" w:rsidP="002A45C4">
      <w:pPr>
        <w:pStyle w:val="a3"/>
        <w:numPr>
          <w:ilvl w:val="0"/>
          <w:numId w:val="3"/>
        </w:numPr>
        <w:ind w:leftChars="0"/>
        <w:rPr>
          <w:lang w:eastAsia="ja-JP"/>
        </w:rPr>
      </w:pPr>
      <w:r w:rsidRPr="00E9480E">
        <w:rPr>
          <w:rFonts w:hint="eastAsia"/>
          <w:lang w:eastAsia="ja-JP"/>
        </w:rPr>
        <w:t>研究計画書の記載項目</w:t>
      </w:r>
    </w:p>
    <w:p w14:paraId="5A154A10" w14:textId="1C6AFE67" w:rsidR="002C57FE" w:rsidRDefault="004026FD" w:rsidP="00FD0D0C">
      <w:pPr>
        <w:pStyle w:val="a3"/>
        <w:numPr>
          <w:ilvl w:val="0"/>
          <w:numId w:val="4"/>
        </w:numPr>
        <w:ind w:leftChars="0" w:hanging="136"/>
        <w:rPr>
          <w:lang w:eastAsia="ja-JP"/>
        </w:rPr>
      </w:pPr>
      <w:r w:rsidRPr="004026FD">
        <w:rPr>
          <w:rFonts w:hint="eastAsia"/>
          <w:lang w:eastAsia="ja-JP"/>
        </w:rPr>
        <w:t>臨床研究の実施体制</w:t>
      </w:r>
    </w:p>
    <w:tbl>
      <w:tblPr>
        <w:tblStyle w:val="a6"/>
        <w:tblW w:w="0" w:type="auto"/>
        <w:tblInd w:w="562" w:type="dxa"/>
        <w:tblLook w:val="04A0" w:firstRow="1" w:lastRow="0" w:firstColumn="1" w:lastColumn="0" w:noHBand="0" w:noVBand="1"/>
      </w:tblPr>
      <w:tblGrid>
        <w:gridCol w:w="6804"/>
        <w:gridCol w:w="1134"/>
        <w:gridCol w:w="1134"/>
        <w:gridCol w:w="822"/>
      </w:tblGrid>
      <w:tr w:rsidR="00DB7E82" w:rsidRPr="00E26D8D" w14:paraId="4B59A330" w14:textId="2E526E5A" w:rsidTr="00DB7E82">
        <w:tc>
          <w:tcPr>
            <w:tcW w:w="6804" w:type="dxa"/>
            <w:vMerge w:val="restart"/>
            <w:shd w:val="clear" w:color="auto" w:fill="D9E2F3" w:themeFill="accent1" w:themeFillTint="33"/>
            <w:vAlign w:val="center"/>
          </w:tcPr>
          <w:p w14:paraId="3580DC28" w14:textId="27AF3E50" w:rsidR="00DB7E82" w:rsidRPr="00E26D8D" w:rsidRDefault="00DB7E82" w:rsidP="00FD0D0C">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02748687" w14:textId="3A79FAD7" w:rsidR="00DB7E82" w:rsidRPr="00E26D8D" w:rsidRDefault="00DB7E82" w:rsidP="00FD0D0C">
            <w:pPr>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c>
          <w:tcPr>
            <w:tcW w:w="822" w:type="dxa"/>
            <w:vMerge w:val="restart"/>
            <w:shd w:val="clear" w:color="auto" w:fill="D9E2F3" w:themeFill="accent1" w:themeFillTint="33"/>
            <w:vAlign w:val="center"/>
          </w:tcPr>
          <w:p w14:paraId="2B6044D1" w14:textId="75F1F38C" w:rsidR="00DB7E82" w:rsidRDefault="008603C9" w:rsidP="00FD0D0C">
            <w:pPr>
              <w:jc w:val="center"/>
              <w:rPr>
                <w:sz w:val="21"/>
                <w:szCs w:val="21"/>
                <w:lang w:eastAsia="ja-JP"/>
              </w:rPr>
            </w:pPr>
            <w:r>
              <w:rPr>
                <w:rFonts w:hint="eastAsia"/>
                <w:sz w:val="21"/>
                <w:szCs w:val="21"/>
                <w:lang w:eastAsia="ja-JP"/>
              </w:rPr>
              <w:t>該当項目</w:t>
            </w:r>
          </w:p>
        </w:tc>
      </w:tr>
      <w:tr w:rsidR="00DB7E82" w:rsidRPr="00E26D8D" w14:paraId="15DD5245" w14:textId="273CE2C4" w:rsidTr="00DB7E82">
        <w:tc>
          <w:tcPr>
            <w:tcW w:w="6804" w:type="dxa"/>
            <w:vMerge/>
            <w:shd w:val="clear" w:color="auto" w:fill="D9E2F3" w:themeFill="accent1" w:themeFillTint="33"/>
            <w:vAlign w:val="center"/>
          </w:tcPr>
          <w:p w14:paraId="3D281A37" w14:textId="77777777" w:rsidR="00DB7E82" w:rsidRPr="00E26D8D" w:rsidRDefault="00DB7E82" w:rsidP="002A45C4">
            <w:pPr>
              <w:rPr>
                <w:sz w:val="21"/>
                <w:szCs w:val="21"/>
                <w:lang w:eastAsia="ja-JP"/>
              </w:rPr>
            </w:pPr>
          </w:p>
        </w:tc>
        <w:tc>
          <w:tcPr>
            <w:tcW w:w="1134" w:type="dxa"/>
            <w:tcBorders>
              <w:top w:val="nil"/>
            </w:tcBorders>
            <w:shd w:val="clear" w:color="auto" w:fill="D9E2F3" w:themeFill="accent1" w:themeFillTint="33"/>
            <w:vAlign w:val="center"/>
          </w:tcPr>
          <w:p w14:paraId="6A78C17E" w14:textId="24D307FE" w:rsidR="00DB7E82" w:rsidRPr="00E26D8D" w:rsidRDefault="00DB7E82"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682755D" w14:textId="1258BC71" w:rsidR="00DB7E82" w:rsidRPr="00E26D8D" w:rsidRDefault="00DB7E82" w:rsidP="00FD0D0C">
            <w:pPr>
              <w:jc w:val="center"/>
              <w:rPr>
                <w:sz w:val="21"/>
                <w:szCs w:val="21"/>
                <w:lang w:eastAsia="ja-JP"/>
              </w:rPr>
            </w:pPr>
            <w:r w:rsidRPr="00E26D8D">
              <w:rPr>
                <w:rFonts w:hint="eastAsia"/>
                <w:sz w:val="21"/>
                <w:szCs w:val="21"/>
                <w:lang w:eastAsia="ja-JP"/>
              </w:rPr>
              <w:t>（非該当）</w:t>
            </w:r>
          </w:p>
        </w:tc>
        <w:tc>
          <w:tcPr>
            <w:tcW w:w="822" w:type="dxa"/>
            <w:vMerge/>
            <w:shd w:val="clear" w:color="auto" w:fill="D9E2F3" w:themeFill="accent1" w:themeFillTint="33"/>
          </w:tcPr>
          <w:p w14:paraId="65D42EB3" w14:textId="77777777" w:rsidR="00DB7E82" w:rsidRPr="00E26D8D" w:rsidRDefault="00DB7E82" w:rsidP="00FD0D0C">
            <w:pPr>
              <w:jc w:val="center"/>
              <w:rPr>
                <w:sz w:val="21"/>
                <w:szCs w:val="21"/>
                <w:lang w:eastAsia="ja-JP"/>
              </w:rPr>
            </w:pPr>
          </w:p>
        </w:tc>
      </w:tr>
      <w:tr w:rsidR="00DB7E82" w:rsidRPr="00E26D8D" w14:paraId="666124D5" w14:textId="18107D65" w:rsidTr="00DB7E82">
        <w:trPr>
          <w:trHeight w:val="488"/>
        </w:trPr>
        <w:tc>
          <w:tcPr>
            <w:tcW w:w="6804" w:type="dxa"/>
            <w:vAlign w:val="center"/>
          </w:tcPr>
          <w:p w14:paraId="5002EEF2" w14:textId="47AF1ACC"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研究代表医師の氏名</w:t>
            </w:r>
          </w:p>
        </w:tc>
        <w:tc>
          <w:tcPr>
            <w:tcW w:w="1134" w:type="dxa"/>
            <w:vAlign w:val="center"/>
          </w:tcPr>
          <w:p w14:paraId="1B959794" w14:textId="4679C43C"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54E4BE30" w14:textId="11CD16EF"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4BA7428A" w14:textId="1437D554" w:rsidR="00DB7E82" w:rsidRPr="00E26D8D" w:rsidRDefault="002F70E8" w:rsidP="00D35A78">
            <w:pPr>
              <w:jc w:val="center"/>
              <w:rPr>
                <w:sz w:val="21"/>
                <w:szCs w:val="21"/>
                <w:lang w:eastAsia="ja-JP"/>
              </w:rPr>
            </w:pPr>
            <w:r>
              <w:rPr>
                <w:rFonts w:hint="eastAsia"/>
                <w:sz w:val="21"/>
                <w:szCs w:val="21"/>
                <w:lang w:eastAsia="ja-JP"/>
              </w:rPr>
              <w:t>1.1</w:t>
            </w:r>
          </w:p>
        </w:tc>
      </w:tr>
      <w:tr w:rsidR="00DB7E82" w:rsidRPr="00E26D8D" w14:paraId="476057B8" w14:textId="6AB08079" w:rsidTr="00DB7E82">
        <w:trPr>
          <w:trHeight w:val="536"/>
        </w:trPr>
        <w:tc>
          <w:tcPr>
            <w:tcW w:w="6804" w:type="dxa"/>
            <w:vAlign w:val="center"/>
          </w:tcPr>
          <w:p w14:paraId="1A01A593" w14:textId="1AE09E2F"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 xml:space="preserve">全ての研究責任医師の氏名及び職名、並びに医療機関の所在地及び連絡先 </w:t>
            </w:r>
          </w:p>
        </w:tc>
        <w:tc>
          <w:tcPr>
            <w:tcW w:w="1134" w:type="dxa"/>
            <w:vAlign w:val="center"/>
          </w:tcPr>
          <w:p w14:paraId="4C39AA61" w14:textId="0CE14D9E"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5B4A2AFF" w14:textId="2E6EECEF"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103D81B8" w14:textId="734CC06D" w:rsidR="00DB7E82" w:rsidRPr="00E26D8D" w:rsidRDefault="002F70E8" w:rsidP="00D35A78">
            <w:pPr>
              <w:jc w:val="center"/>
              <w:rPr>
                <w:sz w:val="21"/>
                <w:szCs w:val="21"/>
                <w:lang w:eastAsia="ja-JP"/>
              </w:rPr>
            </w:pPr>
            <w:r>
              <w:rPr>
                <w:rFonts w:hint="eastAsia"/>
                <w:sz w:val="21"/>
                <w:szCs w:val="21"/>
                <w:lang w:eastAsia="ja-JP"/>
              </w:rPr>
              <w:t>1.2</w:t>
            </w:r>
          </w:p>
        </w:tc>
      </w:tr>
      <w:tr w:rsidR="00DB7E82" w:rsidRPr="00E26D8D" w14:paraId="1C19BE09" w14:textId="22A62891" w:rsidTr="00DB7E82">
        <w:tc>
          <w:tcPr>
            <w:tcW w:w="6804" w:type="dxa"/>
            <w:vAlign w:val="center"/>
          </w:tcPr>
          <w:p w14:paraId="2D2D3C2C" w14:textId="7E0E25C2" w:rsidR="00DB7E82" w:rsidRPr="00E26D8D" w:rsidRDefault="00DB7E82" w:rsidP="00E26D8D">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研究代表医師・研究責任医師以外の研究を総括する者の氏名、職名及び連絡先</w:t>
            </w:r>
          </w:p>
        </w:tc>
        <w:tc>
          <w:tcPr>
            <w:tcW w:w="1134" w:type="dxa"/>
            <w:vAlign w:val="center"/>
          </w:tcPr>
          <w:p w14:paraId="3B6A283F" w14:textId="3A6B7094"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7296BE91" w14:textId="3A512655"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5B6F0968" w14:textId="646A6E3E" w:rsidR="00DB7E82" w:rsidRPr="00E26D8D" w:rsidRDefault="002F70E8" w:rsidP="00D35A78">
            <w:pPr>
              <w:jc w:val="center"/>
              <w:rPr>
                <w:sz w:val="21"/>
                <w:szCs w:val="21"/>
                <w:lang w:eastAsia="ja-JP"/>
              </w:rPr>
            </w:pPr>
            <w:r>
              <w:rPr>
                <w:rFonts w:hint="eastAsia"/>
                <w:sz w:val="21"/>
                <w:szCs w:val="21"/>
                <w:lang w:eastAsia="ja-JP"/>
              </w:rPr>
              <w:t>1.9</w:t>
            </w:r>
          </w:p>
        </w:tc>
      </w:tr>
      <w:tr w:rsidR="00DB7E82" w:rsidRPr="00E26D8D" w14:paraId="325F9254" w14:textId="4DC8C69A" w:rsidTr="00DB7E82">
        <w:trPr>
          <w:trHeight w:val="542"/>
        </w:trPr>
        <w:tc>
          <w:tcPr>
            <w:tcW w:w="6804" w:type="dxa"/>
            <w:vAlign w:val="center"/>
          </w:tcPr>
          <w:p w14:paraId="17563D34" w14:textId="169A1ED9"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A...."/>
                <w:bCs/>
                <w:color w:val="000000"/>
                <w:sz w:val="21"/>
                <w:szCs w:val="21"/>
                <w:lang w:eastAsia="ja-JP"/>
              </w:rPr>
              <w:t>調整管理実務担当者（調整事務局）の氏名、職名及び連絡先</w:t>
            </w:r>
          </w:p>
        </w:tc>
        <w:tc>
          <w:tcPr>
            <w:tcW w:w="1134" w:type="dxa"/>
            <w:vAlign w:val="center"/>
          </w:tcPr>
          <w:p w14:paraId="6276B4A0" w14:textId="46CAB0DC"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7EFC5BED" w14:textId="4B99A2BB"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2A77EA66" w14:textId="77360A94" w:rsidR="00DB7E82" w:rsidRPr="00E26D8D" w:rsidRDefault="002F70E8" w:rsidP="00D35A78">
            <w:pPr>
              <w:jc w:val="center"/>
              <w:rPr>
                <w:sz w:val="21"/>
                <w:szCs w:val="21"/>
                <w:lang w:eastAsia="ja-JP"/>
              </w:rPr>
            </w:pPr>
            <w:r>
              <w:rPr>
                <w:rFonts w:hint="eastAsia"/>
                <w:sz w:val="21"/>
                <w:szCs w:val="21"/>
                <w:lang w:eastAsia="ja-JP"/>
              </w:rPr>
              <w:t>1.4</w:t>
            </w:r>
          </w:p>
        </w:tc>
      </w:tr>
      <w:tr w:rsidR="00DB7E82" w:rsidRPr="00E26D8D" w14:paraId="3E480CCC" w14:textId="55680679" w:rsidTr="00DB7E82">
        <w:trPr>
          <w:trHeight w:val="564"/>
        </w:trPr>
        <w:tc>
          <w:tcPr>
            <w:tcW w:w="6804" w:type="dxa"/>
            <w:vAlign w:val="center"/>
          </w:tcPr>
          <w:p w14:paraId="6A72CAF1" w14:textId="19A4A68A"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データマネジメント責任者の氏名、職名及び連絡先</w:t>
            </w:r>
          </w:p>
        </w:tc>
        <w:tc>
          <w:tcPr>
            <w:tcW w:w="1134" w:type="dxa"/>
            <w:vAlign w:val="center"/>
          </w:tcPr>
          <w:p w14:paraId="50E078A2" w14:textId="68EFD29E"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4E80CD12" w14:textId="6004CBFB"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12CD2B5F" w14:textId="35FA514E" w:rsidR="00DB7E82" w:rsidRPr="00E26D8D" w:rsidRDefault="002F70E8" w:rsidP="00D35A78">
            <w:pPr>
              <w:jc w:val="center"/>
              <w:rPr>
                <w:sz w:val="21"/>
                <w:szCs w:val="21"/>
                <w:lang w:eastAsia="ja-JP"/>
              </w:rPr>
            </w:pPr>
            <w:r>
              <w:rPr>
                <w:rFonts w:hint="eastAsia"/>
                <w:sz w:val="21"/>
                <w:szCs w:val="21"/>
                <w:lang w:eastAsia="ja-JP"/>
              </w:rPr>
              <w:t>1.6</w:t>
            </w:r>
          </w:p>
        </w:tc>
      </w:tr>
      <w:tr w:rsidR="00DB7E82" w:rsidRPr="00E26D8D" w14:paraId="297EDCD4" w14:textId="6405A610" w:rsidTr="00DB7E82">
        <w:trPr>
          <w:trHeight w:val="558"/>
        </w:trPr>
        <w:tc>
          <w:tcPr>
            <w:tcW w:w="6804" w:type="dxa"/>
            <w:vAlign w:val="center"/>
          </w:tcPr>
          <w:p w14:paraId="20FA7E77" w14:textId="00A1686F"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統計解析責任者の氏名、職名及び連絡先</w:t>
            </w:r>
          </w:p>
        </w:tc>
        <w:tc>
          <w:tcPr>
            <w:tcW w:w="1134" w:type="dxa"/>
            <w:vAlign w:val="center"/>
          </w:tcPr>
          <w:p w14:paraId="44D26410" w14:textId="536FEA6A"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56558291" w14:textId="3312332D"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47C0A9C0" w14:textId="6B8228CB" w:rsidR="00DB7E82" w:rsidRPr="00E26D8D" w:rsidRDefault="002F70E8" w:rsidP="00D35A78">
            <w:pPr>
              <w:jc w:val="center"/>
              <w:rPr>
                <w:sz w:val="21"/>
                <w:szCs w:val="21"/>
                <w:lang w:eastAsia="ja-JP"/>
              </w:rPr>
            </w:pPr>
            <w:r>
              <w:rPr>
                <w:rFonts w:hint="eastAsia"/>
                <w:sz w:val="21"/>
                <w:szCs w:val="21"/>
                <w:lang w:eastAsia="ja-JP"/>
              </w:rPr>
              <w:t>1.5</w:t>
            </w:r>
          </w:p>
        </w:tc>
      </w:tr>
      <w:tr w:rsidR="00DB7E82" w:rsidRPr="00E26D8D" w14:paraId="74CF00FC" w14:textId="453D00D8" w:rsidTr="00DB7E82">
        <w:trPr>
          <w:trHeight w:val="552"/>
        </w:trPr>
        <w:tc>
          <w:tcPr>
            <w:tcW w:w="6804" w:type="dxa"/>
            <w:vAlign w:val="center"/>
          </w:tcPr>
          <w:p w14:paraId="58738CC1" w14:textId="285DA67F"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モニタリングに関する責任者の氏名、職名及び連絡先</w:t>
            </w:r>
          </w:p>
        </w:tc>
        <w:tc>
          <w:tcPr>
            <w:tcW w:w="1134" w:type="dxa"/>
            <w:vAlign w:val="center"/>
          </w:tcPr>
          <w:p w14:paraId="63EBAA7E" w14:textId="0780B762"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62F89091" w14:textId="5692C78E"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50562CFE" w14:textId="38F0AAE1" w:rsidR="00DB7E82" w:rsidRPr="00E26D8D" w:rsidRDefault="002F70E8" w:rsidP="00D35A78">
            <w:pPr>
              <w:jc w:val="center"/>
              <w:rPr>
                <w:sz w:val="21"/>
                <w:szCs w:val="21"/>
                <w:lang w:eastAsia="ja-JP"/>
              </w:rPr>
            </w:pPr>
            <w:r>
              <w:rPr>
                <w:rFonts w:hint="eastAsia"/>
                <w:sz w:val="21"/>
                <w:szCs w:val="21"/>
                <w:lang w:eastAsia="ja-JP"/>
              </w:rPr>
              <w:t>1.10</w:t>
            </w:r>
          </w:p>
        </w:tc>
      </w:tr>
      <w:tr w:rsidR="00DB7E82" w:rsidRPr="00E26D8D" w14:paraId="22DEBE98" w14:textId="1508F3E7" w:rsidTr="00DB7E82">
        <w:trPr>
          <w:trHeight w:val="560"/>
        </w:trPr>
        <w:tc>
          <w:tcPr>
            <w:tcW w:w="6804" w:type="dxa"/>
            <w:vAlign w:val="center"/>
          </w:tcPr>
          <w:p w14:paraId="3F4C1771" w14:textId="13625F7C"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監査に関する責任者の氏名、職名及び連絡先</w:t>
            </w:r>
          </w:p>
        </w:tc>
        <w:tc>
          <w:tcPr>
            <w:tcW w:w="1134" w:type="dxa"/>
            <w:vAlign w:val="center"/>
          </w:tcPr>
          <w:p w14:paraId="652C2576" w14:textId="7007DA07"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69A610C8" w14:textId="6F09ADBD"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1381A06A" w14:textId="346E6957" w:rsidR="00DB7E82" w:rsidRPr="00E26D8D" w:rsidRDefault="002F70E8" w:rsidP="00D35A78">
            <w:pPr>
              <w:jc w:val="center"/>
              <w:rPr>
                <w:sz w:val="21"/>
                <w:szCs w:val="21"/>
                <w:lang w:eastAsia="ja-JP"/>
              </w:rPr>
            </w:pPr>
            <w:r>
              <w:rPr>
                <w:rFonts w:hint="eastAsia"/>
                <w:sz w:val="21"/>
                <w:szCs w:val="21"/>
                <w:lang w:eastAsia="ja-JP"/>
              </w:rPr>
              <w:t>1.11</w:t>
            </w:r>
          </w:p>
        </w:tc>
      </w:tr>
      <w:tr w:rsidR="00DB7E82" w:rsidRPr="00E26D8D" w14:paraId="3B93E009" w14:textId="6EF3BE86" w:rsidTr="00DB7E82">
        <w:trPr>
          <w:trHeight w:val="554"/>
        </w:trPr>
        <w:tc>
          <w:tcPr>
            <w:tcW w:w="6804" w:type="dxa"/>
            <w:vAlign w:val="center"/>
          </w:tcPr>
          <w:p w14:paraId="73619E20" w14:textId="03BE8A46"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研究・開発計画支援担当者の氏名、職名及び連絡先</w:t>
            </w:r>
          </w:p>
        </w:tc>
        <w:tc>
          <w:tcPr>
            <w:tcW w:w="1134" w:type="dxa"/>
            <w:vAlign w:val="center"/>
          </w:tcPr>
          <w:p w14:paraId="02FC3368" w14:textId="78443DEB"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204CC0F9" w14:textId="615B1203"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17E1077A" w14:textId="5863AF2E" w:rsidR="002F70E8" w:rsidRPr="00E26D8D" w:rsidRDefault="002F70E8" w:rsidP="002F70E8">
            <w:pPr>
              <w:jc w:val="center"/>
              <w:rPr>
                <w:sz w:val="21"/>
                <w:szCs w:val="21"/>
                <w:lang w:eastAsia="ja-JP"/>
              </w:rPr>
            </w:pPr>
            <w:r>
              <w:rPr>
                <w:rFonts w:hint="eastAsia"/>
                <w:sz w:val="21"/>
                <w:szCs w:val="21"/>
                <w:lang w:eastAsia="ja-JP"/>
              </w:rPr>
              <w:t>1.8</w:t>
            </w:r>
          </w:p>
        </w:tc>
      </w:tr>
      <w:tr w:rsidR="00DB7E82" w:rsidRPr="00E26D8D" w14:paraId="5319E67E" w14:textId="2EE8A345" w:rsidTr="00DB7E82">
        <w:trPr>
          <w:trHeight w:val="562"/>
        </w:trPr>
        <w:tc>
          <w:tcPr>
            <w:tcW w:w="6804" w:type="dxa"/>
            <w:vAlign w:val="center"/>
          </w:tcPr>
          <w:p w14:paraId="642008CF" w14:textId="3C4B8B0E"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臨床研究に関連する臨床検査施設の名称及び所在地</w:t>
            </w:r>
          </w:p>
        </w:tc>
        <w:tc>
          <w:tcPr>
            <w:tcW w:w="1134" w:type="dxa"/>
            <w:vAlign w:val="center"/>
          </w:tcPr>
          <w:p w14:paraId="3BFEE768" w14:textId="6D08587B"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3D006470" w14:textId="7DCEDBB9"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2DCC60A4" w14:textId="3714BF81" w:rsidR="00DB7E82" w:rsidRPr="00E26D8D" w:rsidRDefault="002F70E8" w:rsidP="00D35A78">
            <w:pPr>
              <w:jc w:val="center"/>
              <w:rPr>
                <w:sz w:val="21"/>
                <w:szCs w:val="21"/>
                <w:lang w:eastAsia="ja-JP"/>
              </w:rPr>
            </w:pPr>
            <w:r>
              <w:rPr>
                <w:rFonts w:hint="eastAsia"/>
                <w:sz w:val="21"/>
                <w:szCs w:val="21"/>
                <w:lang w:eastAsia="ja-JP"/>
              </w:rPr>
              <w:t>1</w:t>
            </w:r>
          </w:p>
        </w:tc>
      </w:tr>
      <w:tr w:rsidR="00DB7E82" w:rsidRPr="00E26D8D" w14:paraId="3BEDFAB3" w14:textId="14A42D80" w:rsidTr="00DB7E82">
        <w:trPr>
          <w:trHeight w:val="556"/>
        </w:trPr>
        <w:tc>
          <w:tcPr>
            <w:tcW w:w="6804" w:type="dxa"/>
            <w:vAlign w:val="center"/>
          </w:tcPr>
          <w:p w14:paraId="25DF6965" w14:textId="589EC7FC"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 xml:space="preserve">医学的及び技術的部門・機関の名称及び所在地 </w:t>
            </w:r>
          </w:p>
        </w:tc>
        <w:tc>
          <w:tcPr>
            <w:tcW w:w="1134" w:type="dxa"/>
            <w:vAlign w:val="center"/>
          </w:tcPr>
          <w:p w14:paraId="06DB1EC3" w14:textId="7437471D"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1F37D4DE" w14:textId="03D031DC"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79724AA2" w14:textId="43B66D5E" w:rsidR="00DB7E82" w:rsidRPr="00E26D8D" w:rsidRDefault="002F70E8" w:rsidP="00D35A78">
            <w:pPr>
              <w:jc w:val="center"/>
              <w:rPr>
                <w:sz w:val="21"/>
                <w:szCs w:val="21"/>
                <w:lang w:eastAsia="ja-JP"/>
              </w:rPr>
            </w:pPr>
            <w:r>
              <w:rPr>
                <w:rFonts w:hint="eastAsia"/>
                <w:sz w:val="21"/>
                <w:szCs w:val="21"/>
                <w:lang w:eastAsia="ja-JP"/>
              </w:rPr>
              <w:t>1</w:t>
            </w:r>
          </w:p>
        </w:tc>
      </w:tr>
      <w:tr w:rsidR="00DB7E82" w:rsidRPr="00E26D8D" w14:paraId="79E28DF8" w14:textId="30A61F77" w:rsidTr="00DB7E82">
        <w:trPr>
          <w:trHeight w:val="848"/>
        </w:trPr>
        <w:tc>
          <w:tcPr>
            <w:tcW w:w="6804" w:type="dxa"/>
            <w:vAlign w:val="center"/>
          </w:tcPr>
          <w:p w14:paraId="37CEE0B6" w14:textId="77C640CE" w:rsidR="00DB7E82" w:rsidRPr="00E26D8D" w:rsidRDefault="00DB7E82" w:rsidP="00D35A78">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開発業務受託機関の名称及び所在地並びに委託する業務の内容及び監督方法</w:t>
            </w:r>
          </w:p>
        </w:tc>
        <w:tc>
          <w:tcPr>
            <w:tcW w:w="1134" w:type="dxa"/>
            <w:vAlign w:val="center"/>
          </w:tcPr>
          <w:p w14:paraId="168F7E16" w14:textId="07B01B0D" w:rsidR="00DB7E82" w:rsidRPr="00E26D8D" w:rsidRDefault="00DB7E82" w:rsidP="00D35A78">
            <w:pPr>
              <w:jc w:val="center"/>
              <w:rPr>
                <w:sz w:val="21"/>
                <w:szCs w:val="21"/>
                <w:lang w:eastAsia="ja-JP"/>
              </w:rPr>
            </w:pPr>
            <w:r w:rsidRPr="00E26D8D">
              <w:rPr>
                <w:rFonts w:hint="eastAsia"/>
                <w:sz w:val="21"/>
                <w:szCs w:val="21"/>
                <w:lang w:eastAsia="ja-JP"/>
              </w:rPr>
              <w:t>□</w:t>
            </w:r>
          </w:p>
        </w:tc>
        <w:tc>
          <w:tcPr>
            <w:tcW w:w="1134" w:type="dxa"/>
            <w:vAlign w:val="center"/>
          </w:tcPr>
          <w:p w14:paraId="19E4CEE9" w14:textId="65157CE4" w:rsidR="00DB7E82" w:rsidRPr="00E26D8D" w:rsidRDefault="00DB7E82" w:rsidP="00D35A78">
            <w:pPr>
              <w:jc w:val="center"/>
              <w:rPr>
                <w:sz w:val="21"/>
                <w:szCs w:val="21"/>
                <w:lang w:eastAsia="ja-JP"/>
              </w:rPr>
            </w:pPr>
            <w:r w:rsidRPr="00E26D8D">
              <w:rPr>
                <w:rFonts w:hint="eastAsia"/>
                <w:sz w:val="21"/>
                <w:szCs w:val="21"/>
                <w:lang w:eastAsia="ja-JP"/>
              </w:rPr>
              <w:t>□</w:t>
            </w:r>
          </w:p>
        </w:tc>
        <w:tc>
          <w:tcPr>
            <w:tcW w:w="822" w:type="dxa"/>
            <w:vAlign w:val="center"/>
          </w:tcPr>
          <w:p w14:paraId="7011E062" w14:textId="20563ECC" w:rsidR="00DB7E82" w:rsidRPr="00E26D8D" w:rsidRDefault="002F70E8" w:rsidP="00D35A78">
            <w:pPr>
              <w:jc w:val="center"/>
              <w:rPr>
                <w:sz w:val="21"/>
                <w:szCs w:val="21"/>
                <w:lang w:eastAsia="ja-JP"/>
              </w:rPr>
            </w:pPr>
            <w:r>
              <w:rPr>
                <w:rFonts w:hint="eastAsia"/>
                <w:sz w:val="21"/>
                <w:szCs w:val="21"/>
                <w:lang w:eastAsia="ja-JP"/>
              </w:rPr>
              <w:t>1.14</w:t>
            </w:r>
          </w:p>
        </w:tc>
      </w:tr>
    </w:tbl>
    <w:p w14:paraId="7C97B945" w14:textId="6424266D" w:rsidR="004026FD" w:rsidRPr="00E26D8D" w:rsidRDefault="004026FD" w:rsidP="002A45C4">
      <w:pPr>
        <w:rPr>
          <w:sz w:val="21"/>
          <w:szCs w:val="21"/>
          <w:lang w:eastAsia="ja-JP"/>
        </w:rPr>
      </w:pPr>
    </w:p>
    <w:p w14:paraId="69B333E1" w14:textId="5930628E" w:rsidR="00D35A78" w:rsidRPr="00E26D8D" w:rsidRDefault="00D35A78" w:rsidP="00D35A78">
      <w:pPr>
        <w:ind w:firstLineChars="100" w:firstLine="210"/>
        <w:rPr>
          <w:sz w:val="21"/>
          <w:szCs w:val="21"/>
          <w:lang w:eastAsia="ja-JP"/>
        </w:rPr>
      </w:pPr>
      <w:r w:rsidRPr="00E26D8D">
        <w:rPr>
          <w:rFonts w:hint="eastAsia"/>
          <w:sz w:val="21"/>
          <w:szCs w:val="21"/>
          <w:lang w:eastAsia="ja-JP"/>
        </w:rPr>
        <w:t xml:space="preserve">　＜</w:t>
      </w:r>
      <w:r w:rsidR="00A5769F">
        <w:rPr>
          <w:rFonts w:hint="eastAsia"/>
          <w:sz w:val="21"/>
          <w:szCs w:val="21"/>
          <w:lang w:eastAsia="ja-JP"/>
        </w:rPr>
        <w:t>メモ（気になった点など）</w:t>
      </w:r>
      <w:r w:rsidRPr="00E26D8D">
        <w:rPr>
          <w:rFonts w:hint="eastAsia"/>
          <w:sz w:val="21"/>
          <w:szCs w:val="21"/>
          <w:lang w:eastAsia="ja-JP"/>
        </w:rPr>
        <w:t>＞</w:t>
      </w:r>
    </w:p>
    <w:tbl>
      <w:tblPr>
        <w:tblStyle w:val="a6"/>
        <w:tblW w:w="9923" w:type="dxa"/>
        <w:tblInd w:w="562" w:type="dxa"/>
        <w:tblLook w:val="04A0" w:firstRow="1" w:lastRow="0" w:firstColumn="1" w:lastColumn="0" w:noHBand="0" w:noVBand="1"/>
      </w:tblPr>
      <w:tblGrid>
        <w:gridCol w:w="9923"/>
      </w:tblGrid>
      <w:tr w:rsidR="00D35A78" w:rsidRPr="00E26D8D" w14:paraId="08D44905" w14:textId="77777777" w:rsidTr="0065179E">
        <w:tc>
          <w:tcPr>
            <w:tcW w:w="9923" w:type="dxa"/>
          </w:tcPr>
          <w:p w14:paraId="133C2A52" w14:textId="77777777" w:rsidR="00D35A78" w:rsidRPr="00E26D8D" w:rsidRDefault="00D35A78" w:rsidP="00D35A78">
            <w:pPr>
              <w:rPr>
                <w:sz w:val="21"/>
                <w:szCs w:val="21"/>
                <w:lang w:eastAsia="ja-JP"/>
              </w:rPr>
            </w:pPr>
          </w:p>
          <w:p w14:paraId="135396FE" w14:textId="03D165D4" w:rsidR="009E3FA4" w:rsidRPr="00E26D8D" w:rsidRDefault="009E3FA4" w:rsidP="00D35A78">
            <w:pPr>
              <w:rPr>
                <w:sz w:val="21"/>
                <w:szCs w:val="21"/>
                <w:lang w:eastAsia="ja-JP"/>
              </w:rPr>
            </w:pPr>
          </w:p>
        </w:tc>
      </w:tr>
    </w:tbl>
    <w:p w14:paraId="3D7A6597" w14:textId="21374BA6" w:rsidR="00D35A78" w:rsidRPr="00E26D8D" w:rsidRDefault="00D35A78" w:rsidP="00D35A78">
      <w:pPr>
        <w:rPr>
          <w:sz w:val="21"/>
          <w:szCs w:val="21"/>
          <w:lang w:eastAsia="ja-JP"/>
        </w:rPr>
      </w:pPr>
    </w:p>
    <w:p w14:paraId="615DDCAB" w14:textId="77777777" w:rsidR="00D35A78" w:rsidRPr="00E26D8D" w:rsidRDefault="00D35A78" w:rsidP="00D35A78">
      <w:pPr>
        <w:rPr>
          <w:sz w:val="21"/>
          <w:szCs w:val="21"/>
          <w:lang w:eastAsia="ja-JP"/>
        </w:rPr>
      </w:pPr>
    </w:p>
    <w:p w14:paraId="38C29279" w14:textId="77777777" w:rsidR="00D35A78" w:rsidRPr="00E26D8D" w:rsidRDefault="00D35A78" w:rsidP="00D35A78">
      <w:pPr>
        <w:rPr>
          <w:sz w:val="21"/>
          <w:szCs w:val="21"/>
          <w:lang w:eastAsia="ja-JP"/>
        </w:rPr>
      </w:pPr>
    </w:p>
    <w:p w14:paraId="38AB95E0" w14:textId="74D7AD45" w:rsidR="00D35A78" w:rsidRPr="00E26D8D" w:rsidRDefault="0094357C" w:rsidP="00D35A78">
      <w:pPr>
        <w:pStyle w:val="a3"/>
        <w:numPr>
          <w:ilvl w:val="0"/>
          <w:numId w:val="4"/>
        </w:numPr>
        <w:ind w:leftChars="0" w:left="851" w:hanging="567"/>
        <w:rPr>
          <w:sz w:val="21"/>
          <w:szCs w:val="21"/>
          <w:lang w:eastAsia="ja-JP"/>
        </w:rPr>
      </w:pPr>
      <w:r w:rsidRPr="00E26D8D">
        <w:rPr>
          <w:rFonts w:hint="eastAsia"/>
          <w:sz w:val="21"/>
          <w:szCs w:val="21"/>
          <w:lang w:eastAsia="ja-JP"/>
        </w:rPr>
        <w:t>臨床研究の背景</w:t>
      </w:r>
    </w:p>
    <w:p w14:paraId="111F3105" w14:textId="659EF4BC" w:rsidR="0094357C" w:rsidRPr="00D96AC1" w:rsidRDefault="0094357C" w:rsidP="00D96AC1">
      <w:pPr>
        <w:pStyle w:val="a3"/>
        <w:numPr>
          <w:ilvl w:val="0"/>
          <w:numId w:val="21"/>
        </w:numPr>
        <w:ind w:leftChars="0"/>
        <w:rPr>
          <w:color w:val="4472C4" w:themeColor="accent1"/>
          <w:sz w:val="21"/>
          <w:szCs w:val="21"/>
          <w:lang w:eastAsia="ja-JP"/>
        </w:rPr>
      </w:pPr>
      <w:r w:rsidRPr="00D96AC1">
        <w:rPr>
          <w:rFonts w:hint="eastAsia"/>
          <w:color w:val="4472C4" w:themeColor="accent1"/>
          <w:sz w:val="21"/>
          <w:szCs w:val="21"/>
          <w:lang w:eastAsia="ja-JP"/>
        </w:rPr>
        <w:t>当該臨床研究の必要性及び課題設定を明確化する観点から、以下に掲げる点について、参考文献、根拠データ等に基づき、分かりやすく簡潔に記載すること。</w:t>
      </w:r>
    </w:p>
    <w:tbl>
      <w:tblPr>
        <w:tblStyle w:val="a6"/>
        <w:tblW w:w="0" w:type="auto"/>
        <w:tblInd w:w="562" w:type="dxa"/>
        <w:tblLook w:val="04A0" w:firstRow="1" w:lastRow="0" w:firstColumn="1" w:lastColumn="0" w:noHBand="0" w:noVBand="1"/>
      </w:tblPr>
      <w:tblGrid>
        <w:gridCol w:w="6804"/>
        <w:gridCol w:w="1134"/>
        <w:gridCol w:w="1134"/>
        <w:gridCol w:w="822"/>
      </w:tblGrid>
      <w:tr w:rsidR="0065179E" w:rsidRPr="00E26D8D" w14:paraId="154197F9" w14:textId="30D2DFE3" w:rsidTr="0065179E">
        <w:tc>
          <w:tcPr>
            <w:tcW w:w="6804" w:type="dxa"/>
            <w:vMerge w:val="restart"/>
            <w:shd w:val="clear" w:color="auto" w:fill="D9E2F3" w:themeFill="accent1" w:themeFillTint="33"/>
            <w:vAlign w:val="center"/>
          </w:tcPr>
          <w:p w14:paraId="21FA30CB" w14:textId="77777777" w:rsidR="0065179E" w:rsidRPr="00E26D8D" w:rsidRDefault="0065179E" w:rsidP="00816533">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162E9CC9" w14:textId="5E833092" w:rsidR="0065179E" w:rsidRPr="00E26D8D" w:rsidRDefault="0065179E" w:rsidP="00816533">
            <w:pPr>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c>
          <w:tcPr>
            <w:tcW w:w="822" w:type="dxa"/>
            <w:vMerge w:val="restart"/>
            <w:shd w:val="clear" w:color="auto" w:fill="D9E2F3" w:themeFill="accent1" w:themeFillTint="33"/>
            <w:vAlign w:val="center"/>
          </w:tcPr>
          <w:p w14:paraId="24E3E713" w14:textId="513CAF88" w:rsidR="0065179E" w:rsidRDefault="008603C9" w:rsidP="00816533">
            <w:pPr>
              <w:jc w:val="center"/>
              <w:rPr>
                <w:sz w:val="21"/>
                <w:szCs w:val="21"/>
                <w:lang w:eastAsia="ja-JP"/>
              </w:rPr>
            </w:pPr>
            <w:r>
              <w:rPr>
                <w:rFonts w:hint="eastAsia"/>
                <w:sz w:val="21"/>
                <w:szCs w:val="21"/>
                <w:lang w:eastAsia="ja-JP"/>
              </w:rPr>
              <w:t>該当項目</w:t>
            </w:r>
          </w:p>
        </w:tc>
      </w:tr>
      <w:tr w:rsidR="0065179E" w:rsidRPr="00E26D8D" w14:paraId="19AFB6D8" w14:textId="5624950C" w:rsidTr="0065179E">
        <w:tc>
          <w:tcPr>
            <w:tcW w:w="6804" w:type="dxa"/>
            <w:vMerge/>
            <w:shd w:val="clear" w:color="auto" w:fill="D9E2F3" w:themeFill="accent1" w:themeFillTint="33"/>
            <w:vAlign w:val="center"/>
          </w:tcPr>
          <w:p w14:paraId="106FF3D7" w14:textId="77777777" w:rsidR="0065179E" w:rsidRPr="00E26D8D" w:rsidRDefault="0065179E" w:rsidP="00816533">
            <w:pPr>
              <w:rPr>
                <w:sz w:val="21"/>
                <w:szCs w:val="21"/>
                <w:lang w:eastAsia="ja-JP"/>
              </w:rPr>
            </w:pPr>
          </w:p>
        </w:tc>
        <w:tc>
          <w:tcPr>
            <w:tcW w:w="1134" w:type="dxa"/>
            <w:tcBorders>
              <w:top w:val="nil"/>
            </w:tcBorders>
            <w:shd w:val="clear" w:color="auto" w:fill="D9E2F3" w:themeFill="accent1" w:themeFillTint="33"/>
            <w:vAlign w:val="center"/>
          </w:tcPr>
          <w:p w14:paraId="31EA446A" w14:textId="015C82EF" w:rsidR="0065179E" w:rsidRPr="00E26D8D" w:rsidRDefault="0065179E"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034F7106" w14:textId="5A44CAA9" w:rsidR="0065179E" w:rsidRPr="00E26D8D" w:rsidRDefault="0065179E" w:rsidP="00816533">
            <w:pPr>
              <w:jc w:val="center"/>
              <w:rPr>
                <w:sz w:val="21"/>
                <w:szCs w:val="21"/>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5476E2B2" w14:textId="77777777" w:rsidR="0065179E" w:rsidRPr="00816533" w:rsidRDefault="0065179E" w:rsidP="00816533">
            <w:pPr>
              <w:jc w:val="center"/>
              <w:rPr>
                <w:sz w:val="20"/>
                <w:szCs w:val="20"/>
                <w:lang w:eastAsia="ja-JP"/>
              </w:rPr>
            </w:pPr>
          </w:p>
        </w:tc>
      </w:tr>
      <w:tr w:rsidR="00DB7E82" w:rsidRPr="00E26D8D" w14:paraId="3ACCA7D5" w14:textId="6FE3B1BC" w:rsidTr="0065179E">
        <w:trPr>
          <w:trHeight w:val="461"/>
        </w:trPr>
        <w:tc>
          <w:tcPr>
            <w:tcW w:w="6804" w:type="dxa"/>
            <w:vAlign w:val="center"/>
          </w:tcPr>
          <w:p w14:paraId="1C594094" w14:textId="578B9739" w:rsidR="00DB7E82" w:rsidRPr="00E26D8D" w:rsidRDefault="00DB7E82" w:rsidP="0094357C">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国内外における対象疾患の状況（対象疾患に関する疫学データを含む。</w:t>
            </w:r>
            <w:r w:rsidRPr="00E26D8D">
              <w:rPr>
                <w:rFonts w:cs="游明朝"/>
                <w:color w:val="000000"/>
                <w:sz w:val="21"/>
                <w:szCs w:val="21"/>
              </w:rPr>
              <w:t xml:space="preserve">） </w:t>
            </w:r>
          </w:p>
        </w:tc>
        <w:tc>
          <w:tcPr>
            <w:tcW w:w="1134" w:type="dxa"/>
            <w:vAlign w:val="center"/>
          </w:tcPr>
          <w:p w14:paraId="270F364C" w14:textId="77777777" w:rsidR="00DB7E82" w:rsidRPr="00E26D8D" w:rsidRDefault="00DB7E82" w:rsidP="0094357C">
            <w:pPr>
              <w:jc w:val="center"/>
              <w:rPr>
                <w:sz w:val="21"/>
                <w:szCs w:val="21"/>
                <w:lang w:eastAsia="ja-JP"/>
              </w:rPr>
            </w:pPr>
            <w:r w:rsidRPr="00E26D8D">
              <w:rPr>
                <w:rFonts w:hint="eastAsia"/>
                <w:sz w:val="21"/>
                <w:szCs w:val="21"/>
                <w:lang w:eastAsia="ja-JP"/>
              </w:rPr>
              <w:t>□</w:t>
            </w:r>
          </w:p>
        </w:tc>
        <w:tc>
          <w:tcPr>
            <w:tcW w:w="1134" w:type="dxa"/>
            <w:vAlign w:val="center"/>
          </w:tcPr>
          <w:p w14:paraId="0DA2D4DC" w14:textId="77777777" w:rsidR="00DB7E82" w:rsidRPr="00E26D8D" w:rsidRDefault="00DB7E82" w:rsidP="0094357C">
            <w:pPr>
              <w:jc w:val="center"/>
              <w:rPr>
                <w:sz w:val="21"/>
                <w:szCs w:val="21"/>
                <w:lang w:eastAsia="ja-JP"/>
              </w:rPr>
            </w:pPr>
            <w:r w:rsidRPr="00E26D8D">
              <w:rPr>
                <w:rFonts w:hint="eastAsia"/>
                <w:sz w:val="21"/>
                <w:szCs w:val="21"/>
                <w:lang w:eastAsia="ja-JP"/>
              </w:rPr>
              <w:t>－</w:t>
            </w:r>
          </w:p>
        </w:tc>
        <w:tc>
          <w:tcPr>
            <w:tcW w:w="822" w:type="dxa"/>
            <w:vAlign w:val="center"/>
          </w:tcPr>
          <w:p w14:paraId="0D2668CB" w14:textId="65715E9E" w:rsidR="00DB7E82" w:rsidRPr="00E26D8D" w:rsidRDefault="002F70E8" w:rsidP="0094357C">
            <w:pPr>
              <w:jc w:val="center"/>
              <w:rPr>
                <w:sz w:val="21"/>
                <w:szCs w:val="21"/>
                <w:lang w:eastAsia="ja-JP"/>
              </w:rPr>
            </w:pPr>
            <w:r>
              <w:rPr>
                <w:rFonts w:hint="eastAsia"/>
                <w:sz w:val="21"/>
                <w:szCs w:val="21"/>
                <w:lang w:eastAsia="ja-JP"/>
              </w:rPr>
              <w:t>2.1</w:t>
            </w:r>
          </w:p>
        </w:tc>
      </w:tr>
      <w:tr w:rsidR="00DB7E82" w:rsidRPr="00E26D8D" w14:paraId="0E4C92C8" w14:textId="158EF204" w:rsidTr="0065179E">
        <w:tc>
          <w:tcPr>
            <w:tcW w:w="6804" w:type="dxa"/>
            <w:vAlign w:val="center"/>
          </w:tcPr>
          <w:p w14:paraId="584F5ACA" w14:textId="5684BF3A" w:rsidR="00DB7E82" w:rsidRPr="00E26D8D" w:rsidRDefault="00DB7E82" w:rsidP="0094357C">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 xml:space="preserve">これまでに実施されてきた標準治療の経緯及び内容 </w:t>
            </w:r>
          </w:p>
        </w:tc>
        <w:tc>
          <w:tcPr>
            <w:tcW w:w="1134" w:type="dxa"/>
            <w:vAlign w:val="center"/>
          </w:tcPr>
          <w:p w14:paraId="775ACB00" w14:textId="77777777" w:rsidR="00DB7E82" w:rsidRPr="00E26D8D" w:rsidRDefault="00DB7E82" w:rsidP="0094357C">
            <w:pPr>
              <w:jc w:val="center"/>
              <w:rPr>
                <w:sz w:val="21"/>
                <w:szCs w:val="21"/>
                <w:lang w:eastAsia="ja-JP"/>
              </w:rPr>
            </w:pPr>
            <w:r w:rsidRPr="00E26D8D">
              <w:rPr>
                <w:rFonts w:hint="eastAsia"/>
                <w:sz w:val="21"/>
                <w:szCs w:val="21"/>
                <w:lang w:eastAsia="ja-JP"/>
              </w:rPr>
              <w:t>□</w:t>
            </w:r>
          </w:p>
        </w:tc>
        <w:tc>
          <w:tcPr>
            <w:tcW w:w="1134" w:type="dxa"/>
            <w:vAlign w:val="center"/>
          </w:tcPr>
          <w:p w14:paraId="712AB41C" w14:textId="0357FEBA" w:rsidR="00DB7E82" w:rsidRPr="00E26D8D" w:rsidRDefault="00DB7E82" w:rsidP="0094357C">
            <w:pPr>
              <w:jc w:val="center"/>
              <w:rPr>
                <w:sz w:val="21"/>
                <w:szCs w:val="21"/>
                <w:lang w:eastAsia="ja-JP"/>
              </w:rPr>
            </w:pPr>
            <w:r w:rsidRPr="00E26D8D">
              <w:rPr>
                <w:rFonts w:hint="eastAsia"/>
                <w:sz w:val="21"/>
                <w:szCs w:val="21"/>
                <w:lang w:eastAsia="ja-JP"/>
              </w:rPr>
              <w:t>－</w:t>
            </w:r>
          </w:p>
        </w:tc>
        <w:tc>
          <w:tcPr>
            <w:tcW w:w="822" w:type="dxa"/>
            <w:vAlign w:val="center"/>
          </w:tcPr>
          <w:p w14:paraId="27E734C2" w14:textId="41CEA2B6" w:rsidR="00DB7E82" w:rsidRPr="00E26D8D" w:rsidRDefault="002F70E8" w:rsidP="0094357C">
            <w:pPr>
              <w:jc w:val="center"/>
              <w:rPr>
                <w:sz w:val="21"/>
                <w:szCs w:val="21"/>
                <w:lang w:eastAsia="ja-JP"/>
              </w:rPr>
            </w:pPr>
            <w:r>
              <w:rPr>
                <w:rFonts w:hint="eastAsia"/>
                <w:sz w:val="21"/>
                <w:szCs w:val="21"/>
                <w:lang w:eastAsia="ja-JP"/>
              </w:rPr>
              <w:t>2.1</w:t>
            </w:r>
          </w:p>
        </w:tc>
      </w:tr>
      <w:tr w:rsidR="00DB7E82" w:rsidRPr="00E26D8D" w14:paraId="5E7FA1A3" w14:textId="6BDFBDE2" w:rsidTr="0065179E">
        <w:trPr>
          <w:trHeight w:val="542"/>
        </w:trPr>
        <w:tc>
          <w:tcPr>
            <w:tcW w:w="6804" w:type="dxa"/>
            <w:vAlign w:val="center"/>
          </w:tcPr>
          <w:p w14:paraId="2AA7B8D5" w14:textId="735C6E8B" w:rsidR="00DB7E82" w:rsidRPr="00E26D8D" w:rsidRDefault="00DB7E82" w:rsidP="0094357C">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lastRenderedPageBreak/>
              <w:t xml:space="preserve">現在の標準治療の内容及び治療成績 </w:t>
            </w:r>
          </w:p>
        </w:tc>
        <w:tc>
          <w:tcPr>
            <w:tcW w:w="1134" w:type="dxa"/>
            <w:vAlign w:val="center"/>
          </w:tcPr>
          <w:p w14:paraId="7F6A835D" w14:textId="77777777" w:rsidR="00DB7E82" w:rsidRPr="00E26D8D" w:rsidRDefault="00DB7E82" w:rsidP="0094357C">
            <w:pPr>
              <w:jc w:val="center"/>
              <w:rPr>
                <w:sz w:val="21"/>
                <w:szCs w:val="21"/>
                <w:lang w:eastAsia="ja-JP"/>
              </w:rPr>
            </w:pPr>
            <w:r w:rsidRPr="00E26D8D">
              <w:rPr>
                <w:rFonts w:hint="eastAsia"/>
                <w:sz w:val="21"/>
                <w:szCs w:val="21"/>
                <w:lang w:eastAsia="ja-JP"/>
              </w:rPr>
              <w:t>□</w:t>
            </w:r>
          </w:p>
        </w:tc>
        <w:tc>
          <w:tcPr>
            <w:tcW w:w="1134" w:type="dxa"/>
            <w:vAlign w:val="center"/>
          </w:tcPr>
          <w:p w14:paraId="343E8BA2" w14:textId="186B2553" w:rsidR="00DB7E82" w:rsidRPr="00E26D8D" w:rsidRDefault="00DB7E82" w:rsidP="0094357C">
            <w:pPr>
              <w:jc w:val="center"/>
              <w:rPr>
                <w:sz w:val="21"/>
                <w:szCs w:val="21"/>
                <w:lang w:eastAsia="ja-JP"/>
              </w:rPr>
            </w:pPr>
            <w:r w:rsidRPr="00E26D8D">
              <w:rPr>
                <w:rFonts w:hint="eastAsia"/>
                <w:sz w:val="21"/>
                <w:szCs w:val="21"/>
                <w:lang w:eastAsia="ja-JP"/>
              </w:rPr>
              <w:t>－</w:t>
            </w:r>
          </w:p>
        </w:tc>
        <w:tc>
          <w:tcPr>
            <w:tcW w:w="822" w:type="dxa"/>
            <w:vAlign w:val="center"/>
          </w:tcPr>
          <w:p w14:paraId="018464EA" w14:textId="2D6B533F" w:rsidR="00DB7E82" w:rsidRPr="00E26D8D" w:rsidRDefault="002F70E8" w:rsidP="0094357C">
            <w:pPr>
              <w:jc w:val="center"/>
              <w:rPr>
                <w:sz w:val="21"/>
                <w:szCs w:val="21"/>
                <w:lang w:eastAsia="ja-JP"/>
              </w:rPr>
            </w:pPr>
            <w:r>
              <w:rPr>
                <w:rFonts w:hint="eastAsia"/>
                <w:sz w:val="21"/>
                <w:szCs w:val="21"/>
                <w:lang w:eastAsia="ja-JP"/>
              </w:rPr>
              <w:t>2.1</w:t>
            </w:r>
          </w:p>
        </w:tc>
      </w:tr>
      <w:tr w:rsidR="00DB7E82" w:rsidRPr="00E26D8D" w14:paraId="32BBC4CC" w14:textId="4F20285E" w:rsidTr="0065179E">
        <w:trPr>
          <w:trHeight w:val="564"/>
        </w:trPr>
        <w:tc>
          <w:tcPr>
            <w:tcW w:w="6804" w:type="dxa"/>
            <w:vAlign w:val="center"/>
          </w:tcPr>
          <w:p w14:paraId="6168D79C" w14:textId="1B485760" w:rsidR="00DB7E82" w:rsidRPr="00E26D8D" w:rsidRDefault="00DB7E82" w:rsidP="0094357C">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 xml:space="preserve">当該臨床研究の必要性につながる、現在の標準治療の課題、不明点等 </w:t>
            </w:r>
          </w:p>
        </w:tc>
        <w:tc>
          <w:tcPr>
            <w:tcW w:w="1134" w:type="dxa"/>
            <w:vAlign w:val="center"/>
          </w:tcPr>
          <w:p w14:paraId="0E245D02" w14:textId="77777777" w:rsidR="00DB7E82" w:rsidRPr="00E26D8D" w:rsidRDefault="00DB7E82" w:rsidP="0094357C">
            <w:pPr>
              <w:jc w:val="center"/>
              <w:rPr>
                <w:sz w:val="21"/>
                <w:szCs w:val="21"/>
                <w:lang w:eastAsia="ja-JP"/>
              </w:rPr>
            </w:pPr>
            <w:r w:rsidRPr="00E26D8D">
              <w:rPr>
                <w:rFonts w:hint="eastAsia"/>
                <w:sz w:val="21"/>
                <w:szCs w:val="21"/>
                <w:lang w:eastAsia="ja-JP"/>
              </w:rPr>
              <w:t>□</w:t>
            </w:r>
          </w:p>
        </w:tc>
        <w:tc>
          <w:tcPr>
            <w:tcW w:w="1134" w:type="dxa"/>
            <w:vAlign w:val="center"/>
          </w:tcPr>
          <w:p w14:paraId="2410C755" w14:textId="135F0E55" w:rsidR="00DB7E82" w:rsidRPr="00E26D8D" w:rsidRDefault="00DB7E82" w:rsidP="0094357C">
            <w:pPr>
              <w:jc w:val="center"/>
              <w:rPr>
                <w:sz w:val="21"/>
                <w:szCs w:val="21"/>
                <w:lang w:eastAsia="ja-JP"/>
              </w:rPr>
            </w:pPr>
            <w:r w:rsidRPr="00E26D8D">
              <w:rPr>
                <w:rFonts w:hint="eastAsia"/>
                <w:sz w:val="21"/>
                <w:szCs w:val="21"/>
                <w:lang w:eastAsia="ja-JP"/>
              </w:rPr>
              <w:t>－</w:t>
            </w:r>
          </w:p>
        </w:tc>
        <w:tc>
          <w:tcPr>
            <w:tcW w:w="822" w:type="dxa"/>
            <w:vAlign w:val="center"/>
          </w:tcPr>
          <w:p w14:paraId="1FB9834E" w14:textId="0A13014E" w:rsidR="00DB7E82" w:rsidRPr="00E26D8D" w:rsidRDefault="002F70E8" w:rsidP="0094357C">
            <w:pPr>
              <w:jc w:val="center"/>
              <w:rPr>
                <w:sz w:val="21"/>
                <w:szCs w:val="21"/>
                <w:lang w:eastAsia="ja-JP"/>
              </w:rPr>
            </w:pPr>
            <w:r>
              <w:rPr>
                <w:rFonts w:hint="eastAsia"/>
                <w:sz w:val="21"/>
                <w:szCs w:val="21"/>
                <w:lang w:eastAsia="ja-JP"/>
              </w:rPr>
              <w:t>2.1</w:t>
            </w:r>
          </w:p>
        </w:tc>
      </w:tr>
      <w:tr w:rsidR="00DB7E82" w:rsidRPr="00E26D8D" w14:paraId="7803E17B" w14:textId="2AEF0E85" w:rsidTr="0065179E">
        <w:trPr>
          <w:trHeight w:val="558"/>
        </w:trPr>
        <w:tc>
          <w:tcPr>
            <w:tcW w:w="6804" w:type="dxa"/>
            <w:vAlign w:val="center"/>
          </w:tcPr>
          <w:p w14:paraId="09B4F885" w14:textId="30073073" w:rsidR="00DB7E82" w:rsidRPr="00E26D8D" w:rsidRDefault="00DB7E82" w:rsidP="00E26D8D">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 xml:space="preserve">当該臨床研究に用いる医薬品等に関する以下の情報 </w:t>
            </w:r>
          </w:p>
          <w:p w14:paraId="6932BBCD" w14:textId="77777777" w:rsidR="00DB7E82" w:rsidRDefault="00DB7E82" w:rsidP="00D96AC1">
            <w:pPr>
              <w:pStyle w:val="a3"/>
              <w:numPr>
                <w:ilvl w:val="0"/>
                <w:numId w:val="22"/>
              </w:numPr>
              <w:pBdr>
                <w:top w:val="nil"/>
                <w:left w:val="nil"/>
                <w:bottom w:val="nil"/>
                <w:right w:val="nil"/>
                <w:between w:val="nil"/>
              </w:pBdr>
              <w:ind w:leftChars="0" w:left="885" w:hanging="426"/>
              <w:rPr>
                <w:rFonts w:cs="游明朝"/>
                <w:color w:val="000000"/>
                <w:sz w:val="18"/>
                <w:szCs w:val="18"/>
                <w:lang w:eastAsia="ja-JP"/>
              </w:rPr>
            </w:pPr>
            <w:r w:rsidRPr="00D96AC1">
              <w:rPr>
                <w:rFonts w:cs="游明朝"/>
                <w:color w:val="000000"/>
                <w:sz w:val="18"/>
                <w:szCs w:val="18"/>
                <w:lang w:eastAsia="ja-JP"/>
              </w:rPr>
              <w:t xml:space="preserve">当該医薬品等の名称（一般名及び販売名） </w:t>
            </w:r>
          </w:p>
          <w:p w14:paraId="72168C72" w14:textId="77777777" w:rsidR="00DB7E82" w:rsidRDefault="00DB7E82" w:rsidP="00D96AC1">
            <w:pPr>
              <w:pStyle w:val="a3"/>
              <w:numPr>
                <w:ilvl w:val="0"/>
                <w:numId w:val="22"/>
              </w:numPr>
              <w:pBdr>
                <w:top w:val="nil"/>
                <w:left w:val="nil"/>
                <w:bottom w:val="nil"/>
                <w:right w:val="nil"/>
                <w:between w:val="nil"/>
              </w:pBdr>
              <w:ind w:leftChars="0" w:left="885" w:hanging="426"/>
              <w:rPr>
                <w:rFonts w:cs="游明朝"/>
                <w:color w:val="000000"/>
                <w:sz w:val="18"/>
                <w:szCs w:val="18"/>
                <w:lang w:eastAsia="ja-JP"/>
              </w:rPr>
            </w:pPr>
            <w:r w:rsidRPr="00D96AC1">
              <w:rPr>
                <w:rFonts w:cs="游明朝"/>
                <w:color w:val="000000"/>
                <w:sz w:val="18"/>
                <w:szCs w:val="18"/>
                <w:lang w:eastAsia="ja-JP"/>
              </w:rPr>
              <w:t xml:space="preserve">投与経路、用法・用量及び投与期間 </w:t>
            </w:r>
          </w:p>
          <w:p w14:paraId="459717A9" w14:textId="77777777" w:rsidR="00DB7E82" w:rsidRDefault="00DB7E82" w:rsidP="00D96AC1">
            <w:pPr>
              <w:pStyle w:val="a3"/>
              <w:numPr>
                <w:ilvl w:val="0"/>
                <w:numId w:val="22"/>
              </w:numPr>
              <w:pBdr>
                <w:top w:val="nil"/>
                <w:left w:val="nil"/>
                <w:bottom w:val="nil"/>
                <w:right w:val="nil"/>
                <w:between w:val="nil"/>
              </w:pBdr>
              <w:ind w:leftChars="0" w:left="885" w:hanging="426"/>
              <w:rPr>
                <w:rFonts w:cs="游明朝"/>
                <w:color w:val="000000"/>
                <w:sz w:val="18"/>
                <w:szCs w:val="18"/>
                <w:lang w:eastAsia="ja-JP"/>
              </w:rPr>
            </w:pPr>
            <w:r w:rsidRPr="00D96AC1">
              <w:rPr>
                <w:rFonts w:cs="游明朝" w:hint="eastAsia"/>
                <w:color w:val="000000"/>
                <w:sz w:val="18"/>
                <w:szCs w:val="18"/>
                <w:lang w:eastAsia="ja-JP"/>
              </w:rPr>
              <w:t>対象集団（年齢層、性別、疾患等）</w:t>
            </w:r>
          </w:p>
          <w:p w14:paraId="3CB0A44C" w14:textId="77777777" w:rsidR="00DB7E82" w:rsidRDefault="00DB7E82" w:rsidP="00D96AC1">
            <w:pPr>
              <w:pStyle w:val="a3"/>
              <w:numPr>
                <w:ilvl w:val="0"/>
                <w:numId w:val="22"/>
              </w:numPr>
              <w:pBdr>
                <w:top w:val="nil"/>
                <w:left w:val="nil"/>
                <w:bottom w:val="nil"/>
                <w:right w:val="nil"/>
                <w:between w:val="nil"/>
              </w:pBdr>
              <w:ind w:leftChars="0" w:left="885" w:hanging="426"/>
              <w:rPr>
                <w:rFonts w:cs="游明朝"/>
                <w:color w:val="000000"/>
                <w:sz w:val="18"/>
                <w:szCs w:val="18"/>
                <w:lang w:eastAsia="ja-JP"/>
              </w:rPr>
            </w:pPr>
            <w:r w:rsidRPr="00D96AC1">
              <w:rPr>
                <w:rFonts w:cs="游明朝"/>
                <w:color w:val="000000"/>
                <w:sz w:val="18"/>
                <w:szCs w:val="18"/>
                <w:lang w:eastAsia="ja-JP"/>
              </w:rPr>
              <w:t xml:space="preserve">当該医薬品等の有効性及び安全性に関して、非臨床試験、他の臨床研究等から得られている臨床的に重要な所見 </w:t>
            </w:r>
          </w:p>
          <w:p w14:paraId="6879936F" w14:textId="3C26EF21" w:rsidR="00DB7E82" w:rsidRPr="00D96AC1" w:rsidRDefault="00DB7E82" w:rsidP="00D96AC1">
            <w:pPr>
              <w:pStyle w:val="a3"/>
              <w:numPr>
                <w:ilvl w:val="0"/>
                <w:numId w:val="22"/>
              </w:numPr>
              <w:pBdr>
                <w:top w:val="nil"/>
                <w:left w:val="nil"/>
                <w:bottom w:val="nil"/>
                <w:right w:val="nil"/>
                <w:between w:val="nil"/>
              </w:pBdr>
              <w:ind w:leftChars="0" w:left="885" w:hanging="426"/>
              <w:rPr>
                <w:rFonts w:cs="游明朝"/>
                <w:color w:val="000000"/>
                <w:sz w:val="18"/>
                <w:szCs w:val="18"/>
                <w:lang w:eastAsia="ja-JP"/>
              </w:rPr>
            </w:pPr>
            <w:r w:rsidRPr="00D96AC1">
              <w:rPr>
                <w:rFonts w:cs="游明朝"/>
                <w:sz w:val="18"/>
                <w:szCs w:val="18"/>
                <w:lang w:eastAsia="ja-JP"/>
              </w:rPr>
              <w:t xml:space="preserve">当該医薬品等の投与等による利益及び不利益（既知のもの及び可能性のあるもの） </w:t>
            </w:r>
          </w:p>
        </w:tc>
        <w:tc>
          <w:tcPr>
            <w:tcW w:w="1134" w:type="dxa"/>
            <w:vAlign w:val="center"/>
          </w:tcPr>
          <w:p w14:paraId="1B19F48D" w14:textId="77777777" w:rsidR="00DB7E82" w:rsidRPr="00E26D8D" w:rsidRDefault="00DB7E82" w:rsidP="0094357C">
            <w:pPr>
              <w:jc w:val="center"/>
              <w:rPr>
                <w:sz w:val="21"/>
                <w:szCs w:val="21"/>
                <w:lang w:eastAsia="ja-JP"/>
              </w:rPr>
            </w:pPr>
            <w:r w:rsidRPr="00E26D8D">
              <w:rPr>
                <w:rFonts w:hint="eastAsia"/>
                <w:sz w:val="21"/>
                <w:szCs w:val="21"/>
                <w:lang w:eastAsia="ja-JP"/>
              </w:rPr>
              <w:t>□</w:t>
            </w:r>
          </w:p>
        </w:tc>
        <w:tc>
          <w:tcPr>
            <w:tcW w:w="1134" w:type="dxa"/>
            <w:vAlign w:val="center"/>
          </w:tcPr>
          <w:p w14:paraId="4DC775ED" w14:textId="0E606933" w:rsidR="00DB7E82" w:rsidRPr="00E26D8D" w:rsidRDefault="00DB7E82" w:rsidP="0094357C">
            <w:pPr>
              <w:jc w:val="center"/>
              <w:rPr>
                <w:sz w:val="21"/>
                <w:szCs w:val="21"/>
                <w:lang w:eastAsia="ja-JP"/>
              </w:rPr>
            </w:pPr>
            <w:r w:rsidRPr="00E26D8D">
              <w:rPr>
                <w:rFonts w:hint="eastAsia"/>
                <w:sz w:val="21"/>
                <w:szCs w:val="21"/>
                <w:lang w:eastAsia="ja-JP"/>
              </w:rPr>
              <w:t>－</w:t>
            </w:r>
          </w:p>
        </w:tc>
        <w:tc>
          <w:tcPr>
            <w:tcW w:w="822" w:type="dxa"/>
            <w:vAlign w:val="center"/>
          </w:tcPr>
          <w:p w14:paraId="300CCD39" w14:textId="69F5B4E1" w:rsidR="00DB7E82" w:rsidRPr="00E26D8D" w:rsidRDefault="002F70E8" w:rsidP="0094357C">
            <w:pPr>
              <w:jc w:val="center"/>
              <w:rPr>
                <w:sz w:val="21"/>
                <w:szCs w:val="21"/>
                <w:lang w:eastAsia="ja-JP"/>
              </w:rPr>
            </w:pPr>
            <w:r>
              <w:rPr>
                <w:rFonts w:hint="eastAsia"/>
                <w:sz w:val="21"/>
                <w:szCs w:val="21"/>
                <w:lang w:eastAsia="ja-JP"/>
              </w:rPr>
              <w:t>2.2</w:t>
            </w:r>
          </w:p>
        </w:tc>
      </w:tr>
    </w:tbl>
    <w:p w14:paraId="59E312A4" w14:textId="774EFEC2" w:rsidR="00D35A78" w:rsidRPr="00E26D8D" w:rsidRDefault="00D35A78" w:rsidP="002A45C4">
      <w:pPr>
        <w:rPr>
          <w:sz w:val="21"/>
          <w:szCs w:val="21"/>
          <w:lang w:eastAsia="ja-JP"/>
        </w:rPr>
      </w:pPr>
    </w:p>
    <w:p w14:paraId="17A5E8D2" w14:textId="66528429" w:rsidR="00603762" w:rsidRPr="00E26D8D" w:rsidRDefault="00603762" w:rsidP="00603762">
      <w:pPr>
        <w:ind w:firstLineChars="100" w:firstLine="210"/>
        <w:rPr>
          <w:sz w:val="21"/>
          <w:szCs w:val="21"/>
          <w:lang w:eastAsia="ja-JP"/>
        </w:rPr>
      </w:pPr>
      <w:r w:rsidRPr="00E26D8D">
        <w:rPr>
          <w:rFonts w:hint="eastAsia"/>
          <w:sz w:val="21"/>
          <w:szCs w:val="21"/>
          <w:lang w:eastAsia="ja-JP"/>
        </w:rPr>
        <w:t xml:space="preserve">　＜</w:t>
      </w:r>
      <w:r w:rsidR="00A5769F">
        <w:rPr>
          <w:rFonts w:hint="eastAsia"/>
          <w:sz w:val="21"/>
          <w:szCs w:val="21"/>
          <w:lang w:eastAsia="ja-JP"/>
        </w:rPr>
        <w:t>メモ（気になった点など）</w:t>
      </w:r>
      <w:r w:rsidRPr="00E26D8D">
        <w:rPr>
          <w:rFonts w:hint="eastAsia"/>
          <w:sz w:val="21"/>
          <w:szCs w:val="21"/>
          <w:lang w:eastAsia="ja-JP"/>
        </w:rPr>
        <w:t>＞</w:t>
      </w:r>
    </w:p>
    <w:tbl>
      <w:tblPr>
        <w:tblStyle w:val="a6"/>
        <w:tblW w:w="9923" w:type="dxa"/>
        <w:tblInd w:w="562" w:type="dxa"/>
        <w:tblLook w:val="04A0" w:firstRow="1" w:lastRow="0" w:firstColumn="1" w:lastColumn="0" w:noHBand="0" w:noVBand="1"/>
      </w:tblPr>
      <w:tblGrid>
        <w:gridCol w:w="9923"/>
      </w:tblGrid>
      <w:tr w:rsidR="00603762" w:rsidRPr="00E26D8D" w14:paraId="2F8767D7" w14:textId="77777777" w:rsidTr="0065179E">
        <w:tc>
          <w:tcPr>
            <w:tcW w:w="9923" w:type="dxa"/>
          </w:tcPr>
          <w:p w14:paraId="29177432" w14:textId="77777777" w:rsidR="00603762" w:rsidRPr="00E26D8D" w:rsidRDefault="00603762" w:rsidP="002F70E8">
            <w:pPr>
              <w:rPr>
                <w:sz w:val="21"/>
                <w:szCs w:val="21"/>
                <w:lang w:eastAsia="ja-JP"/>
              </w:rPr>
            </w:pPr>
          </w:p>
          <w:p w14:paraId="52E17D0E" w14:textId="12BE4987" w:rsidR="009E3FA4" w:rsidRPr="00E26D8D" w:rsidRDefault="009E3FA4" w:rsidP="002F70E8">
            <w:pPr>
              <w:rPr>
                <w:sz w:val="21"/>
                <w:szCs w:val="21"/>
                <w:lang w:eastAsia="ja-JP"/>
              </w:rPr>
            </w:pPr>
          </w:p>
        </w:tc>
      </w:tr>
    </w:tbl>
    <w:p w14:paraId="78A77034" w14:textId="77777777" w:rsidR="00603762" w:rsidRPr="00E26D8D" w:rsidRDefault="00603762" w:rsidP="00603762">
      <w:pPr>
        <w:rPr>
          <w:sz w:val="21"/>
          <w:szCs w:val="21"/>
          <w:lang w:eastAsia="ja-JP"/>
        </w:rPr>
      </w:pPr>
    </w:p>
    <w:p w14:paraId="41B9302E" w14:textId="787A3571" w:rsidR="00D35A78" w:rsidRPr="00E26D8D" w:rsidRDefault="00D35A78" w:rsidP="002A45C4">
      <w:pPr>
        <w:rPr>
          <w:sz w:val="21"/>
          <w:szCs w:val="21"/>
          <w:lang w:eastAsia="ja-JP"/>
        </w:rPr>
      </w:pPr>
    </w:p>
    <w:p w14:paraId="41F08F69" w14:textId="77777777" w:rsidR="0094357C" w:rsidRPr="00E26D8D" w:rsidRDefault="0094357C" w:rsidP="0094357C">
      <w:pPr>
        <w:rPr>
          <w:sz w:val="21"/>
          <w:szCs w:val="21"/>
          <w:lang w:eastAsia="ja-JP"/>
        </w:rPr>
      </w:pPr>
    </w:p>
    <w:p w14:paraId="44BA81B7" w14:textId="6AE5003C" w:rsidR="0094357C" w:rsidRPr="00E26D8D" w:rsidRDefault="0094357C" w:rsidP="0094357C">
      <w:pPr>
        <w:pStyle w:val="a3"/>
        <w:numPr>
          <w:ilvl w:val="0"/>
          <w:numId w:val="4"/>
        </w:numPr>
        <w:ind w:leftChars="0" w:hanging="136"/>
        <w:rPr>
          <w:sz w:val="21"/>
          <w:szCs w:val="21"/>
          <w:lang w:eastAsia="ja-JP"/>
        </w:rPr>
      </w:pPr>
      <w:r w:rsidRPr="00E26D8D">
        <w:rPr>
          <w:rFonts w:hint="eastAsia"/>
          <w:sz w:val="21"/>
          <w:szCs w:val="21"/>
          <w:lang w:eastAsia="ja-JP"/>
        </w:rPr>
        <w:t>臨床研究の目的</w:t>
      </w:r>
    </w:p>
    <w:tbl>
      <w:tblPr>
        <w:tblStyle w:val="a6"/>
        <w:tblW w:w="0" w:type="auto"/>
        <w:tblInd w:w="562" w:type="dxa"/>
        <w:tblLook w:val="04A0" w:firstRow="1" w:lastRow="0" w:firstColumn="1" w:lastColumn="0" w:noHBand="0" w:noVBand="1"/>
      </w:tblPr>
      <w:tblGrid>
        <w:gridCol w:w="6804"/>
        <w:gridCol w:w="1134"/>
        <w:gridCol w:w="1134"/>
        <w:gridCol w:w="822"/>
      </w:tblGrid>
      <w:tr w:rsidR="0065179E" w:rsidRPr="00E26D8D" w14:paraId="042E88B7" w14:textId="779A5911" w:rsidTr="0065179E">
        <w:tc>
          <w:tcPr>
            <w:tcW w:w="6804" w:type="dxa"/>
            <w:vMerge w:val="restart"/>
            <w:shd w:val="clear" w:color="auto" w:fill="D9E2F3" w:themeFill="accent1" w:themeFillTint="33"/>
            <w:vAlign w:val="center"/>
          </w:tcPr>
          <w:p w14:paraId="58B3A49E" w14:textId="77777777" w:rsidR="0065179E" w:rsidRPr="00E26D8D" w:rsidRDefault="0065179E"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7EBF18FC" w14:textId="5E0F49E4" w:rsidR="0065179E" w:rsidRPr="00E26D8D" w:rsidRDefault="0065179E"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7757E772" w14:textId="0C0AF554" w:rsidR="0065179E" w:rsidRDefault="008603C9" w:rsidP="002F70E8">
            <w:pPr>
              <w:jc w:val="center"/>
              <w:rPr>
                <w:sz w:val="21"/>
                <w:szCs w:val="21"/>
                <w:lang w:eastAsia="ja-JP"/>
              </w:rPr>
            </w:pPr>
            <w:r>
              <w:rPr>
                <w:rFonts w:hint="eastAsia"/>
                <w:sz w:val="21"/>
                <w:szCs w:val="21"/>
                <w:lang w:eastAsia="ja-JP"/>
              </w:rPr>
              <w:t>該当項目</w:t>
            </w:r>
          </w:p>
        </w:tc>
      </w:tr>
      <w:tr w:rsidR="0065179E" w:rsidRPr="00E26D8D" w14:paraId="10C3214A" w14:textId="0256ED70" w:rsidTr="0065179E">
        <w:tc>
          <w:tcPr>
            <w:tcW w:w="6804" w:type="dxa"/>
            <w:vMerge/>
            <w:shd w:val="clear" w:color="auto" w:fill="D9E2F3" w:themeFill="accent1" w:themeFillTint="33"/>
            <w:vAlign w:val="center"/>
          </w:tcPr>
          <w:p w14:paraId="083F900D" w14:textId="77777777" w:rsidR="0065179E" w:rsidRPr="00E26D8D" w:rsidRDefault="0065179E" w:rsidP="00816533">
            <w:pPr>
              <w:rPr>
                <w:sz w:val="21"/>
                <w:szCs w:val="21"/>
                <w:lang w:eastAsia="ja-JP"/>
              </w:rPr>
            </w:pPr>
          </w:p>
        </w:tc>
        <w:tc>
          <w:tcPr>
            <w:tcW w:w="1134" w:type="dxa"/>
            <w:tcBorders>
              <w:top w:val="nil"/>
            </w:tcBorders>
            <w:shd w:val="clear" w:color="auto" w:fill="D9E2F3" w:themeFill="accent1" w:themeFillTint="33"/>
            <w:vAlign w:val="center"/>
          </w:tcPr>
          <w:p w14:paraId="098605B6" w14:textId="2C22289E" w:rsidR="0065179E" w:rsidRPr="00E26D8D" w:rsidRDefault="0065179E"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7595D96D" w14:textId="177F9116" w:rsidR="0065179E" w:rsidRPr="00E26D8D" w:rsidRDefault="0065179E" w:rsidP="00816533">
            <w:pPr>
              <w:jc w:val="center"/>
              <w:rPr>
                <w:sz w:val="21"/>
                <w:szCs w:val="21"/>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5BDFA040" w14:textId="77777777" w:rsidR="0065179E" w:rsidRPr="00816533" w:rsidRDefault="0065179E" w:rsidP="00816533">
            <w:pPr>
              <w:jc w:val="center"/>
              <w:rPr>
                <w:sz w:val="20"/>
                <w:szCs w:val="20"/>
                <w:lang w:eastAsia="ja-JP"/>
              </w:rPr>
            </w:pPr>
          </w:p>
        </w:tc>
      </w:tr>
      <w:tr w:rsidR="00DB7E82" w:rsidRPr="00E26D8D" w14:paraId="0437E334" w14:textId="2D13AACB" w:rsidTr="0065179E">
        <w:trPr>
          <w:trHeight w:val="488"/>
        </w:trPr>
        <w:tc>
          <w:tcPr>
            <w:tcW w:w="6804" w:type="dxa"/>
            <w:vAlign w:val="center"/>
          </w:tcPr>
          <w:p w14:paraId="28E0BC92" w14:textId="28E4C66C" w:rsidR="00DB7E82" w:rsidRPr="00E26D8D" w:rsidRDefault="00DB7E82" w:rsidP="002F70E8">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研究の背景を踏まえ、当該臨床研究の技術的事項（デザイン）の適切性が判断できるよう、当該臨床研究で明らかにしようとしている点（課題設定）について、分かりやすく簡潔に記載すること。</w:t>
            </w:r>
          </w:p>
        </w:tc>
        <w:tc>
          <w:tcPr>
            <w:tcW w:w="1134" w:type="dxa"/>
            <w:vAlign w:val="center"/>
          </w:tcPr>
          <w:p w14:paraId="50AEF8B7" w14:textId="77777777" w:rsidR="00DB7E82" w:rsidRPr="00E26D8D" w:rsidRDefault="00DB7E82" w:rsidP="002F70E8">
            <w:pPr>
              <w:jc w:val="center"/>
              <w:rPr>
                <w:sz w:val="21"/>
                <w:szCs w:val="21"/>
                <w:lang w:eastAsia="ja-JP"/>
              </w:rPr>
            </w:pPr>
            <w:r w:rsidRPr="00E26D8D">
              <w:rPr>
                <w:rFonts w:hint="eastAsia"/>
                <w:sz w:val="21"/>
                <w:szCs w:val="21"/>
                <w:lang w:eastAsia="ja-JP"/>
              </w:rPr>
              <w:t>□</w:t>
            </w:r>
          </w:p>
        </w:tc>
        <w:tc>
          <w:tcPr>
            <w:tcW w:w="1134" w:type="dxa"/>
            <w:vAlign w:val="center"/>
          </w:tcPr>
          <w:p w14:paraId="63886FDA" w14:textId="77777777" w:rsidR="00DB7E82" w:rsidRPr="00E26D8D" w:rsidRDefault="00DB7E82" w:rsidP="002F70E8">
            <w:pPr>
              <w:jc w:val="center"/>
              <w:rPr>
                <w:sz w:val="21"/>
                <w:szCs w:val="21"/>
                <w:lang w:eastAsia="ja-JP"/>
              </w:rPr>
            </w:pPr>
            <w:r w:rsidRPr="00E26D8D">
              <w:rPr>
                <w:rFonts w:hint="eastAsia"/>
                <w:sz w:val="21"/>
                <w:szCs w:val="21"/>
                <w:lang w:eastAsia="ja-JP"/>
              </w:rPr>
              <w:t>－</w:t>
            </w:r>
          </w:p>
        </w:tc>
        <w:tc>
          <w:tcPr>
            <w:tcW w:w="822" w:type="dxa"/>
            <w:vAlign w:val="center"/>
          </w:tcPr>
          <w:p w14:paraId="668BFBAB" w14:textId="1F11B115" w:rsidR="00DB7E82" w:rsidRPr="00E26D8D" w:rsidRDefault="002F70E8" w:rsidP="002F70E8">
            <w:pPr>
              <w:jc w:val="center"/>
              <w:rPr>
                <w:sz w:val="21"/>
                <w:szCs w:val="21"/>
                <w:lang w:eastAsia="ja-JP"/>
              </w:rPr>
            </w:pPr>
            <w:r>
              <w:rPr>
                <w:rFonts w:hint="eastAsia"/>
                <w:sz w:val="21"/>
                <w:szCs w:val="21"/>
                <w:lang w:eastAsia="ja-JP"/>
              </w:rPr>
              <w:t>3</w:t>
            </w:r>
          </w:p>
        </w:tc>
      </w:tr>
    </w:tbl>
    <w:p w14:paraId="5AC5AAB0" w14:textId="77777777" w:rsidR="00603762" w:rsidRPr="00E26D8D" w:rsidRDefault="00603762" w:rsidP="00603762">
      <w:pPr>
        <w:rPr>
          <w:sz w:val="21"/>
          <w:szCs w:val="21"/>
          <w:lang w:eastAsia="ja-JP"/>
        </w:rPr>
      </w:pPr>
    </w:p>
    <w:p w14:paraId="6C321566" w14:textId="0675E91F" w:rsidR="00603762" w:rsidRPr="00E26D8D" w:rsidRDefault="00603762" w:rsidP="00603762">
      <w:pPr>
        <w:ind w:firstLineChars="100" w:firstLine="210"/>
        <w:rPr>
          <w:sz w:val="21"/>
          <w:szCs w:val="21"/>
          <w:lang w:eastAsia="ja-JP"/>
        </w:rPr>
      </w:pPr>
      <w:r w:rsidRPr="00E26D8D">
        <w:rPr>
          <w:rFonts w:hint="eastAsia"/>
          <w:sz w:val="21"/>
          <w:szCs w:val="21"/>
          <w:lang w:eastAsia="ja-JP"/>
        </w:rPr>
        <w:t xml:space="preserve">　＜</w:t>
      </w:r>
      <w:r w:rsidR="00A5769F">
        <w:rPr>
          <w:rFonts w:hint="eastAsia"/>
          <w:sz w:val="21"/>
          <w:szCs w:val="21"/>
          <w:lang w:eastAsia="ja-JP"/>
        </w:rPr>
        <w:t>メモ（気になった点など）</w:t>
      </w:r>
      <w:r w:rsidRPr="00E26D8D">
        <w:rPr>
          <w:rFonts w:hint="eastAsia"/>
          <w:sz w:val="21"/>
          <w:szCs w:val="21"/>
          <w:lang w:eastAsia="ja-JP"/>
        </w:rPr>
        <w:t>＞</w:t>
      </w:r>
    </w:p>
    <w:tbl>
      <w:tblPr>
        <w:tblStyle w:val="a6"/>
        <w:tblW w:w="9923" w:type="dxa"/>
        <w:tblInd w:w="562" w:type="dxa"/>
        <w:tblLook w:val="04A0" w:firstRow="1" w:lastRow="0" w:firstColumn="1" w:lastColumn="0" w:noHBand="0" w:noVBand="1"/>
      </w:tblPr>
      <w:tblGrid>
        <w:gridCol w:w="9923"/>
      </w:tblGrid>
      <w:tr w:rsidR="00603762" w:rsidRPr="00E26D8D" w14:paraId="3E7F9DBA" w14:textId="77777777" w:rsidTr="0065179E">
        <w:tc>
          <w:tcPr>
            <w:tcW w:w="9923" w:type="dxa"/>
          </w:tcPr>
          <w:p w14:paraId="555E03A2" w14:textId="77777777" w:rsidR="00603762" w:rsidRPr="00E26D8D" w:rsidRDefault="00603762" w:rsidP="002F70E8">
            <w:pPr>
              <w:rPr>
                <w:sz w:val="21"/>
                <w:szCs w:val="21"/>
                <w:lang w:eastAsia="ja-JP"/>
              </w:rPr>
            </w:pPr>
          </w:p>
          <w:p w14:paraId="586BE6BC" w14:textId="1705D235" w:rsidR="009E3FA4" w:rsidRPr="00E26D8D" w:rsidRDefault="009E3FA4" w:rsidP="002F70E8">
            <w:pPr>
              <w:rPr>
                <w:sz w:val="21"/>
                <w:szCs w:val="21"/>
                <w:lang w:eastAsia="ja-JP"/>
              </w:rPr>
            </w:pPr>
          </w:p>
        </w:tc>
      </w:tr>
    </w:tbl>
    <w:p w14:paraId="2602CF7F" w14:textId="54DF0337" w:rsidR="0094357C" w:rsidRPr="00E26D8D" w:rsidRDefault="0094357C" w:rsidP="0094357C">
      <w:pPr>
        <w:pStyle w:val="a3"/>
        <w:ind w:leftChars="0" w:left="420"/>
        <w:rPr>
          <w:sz w:val="21"/>
          <w:szCs w:val="21"/>
          <w:lang w:eastAsia="ja-JP"/>
        </w:rPr>
      </w:pPr>
    </w:p>
    <w:p w14:paraId="0A8B4B25" w14:textId="3AF3B68C" w:rsidR="0094357C" w:rsidRPr="00E26D8D" w:rsidRDefault="0094357C" w:rsidP="0094357C">
      <w:pPr>
        <w:pStyle w:val="a3"/>
        <w:ind w:leftChars="0" w:left="420"/>
        <w:rPr>
          <w:sz w:val="21"/>
          <w:szCs w:val="21"/>
          <w:lang w:eastAsia="ja-JP"/>
        </w:rPr>
      </w:pPr>
    </w:p>
    <w:p w14:paraId="3132F524" w14:textId="77777777" w:rsidR="0094357C" w:rsidRPr="00E26D8D" w:rsidRDefault="0094357C" w:rsidP="0094357C">
      <w:pPr>
        <w:pStyle w:val="a3"/>
        <w:ind w:leftChars="0" w:left="420"/>
        <w:rPr>
          <w:sz w:val="21"/>
          <w:szCs w:val="21"/>
          <w:lang w:eastAsia="ja-JP"/>
        </w:rPr>
      </w:pPr>
    </w:p>
    <w:p w14:paraId="0FDEA177" w14:textId="45AD8C4B" w:rsidR="0094357C" w:rsidRPr="00E26D8D" w:rsidRDefault="00603762" w:rsidP="0094357C">
      <w:pPr>
        <w:pStyle w:val="a3"/>
        <w:numPr>
          <w:ilvl w:val="0"/>
          <w:numId w:val="4"/>
        </w:numPr>
        <w:ind w:leftChars="0" w:hanging="136"/>
        <w:rPr>
          <w:sz w:val="21"/>
          <w:szCs w:val="21"/>
          <w:lang w:eastAsia="ja-JP"/>
        </w:rPr>
      </w:pPr>
      <w:r w:rsidRPr="00E26D8D">
        <w:rPr>
          <w:rFonts w:hint="eastAsia"/>
          <w:sz w:val="21"/>
          <w:szCs w:val="21"/>
          <w:lang w:eastAsia="ja-JP"/>
        </w:rPr>
        <w:t>臨床研究の内容</w:t>
      </w:r>
    </w:p>
    <w:p w14:paraId="2DEBF197" w14:textId="6C2BADB6" w:rsidR="00603762" w:rsidRPr="00D96AC1" w:rsidRDefault="00603762" w:rsidP="00D96AC1">
      <w:pPr>
        <w:pStyle w:val="a3"/>
        <w:numPr>
          <w:ilvl w:val="0"/>
          <w:numId w:val="21"/>
        </w:numPr>
        <w:ind w:leftChars="0"/>
        <w:rPr>
          <w:color w:val="4472C4" w:themeColor="accent1"/>
          <w:sz w:val="21"/>
          <w:szCs w:val="21"/>
          <w:lang w:eastAsia="ja-JP"/>
        </w:rPr>
      </w:pPr>
      <w:r w:rsidRPr="00D96AC1">
        <w:rPr>
          <w:rFonts w:hint="eastAsia"/>
          <w:color w:val="4472C4" w:themeColor="accent1"/>
          <w:sz w:val="21"/>
          <w:szCs w:val="21"/>
          <w:lang w:eastAsia="ja-JP"/>
        </w:rPr>
        <w:t>当該臨床研究の技術的事項（デザイン）として、以下に掲げる点について、分かりやすく簡潔に記載すること。</w:t>
      </w:r>
    </w:p>
    <w:tbl>
      <w:tblPr>
        <w:tblStyle w:val="a6"/>
        <w:tblW w:w="0" w:type="auto"/>
        <w:tblInd w:w="562" w:type="dxa"/>
        <w:tblLook w:val="04A0" w:firstRow="1" w:lastRow="0" w:firstColumn="1" w:lastColumn="0" w:noHBand="0" w:noVBand="1"/>
      </w:tblPr>
      <w:tblGrid>
        <w:gridCol w:w="6804"/>
        <w:gridCol w:w="1134"/>
        <w:gridCol w:w="1134"/>
        <w:gridCol w:w="822"/>
      </w:tblGrid>
      <w:tr w:rsidR="0065179E" w:rsidRPr="00E26D8D" w14:paraId="6BCE58F0" w14:textId="690194BF" w:rsidTr="0065179E">
        <w:tc>
          <w:tcPr>
            <w:tcW w:w="6804" w:type="dxa"/>
            <w:vMerge w:val="restart"/>
            <w:shd w:val="clear" w:color="auto" w:fill="D9E2F3" w:themeFill="accent1" w:themeFillTint="33"/>
            <w:vAlign w:val="center"/>
          </w:tcPr>
          <w:p w14:paraId="28876984" w14:textId="77777777" w:rsidR="0065179E" w:rsidRPr="00E26D8D" w:rsidRDefault="0065179E"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6DE7AC6A" w14:textId="6822A363" w:rsidR="0065179E" w:rsidRPr="00E26D8D" w:rsidRDefault="0065179E" w:rsidP="002F70E8">
            <w:pPr>
              <w:jc w:val="center"/>
              <w:rPr>
                <w:sz w:val="21"/>
                <w:szCs w:val="21"/>
                <w:lang w:eastAsia="ja-JP"/>
              </w:rPr>
            </w:pPr>
            <w:r>
              <w:rPr>
                <w:rFonts w:hint="eastAsia"/>
                <w:sz w:val="21"/>
                <w:szCs w:val="21"/>
                <w:lang w:eastAsia="ja-JP"/>
              </w:rPr>
              <w:t>チェック</w:t>
            </w:r>
            <w:r w:rsidRPr="00E26D8D">
              <w:rPr>
                <w:rFonts w:hint="eastAsia"/>
                <w:sz w:val="21"/>
                <w:szCs w:val="21"/>
                <w:lang w:eastAsia="ja-JP"/>
              </w:rPr>
              <w:t>欄</w:t>
            </w:r>
          </w:p>
        </w:tc>
        <w:tc>
          <w:tcPr>
            <w:tcW w:w="822" w:type="dxa"/>
            <w:vMerge w:val="restart"/>
            <w:shd w:val="clear" w:color="auto" w:fill="D9E2F3" w:themeFill="accent1" w:themeFillTint="33"/>
          </w:tcPr>
          <w:p w14:paraId="7CB44D55" w14:textId="0C714FE7" w:rsidR="0065179E" w:rsidRDefault="008603C9" w:rsidP="002F70E8">
            <w:pPr>
              <w:jc w:val="center"/>
              <w:rPr>
                <w:sz w:val="21"/>
                <w:szCs w:val="21"/>
                <w:lang w:eastAsia="ja-JP"/>
              </w:rPr>
            </w:pPr>
            <w:r>
              <w:rPr>
                <w:rFonts w:hint="eastAsia"/>
                <w:sz w:val="21"/>
                <w:szCs w:val="21"/>
                <w:lang w:eastAsia="ja-JP"/>
              </w:rPr>
              <w:t>該当項目</w:t>
            </w:r>
          </w:p>
        </w:tc>
      </w:tr>
      <w:tr w:rsidR="0065179E" w:rsidRPr="00E26D8D" w14:paraId="64291E2A" w14:textId="2C07AFF0" w:rsidTr="0065179E">
        <w:tc>
          <w:tcPr>
            <w:tcW w:w="6804" w:type="dxa"/>
            <w:vMerge/>
            <w:shd w:val="clear" w:color="auto" w:fill="D9E2F3" w:themeFill="accent1" w:themeFillTint="33"/>
            <w:vAlign w:val="center"/>
          </w:tcPr>
          <w:p w14:paraId="6636E7E5" w14:textId="77777777" w:rsidR="0065179E" w:rsidRPr="00E26D8D" w:rsidRDefault="0065179E" w:rsidP="00816533">
            <w:pPr>
              <w:rPr>
                <w:sz w:val="21"/>
                <w:szCs w:val="21"/>
                <w:lang w:eastAsia="ja-JP"/>
              </w:rPr>
            </w:pPr>
          </w:p>
        </w:tc>
        <w:tc>
          <w:tcPr>
            <w:tcW w:w="1134" w:type="dxa"/>
            <w:tcBorders>
              <w:top w:val="nil"/>
            </w:tcBorders>
            <w:shd w:val="clear" w:color="auto" w:fill="D9E2F3" w:themeFill="accent1" w:themeFillTint="33"/>
            <w:vAlign w:val="center"/>
          </w:tcPr>
          <w:p w14:paraId="636B2E01" w14:textId="63B74585" w:rsidR="0065179E" w:rsidRPr="00E26D8D" w:rsidRDefault="0065179E"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21D0D932" w14:textId="67D50173" w:rsidR="0065179E" w:rsidRPr="00E26D8D" w:rsidRDefault="0065179E" w:rsidP="00816533">
            <w:pPr>
              <w:jc w:val="center"/>
              <w:rPr>
                <w:sz w:val="21"/>
                <w:szCs w:val="21"/>
                <w:lang w:eastAsia="ja-JP"/>
              </w:rPr>
            </w:pPr>
            <w:r w:rsidRPr="00816533">
              <w:rPr>
                <w:rFonts w:hint="eastAsia"/>
                <w:sz w:val="20"/>
                <w:szCs w:val="20"/>
                <w:lang w:eastAsia="ja-JP"/>
              </w:rPr>
              <w:t>（非該当）</w:t>
            </w:r>
          </w:p>
        </w:tc>
        <w:tc>
          <w:tcPr>
            <w:tcW w:w="822" w:type="dxa"/>
            <w:vMerge/>
            <w:shd w:val="clear" w:color="auto" w:fill="D9E2F3" w:themeFill="accent1" w:themeFillTint="33"/>
          </w:tcPr>
          <w:p w14:paraId="3DF55FFB" w14:textId="77777777" w:rsidR="0065179E" w:rsidRPr="00816533" w:rsidRDefault="0065179E" w:rsidP="00816533">
            <w:pPr>
              <w:jc w:val="center"/>
              <w:rPr>
                <w:sz w:val="20"/>
                <w:szCs w:val="20"/>
                <w:lang w:eastAsia="ja-JP"/>
              </w:rPr>
            </w:pPr>
          </w:p>
        </w:tc>
      </w:tr>
      <w:tr w:rsidR="00DB7E82" w:rsidRPr="00E26D8D" w14:paraId="675BE3BE" w14:textId="096FF934" w:rsidTr="0065179E">
        <w:trPr>
          <w:trHeight w:val="488"/>
        </w:trPr>
        <w:tc>
          <w:tcPr>
            <w:tcW w:w="6804" w:type="dxa"/>
            <w:vAlign w:val="center"/>
          </w:tcPr>
          <w:p w14:paraId="57B410F2" w14:textId="0A41EEB5" w:rsidR="00DB7E82" w:rsidRPr="00E26D8D" w:rsidRDefault="00DB7E82" w:rsidP="00E26D8D">
            <w:pPr>
              <w:pStyle w:val="a3"/>
              <w:numPr>
                <w:ilvl w:val="0"/>
                <w:numId w:val="12"/>
              </w:numPr>
              <w:ind w:leftChars="0"/>
              <w:rPr>
                <w:sz w:val="21"/>
                <w:szCs w:val="21"/>
                <w:lang w:eastAsia="ja-JP"/>
              </w:rPr>
            </w:pPr>
            <w:r w:rsidRPr="00E26D8D">
              <w:rPr>
                <w:rFonts w:cs="游明朝"/>
                <w:color w:val="000000"/>
                <w:sz w:val="21"/>
                <w:szCs w:val="21"/>
                <w:lang w:eastAsia="ja-JP"/>
              </w:rPr>
              <w:t>臨床研究中に測定される主要評価項目及び副次評価項目に関する説明</w:t>
            </w:r>
          </w:p>
        </w:tc>
        <w:tc>
          <w:tcPr>
            <w:tcW w:w="1134" w:type="dxa"/>
            <w:vAlign w:val="center"/>
          </w:tcPr>
          <w:p w14:paraId="31FAFBEA" w14:textId="6B639900" w:rsidR="00DB7E82" w:rsidRPr="00E26D8D" w:rsidRDefault="00DB7E82" w:rsidP="00603762">
            <w:pPr>
              <w:jc w:val="center"/>
              <w:rPr>
                <w:sz w:val="21"/>
                <w:szCs w:val="21"/>
                <w:lang w:eastAsia="ja-JP"/>
              </w:rPr>
            </w:pPr>
            <w:r w:rsidRPr="00E26D8D">
              <w:rPr>
                <w:rFonts w:hint="eastAsia"/>
                <w:sz w:val="21"/>
                <w:szCs w:val="21"/>
                <w:lang w:eastAsia="ja-JP"/>
              </w:rPr>
              <w:t>□</w:t>
            </w:r>
          </w:p>
        </w:tc>
        <w:tc>
          <w:tcPr>
            <w:tcW w:w="1134" w:type="dxa"/>
            <w:vAlign w:val="center"/>
          </w:tcPr>
          <w:p w14:paraId="049F1E59" w14:textId="0524E32B" w:rsidR="00DB7E82" w:rsidRPr="00E26D8D" w:rsidRDefault="00DB7E82" w:rsidP="00603762">
            <w:pPr>
              <w:jc w:val="center"/>
              <w:rPr>
                <w:sz w:val="21"/>
                <w:szCs w:val="21"/>
                <w:lang w:eastAsia="ja-JP"/>
              </w:rPr>
            </w:pPr>
            <w:r w:rsidRPr="00E26D8D">
              <w:rPr>
                <w:rFonts w:hint="eastAsia"/>
                <w:sz w:val="21"/>
                <w:szCs w:val="21"/>
                <w:lang w:eastAsia="ja-JP"/>
              </w:rPr>
              <w:t>－</w:t>
            </w:r>
          </w:p>
        </w:tc>
        <w:tc>
          <w:tcPr>
            <w:tcW w:w="822" w:type="dxa"/>
            <w:vAlign w:val="center"/>
          </w:tcPr>
          <w:p w14:paraId="38DFE1EF" w14:textId="77777777" w:rsidR="00DB7E82" w:rsidRDefault="00700BBC" w:rsidP="00603762">
            <w:pPr>
              <w:jc w:val="center"/>
              <w:rPr>
                <w:sz w:val="21"/>
                <w:szCs w:val="21"/>
                <w:lang w:eastAsia="ja-JP"/>
              </w:rPr>
            </w:pPr>
            <w:r>
              <w:rPr>
                <w:rFonts w:hint="eastAsia"/>
                <w:sz w:val="21"/>
                <w:szCs w:val="21"/>
                <w:lang w:eastAsia="ja-JP"/>
              </w:rPr>
              <w:t>7.1</w:t>
            </w:r>
          </w:p>
          <w:p w14:paraId="27B7EB47" w14:textId="29D1D60F" w:rsidR="00700BBC" w:rsidRPr="00E26D8D" w:rsidRDefault="00700BBC" w:rsidP="00603762">
            <w:pPr>
              <w:jc w:val="center"/>
              <w:rPr>
                <w:sz w:val="21"/>
                <w:szCs w:val="21"/>
                <w:lang w:eastAsia="ja-JP"/>
              </w:rPr>
            </w:pPr>
            <w:r>
              <w:rPr>
                <w:rFonts w:hint="eastAsia"/>
                <w:sz w:val="21"/>
                <w:szCs w:val="21"/>
                <w:lang w:eastAsia="ja-JP"/>
              </w:rPr>
              <w:t>7.2</w:t>
            </w:r>
          </w:p>
        </w:tc>
      </w:tr>
      <w:tr w:rsidR="00DB7E82" w:rsidRPr="00E26D8D" w14:paraId="6F44895D" w14:textId="55C9BCC9" w:rsidTr="0065179E">
        <w:trPr>
          <w:trHeight w:val="488"/>
        </w:trPr>
        <w:tc>
          <w:tcPr>
            <w:tcW w:w="6804" w:type="dxa"/>
            <w:vAlign w:val="center"/>
          </w:tcPr>
          <w:p w14:paraId="55D9DE13" w14:textId="6FF48E0D" w:rsidR="00DB7E82" w:rsidRPr="00E26D8D" w:rsidRDefault="00DB7E82" w:rsidP="00603762">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 xml:space="preserve">実施される臨床研究の種類及び手法（例えば、二重盲検、プラセボ対照、群間比較試験等）の説明並びに臨床研究の手順（段階等を図式化した表示等） </w:t>
            </w:r>
          </w:p>
        </w:tc>
        <w:tc>
          <w:tcPr>
            <w:tcW w:w="1134" w:type="dxa"/>
            <w:vAlign w:val="center"/>
          </w:tcPr>
          <w:p w14:paraId="222957D8" w14:textId="66F19068" w:rsidR="00DB7E82" w:rsidRPr="00E26D8D" w:rsidRDefault="00DB7E82" w:rsidP="00603762">
            <w:pPr>
              <w:jc w:val="center"/>
              <w:rPr>
                <w:sz w:val="21"/>
                <w:szCs w:val="21"/>
                <w:lang w:eastAsia="ja-JP"/>
              </w:rPr>
            </w:pPr>
            <w:r w:rsidRPr="00E26D8D">
              <w:rPr>
                <w:rFonts w:hint="eastAsia"/>
                <w:sz w:val="21"/>
                <w:szCs w:val="21"/>
                <w:lang w:eastAsia="ja-JP"/>
              </w:rPr>
              <w:t>□</w:t>
            </w:r>
          </w:p>
        </w:tc>
        <w:tc>
          <w:tcPr>
            <w:tcW w:w="1134" w:type="dxa"/>
            <w:vAlign w:val="center"/>
          </w:tcPr>
          <w:p w14:paraId="271BC440" w14:textId="23454010" w:rsidR="00DB7E82" w:rsidRPr="00E26D8D" w:rsidRDefault="00DB7E82" w:rsidP="00603762">
            <w:pPr>
              <w:jc w:val="center"/>
              <w:rPr>
                <w:sz w:val="21"/>
                <w:szCs w:val="21"/>
                <w:lang w:eastAsia="ja-JP"/>
              </w:rPr>
            </w:pPr>
            <w:r w:rsidRPr="00E26D8D">
              <w:rPr>
                <w:rFonts w:hint="eastAsia"/>
                <w:sz w:val="21"/>
                <w:szCs w:val="21"/>
                <w:lang w:eastAsia="ja-JP"/>
              </w:rPr>
              <w:t>－</w:t>
            </w:r>
          </w:p>
        </w:tc>
        <w:tc>
          <w:tcPr>
            <w:tcW w:w="822" w:type="dxa"/>
            <w:vAlign w:val="center"/>
          </w:tcPr>
          <w:p w14:paraId="375C5B7D" w14:textId="384A0AFE" w:rsidR="00DB7E82" w:rsidRPr="00E26D8D" w:rsidRDefault="00700BBC" w:rsidP="00603762">
            <w:pPr>
              <w:jc w:val="center"/>
              <w:rPr>
                <w:sz w:val="21"/>
                <w:szCs w:val="21"/>
                <w:lang w:eastAsia="ja-JP"/>
              </w:rPr>
            </w:pPr>
            <w:r>
              <w:rPr>
                <w:rFonts w:hint="eastAsia"/>
                <w:sz w:val="21"/>
                <w:szCs w:val="21"/>
                <w:lang w:eastAsia="ja-JP"/>
              </w:rPr>
              <w:t>4.3</w:t>
            </w:r>
          </w:p>
        </w:tc>
      </w:tr>
      <w:tr w:rsidR="00DB7E82" w:rsidRPr="00E26D8D" w14:paraId="581D5211" w14:textId="6D2E9689" w:rsidTr="0065179E">
        <w:trPr>
          <w:trHeight w:val="488"/>
        </w:trPr>
        <w:tc>
          <w:tcPr>
            <w:tcW w:w="6804" w:type="dxa"/>
            <w:vAlign w:val="center"/>
          </w:tcPr>
          <w:p w14:paraId="132010EC" w14:textId="4F14FB81" w:rsidR="00DB7E82" w:rsidRPr="00E26D8D" w:rsidRDefault="00DB7E82" w:rsidP="00603762">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lastRenderedPageBreak/>
              <w:t xml:space="preserve">臨床研究におけるバイアスを最小限にする又は避けるために取られる無作為化及び盲検化等の方法の説明 </w:t>
            </w:r>
          </w:p>
        </w:tc>
        <w:tc>
          <w:tcPr>
            <w:tcW w:w="1134" w:type="dxa"/>
            <w:vAlign w:val="center"/>
          </w:tcPr>
          <w:p w14:paraId="5035DD3D" w14:textId="5C3DC5EA" w:rsidR="00DB7E82" w:rsidRPr="00E26D8D" w:rsidRDefault="00DB7E82" w:rsidP="00603762">
            <w:pPr>
              <w:jc w:val="center"/>
              <w:rPr>
                <w:sz w:val="21"/>
                <w:szCs w:val="21"/>
                <w:lang w:eastAsia="ja-JP"/>
              </w:rPr>
            </w:pPr>
            <w:r w:rsidRPr="00E26D8D">
              <w:rPr>
                <w:rFonts w:hint="eastAsia"/>
                <w:sz w:val="21"/>
                <w:szCs w:val="21"/>
                <w:lang w:eastAsia="ja-JP"/>
              </w:rPr>
              <w:t>□</w:t>
            </w:r>
          </w:p>
        </w:tc>
        <w:tc>
          <w:tcPr>
            <w:tcW w:w="1134" w:type="dxa"/>
            <w:vAlign w:val="center"/>
          </w:tcPr>
          <w:p w14:paraId="3D754D25" w14:textId="79CECEAE" w:rsidR="00DB7E82" w:rsidRPr="00E26D8D" w:rsidRDefault="00DB7E82" w:rsidP="00603762">
            <w:pPr>
              <w:jc w:val="center"/>
              <w:rPr>
                <w:sz w:val="21"/>
                <w:szCs w:val="21"/>
                <w:lang w:eastAsia="ja-JP"/>
              </w:rPr>
            </w:pPr>
            <w:r w:rsidRPr="00E26D8D">
              <w:rPr>
                <w:rFonts w:hint="eastAsia"/>
                <w:sz w:val="21"/>
                <w:szCs w:val="21"/>
                <w:lang w:eastAsia="ja-JP"/>
              </w:rPr>
              <w:t>□</w:t>
            </w:r>
          </w:p>
        </w:tc>
        <w:tc>
          <w:tcPr>
            <w:tcW w:w="822" w:type="dxa"/>
            <w:vAlign w:val="center"/>
          </w:tcPr>
          <w:p w14:paraId="2F51F497" w14:textId="401B84F1" w:rsidR="002F70E8" w:rsidRPr="00E26D8D" w:rsidRDefault="00700BBC" w:rsidP="00603762">
            <w:pPr>
              <w:jc w:val="center"/>
              <w:rPr>
                <w:sz w:val="21"/>
                <w:szCs w:val="21"/>
                <w:lang w:eastAsia="ja-JP"/>
              </w:rPr>
            </w:pPr>
            <w:r>
              <w:rPr>
                <w:rFonts w:hint="eastAsia"/>
                <w:sz w:val="21"/>
                <w:szCs w:val="21"/>
                <w:lang w:eastAsia="ja-JP"/>
              </w:rPr>
              <w:t>6.2</w:t>
            </w:r>
          </w:p>
        </w:tc>
      </w:tr>
      <w:tr w:rsidR="00DB7E82" w:rsidRPr="0094357C" w14:paraId="625EBFA6" w14:textId="76211134" w:rsidTr="0065179E">
        <w:trPr>
          <w:trHeight w:val="488"/>
        </w:trPr>
        <w:tc>
          <w:tcPr>
            <w:tcW w:w="6804" w:type="dxa"/>
            <w:vAlign w:val="center"/>
          </w:tcPr>
          <w:p w14:paraId="02470D3A" w14:textId="080757DA" w:rsidR="00DB7E82" w:rsidRPr="00E26D8D" w:rsidRDefault="00DB7E82" w:rsidP="00603762">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臨床研究に用いる医薬品等の用法・用量の説明</w:t>
            </w:r>
          </w:p>
        </w:tc>
        <w:tc>
          <w:tcPr>
            <w:tcW w:w="1134" w:type="dxa"/>
            <w:vAlign w:val="center"/>
          </w:tcPr>
          <w:p w14:paraId="7AD30DE2" w14:textId="48DE7D92" w:rsidR="00DB7E82" w:rsidRPr="0094357C" w:rsidRDefault="00DB7E82" w:rsidP="00603762">
            <w:pPr>
              <w:jc w:val="center"/>
              <w:rPr>
                <w:sz w:val="21"/>
                <w:szCs w:val="21"/>
                <w:lang w:eastAsia="ja-JP"/>
              </w:rPr>
            </w:pPr>
            <w:r>
              <w:rPr>
                <w:rFonts w:hint="eastAsia"/>
                <w:sz w:val="21"/>
                <w:szCs w:val="21"/>
                <w:lang w:eastAsia="ja-JP"/>
              </w:rPr>
              <w:t>□</w:t>
            </w:r>
          </w:p>
        </w:tc>
        <w:tc>
          <w:tcPr>
            <w:tcW w:w="1134" w:type="dxa"/>
            <w:vAlign w:val="center"/>
          </w:tcPr>
          <w:p w14:paraId="0DC89091" w14:textId="20234C00" w:rsidR="00DB7E82" w:rsidRPr="0094357C" w:rsidRDefault="00DB7E82" w:rsidP="00603762">
            <w:pPr>
              <w:jc w:val="center"/>
              <w:rPr>
                <w:sz w:val="21"/>
                <w:szCs w:val="21"/>
                <w:lang w:eastAsia="ja-JP"/>
              </w:rPr>
            </w:pPr>
            <w:r>
              <w:rPr>
                <w:rFonts w:hint="eastAsia"/>
                <w:sz w:val="21"/>
                <w:szCs w:val="21"/>
                <w:lang w:eastAsia="ja-JP"/>
              </w:rPr>
              <w:t>－</w:t>
            </w:r>
          </w:p>
        </w:tc>
        <w:tc>
          <w:tcPr>
            <w:tcW w:w="822" w:type="dxa"/>
            <w:vAlign w:val="center"/>
          </w:tcPr>
          <w:p w14:paraId="6D9DFB9D" w14:textId="1A33F67D" w:rsidR="00DB7E82" w:rsidRDefault="00700BBC" w:rsidP="00603762">
            <w:pPr>
              <w:jc w:val="center"/>
              <w:rPr>
                <w:sz w:val="21"/>
                <w:szCs w:val="21"/>
                <w:lang w:eastAsia="ja-JP"/>
              </w:rPr>
            </w:pPr>
            <w:r>
              <w:rPr>
                <w:rFonts w:hint="eastAsia"/>
                <w:sz w:val="21"/>
                <w:szCs w:val="21"/>
                <w:lang w:eastAsia="ja-JP"/>
              </w:rPr>
              <w:t>6.3</w:t>
            </w:r>
          </w:p>
        </w:tc>
      </w:tr>
      <w:tr w:rsidR="00DB7E82" w:rsidRPr="0094357C" w14:paraId="2344B5D8" w14:textId="60CA9C76" w:rsidTr="0065179E">
        <w:trPr>
          <w:trHeight w:val="488"/>
        </w:trPr>
        <w:tc>
          <w:tcPr>
            <w:tcW w:w="6804" w:type="dxa"/>
            <w:vAlign w:val="center"/>
          </w:tcPr>
          <w:p w14:paraId="1E3AFB17" w14:textId="208D3268" w:rsidR="00DB7E82" w:rsidRPr="00E26D8D" w:rsidRDefault="00DB7E82" w:rsidP="00603762">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国内において製造販売承認等を取得している医薬品等以外の場合は、臨床研究に用いる医薬品等の剤形及び表示に関する記載（表示については、少なくとも、医薬品等の名称、製造番号又は製造記号、医薬品等の管理に係る事項（保管方法等））</w:t>
            </w:r>
          </w:p>
        </w:tc>
        <w:tc>
          <w:tcPr>
            <w:tcW w:w="1134" w:type="dxa"/>
            <w:vAlign w:val="center"/>
          </w:tcPr>
          <w:p w14:paraId="57BF6A42" w14:textId="1A842288" w:rsidR="00DB7E82" w:rsidRPr="0094357C" w:rsidRDefault="00DB7E82" w:rsidP="00603762">
            <w:pPr>
              <w:jc w:val="center"/>
              <w:rPr>
                <w:sz w:val="21"/>
                <w:szCs w:val="21"/>
                <w:lang w:eastAsia="ja-JP"/>
              </w:rPr>
            </w:pPr>
            <w:r>
              <w:rPr>
                <w:rFonts w:hint="eastAsia"/>
                <w:sz w:val="21"/>
                <w:szCs w:val="21"/>
                <w:lang w:eastAsia="ja-JP"/>
              </w:rPr>
              <w:t>□</w:t>
            </w:r>
          </w:p>
        </w:tc>
        <w:tc>
          <w:tcPr>
            <w:tcW w:w="1134" w:type="dxa"/>
            <w:vAlign w:val="center"/>
          </w:tcPr>
          <w:p w14:paraId="655C5C10" w14:textId="149886DB" w:rsidR="00DB7E82" w:rsidRPr="0094357C" w:rsidRDefault="00DB7E82" w:rsidP="00603762">
            <w:pPr>
              <w:jc w:val="center"/>
              <w:rPr>
                <w:sz w:val="21"/>
                <w:szCs w:val="21"/>
                <w:lang w:eastAsia="ja-JP"/>
              </w:rPr>
            </w:pPr>
            <w:r>
              <w:rPr>
                <w:rFonts w:hint="eastAsia"/>
                <w:sz w:val="21"/>
                <w:szCs w:val="21"/>
                <w:lang w:eastAsia="ja-JP"/>
              </w:rPr>
              <w:t>－</w:t>
            </w:r>
          </w:p>
        </w:tc>
        <w:tc>
          <w:tcPr>
            <w:tcW w:w="822" w:type="dxa"/>
            <w:vAlign w:val="center"/>
          </w:tcPr>
          <w:p w14:paraId="57E14065" w14:textId="6D22DCE7" w:rsidR="00DB7E82" w:rsidRDefault="00700BBC" w:rsidP="00603762">
            <w:pPr>
              <w:jc w:val="center"/>
              <w:rPr>
                <w:sz w:val="21"/>
                <w:szCs w:val="21"/>
                <w:lang w:eastAsia="ja-JP"/>
              </w:rPr>
            </w:pPr>
            <w:r>
              <w:rPr>
                <w:rFonts w:hint="eastAsia"/>
                <w:sz w:val="21"/>
                <w:szCs w:val="21"/>
                <w:lang w:eastAsia="ja-JP"/>
              </w:rPr>
              <w:t>2.2</w:t>
            </w:r>
          </w:p>
        </w:tc>
      </w:tr>
      <w:tr w:rsidR="00DB7E82" w:rsidRPr="0094357C" w14:paraId="7619967C" w14:textId="7770413F" w:rsidTr="0065179E">
        <w:trPr>
          <w:trHeight w:val="488"/>
        </w:trPr>
        <w:tc>
          <w:tcPr>
            <w:tcW w:w="6804" w:type="dxa"/>
            <w:vAlign w:val="center"/>
          </w:tcPr>
          <w:p w14:paraId="1C532C3B" w14:textId="3BC57161" w:rsidR="00DB7E82" w:rsidRPr="00E26D8D" w:rsidRDefault="00DB7E82" w:rsidP="00E26D8D">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 xml:space="preserve">臨床研究の対象者の参加予定期間及び観察期間（最初の症例を登録したときから臨床研究の内容に関する事項として記載した全ての評価項目に係るデータの収集を行うための期間が終了したときまでの期間をいう。）を含む全ての臨床研究の工程と期間の説明 </w:t>
            </w:r>
          </w:p>
          <w:p w14:paraId="717D2D74" w14:textId="3DD49200" w:rsidR="00DB7E82" w:rsidRPr="00603762" w:rsidRDefault="00DB7E82" w:rsidP="00E26D8D">
            <w:pPr>
              <w:ind w:leftChars="100" w:left="220"/>
              <w:rPr>
                <w:sz w:val="21"/>
                <w:szCs w:val="21"/>
                <w:lang w:eastAsia="ja-JP"/>
              </w:rPr>
            </w:pPr>
            <w:r w:rsidRPr="00E26D8D">
              <w:rPr>
                <w:rFonts w:cs="游明朝"/>
                <w:color w:val="000000"/>
                <w:sz w:val="18"/>
                <w:szCs w:val="18"/>
                <w:lang w:eastAsia="ja-JP"/>
              </w:rPr>
              <w:t>（埋込み型医療機器等研究終了後にも配慮が必要なものに関しては、研究終了後のフォローアップの内容を明らかにすること）</w:t>
            </w:r>
          </w:p>
        </w:tc>
        <w:tc>
          <w:tcPr>
            <w:tcW w:w="1134" w:type="dxa"/>
            <w:vAlign w:val="center"/>
          </w:tcPr>
          <w:p w14:paraId="6A45AC81" w14:textId="5A2D82BD" w:rsidR="00DB7E82" w:rsidRPr="0094357C" w:rsidRDefault="00DB7E82" w:rsidP="00603762">
            <w:pPr>
              <w:jc w:val="center"/>
              <w:rPr>
                <w:sz w:val="21"/>
                <w:szCs w:val="21"/>
                <w:lang w:eastAsia="ja-JP"/>
              </w:rPr>
            </w:pPr>
            <w:r>
              <w:rPr>
                <w:rFonts w:hint="eastAsia"/>
                <w:sz w:val="21"/>
                <w:szCs w:val="21"/>
                <w:lang w:eastAsia="ja-JP"/>
              </w:rPr>
              <w:t>□</w:t>
            </w:r>
          </w:p>
        </w:tc>
        <w:tc>
          <w:tcPr>
            <w:tcW w:w="1134" w:type="dxa"/>
            <w:vAlign w:val="center"/>
          </w:tcPr>
          <w:p w14:paraId="0DF7CA53" w14:textId="5C9BBFDE" w:rsidR="00DB7E82" w:rsidRPr="0094357C" w:rsidRDefault="00DB7E82" w:rsidP="00603762">
            <w:pPr>
              <w:jc w:val="center"/>
              <w:rPr>
                <w:sz w:val="21"/>
                <w:szCs w:val="21"/>
                <w:lang w:eastAsia="ja-JP"/>
              </w:rPr>
            </w:pPr>
            <w:r>
              <w:rPr>
                <w:rFonts w:hint="eastAsia"/>
                <w:sz w:val="21"/>
                <w:szCs w:val="21"/>
                <w:lang w:eastAsia="ja-JP"/>
              </w:rPr>
              <w:t>－</w:t>
            </w:r>
          </w:p>
        </w:tc>
        <w:tc>
          <w:tcPr>
            <w:tcW w:w="822" w:type="dxa"/>
            <w:vAlign w:val="center"/>
          </w:tcPr>
          <w:p w14:paraId="288416EF" w14:textId="0A6FA5D4" w:rsidR="00DB7E82" w:rsidRDefault="00700BBC" w:rsidP="00603762">
            <w:pPr>
              <w:jc w:val="center"/>
              <w:rPr>
                <w:sz w:val="21"/>
                <w:szCs w:val="21"/>
                <w:lang w:eastAsia="ja-JP"/>
              </w:rPr>
            </w:pPr>
            <w:r>
              <w:rPr>
                <w:rFonts w:hint="eastAsia"/>
                <w:sz w:val="21"/>
                <w:szCs w:val="21"/>
                <w:lang w:eastAsia="ja-JP"/>
              </w:rPr>
              <w:t>16</w:t>
            </w:r>
          </w:p>
        </w:tc>
      </w:tr>
      <w:tr w:rsidR="00DB7E82" w:rsidRPr="0094357C" w14:paraId="2B641E86" w14:textId="6E708AD7" w:rsidTr="0065179E">
        <w:trPr>
          <w:trHeight w:val="488"/>
        </w:trPr>
        <w:tc>
          <w:tcPr>
            <w:tcW w:w="6804" w:type="dxa"/>
            <w:vAlign w:val="center"/>
          </w:tcPr>
          <w:p w14:paraId="1EF1D72E" w14:textId="11237A1D" w:rsidR="00DB7E82" w:rsidRPr="00E26D8D" w:rsidRDefault="00DB7E82" w:rsidP="00E26D8D">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臨床研究の一部及び全体の中止規定又は中止基準の説明</w:t>
            </w:r>
          </w:p>
          <w:p w14:paraId="67692B7E" w14:textId="3ED8B6A2" w:rsidR="00DB7E82" w:rsidRPr="00603762" w:rsidRDefault="00DB7E82" w:rsidP="00E26D8D">
            <w:pPr>
              <w:ind w:leftChars="100" w:left="220"/>
              <w:rPr>
                <w:sz w:val="21"/>
                <w:szCs w:val="21"/>
                <w:lang w:eastAsia="ja-JP"/>
              </w:rPr>
            </w:pPr>
            <w:r w:rsidRPr="00E26D8D">
              <w:rPr>
                <w:rFonts w:cs="游明朝"/>
                <w:color w:val="000000"/>
                <w:sz w:val="18"/>
                <w:szCs w:val="18"/>
                <w:lang w:eastAsia="ja-JP"/>
              </w:rPr>
              <w:t>（個々の症例について安全性確保の観点から中止すべき閾値を設定できる場合又は臨床研究全体として重篤な副作用の発現予測の観点から中止すべき閾値を設定できる場合を含む。</w:t>
            </w:r>
            <w:r w:rsidRPr="00E26D8D">
              <w:rPr>
                <w:rFonts w:cs="游明朝"/>
                <w:color w:val="000000"/>
                <w:sz w:val="18"/>
                <w:szCs w:val="18"/>
              </w:rPr>
              <w:t>）</w:t>
            </w:r>
            <w:r w:rsidRPr="00603762">
              <w:rPr>
                <w:rFonts w:cs="游明朝"/>
                <w:color w:val="000000"/>
                <w:sz w:val="21"/>
                <w:szCs w:val="21"/>
              </w:rPr>
              <w:t xml:space="preserve"> </w:t>
            </w:r>
          </w:p>
        </w:tc>
        <w:tc>
          <w:tcPr>
            <w:tcW w:w="1134" w:type="dxa"/>
            <w:vAlign w:val="center"/>
          </w:tcPr>
          <w:p w14:paraId="48B67D4E" w14:textId="1EFD6381" w:rsidR="00DB7E82" w:rsidRPr="0094357C" w:rsidRDefault="00DB7E82" w:rsidP="00603762">
            <w:pPr>
              <w:jc w:val="center"/>
              <w:rPr>
                <w:sz w:val="21"/>
                <w:szCs w:val="21"/>
                <w:lang w:eastAsia="ja-JP"/>
              </w:rPr>
            </w:pPr>
            <w:r>
              <w:rPr>
                <w:rFonts w:hint="eastAsia"/>
                <w:sz w:val="21"/>
                <w:szCs w:val="21"/>
                <w:lang w:eastAsia="ja-JP"/>
              </w:rPr>
              <w:t>□</w:t>
            </w:r>
          </w:p>
        </w:tc>
        <w:tc>
          <w:tcPr>
            <w:tcW w:w="1134" w:type="dxa"/>
            <w:vAlign w:val="center"/>
          </w:tcPr>
          <w:p w14:paraId="1BF1EED5" w14:textId="49EE6449" w:rsidR="00DB7E82" w:rsidRPr="0094357C" w:rsidRDefault="00DB7E82" w:rsidP="00603762">
            <w:pPr>
              <w:jc w:val="center"/>
              <w:rPr>
                <w:sz w:val="21"/>
                <w:szCs w:val="21"/>
                <w:lang w:eastAsia="ja-JP"/>
              </w:rPr>
            </w:pPr>
            <w:r>
              <w:rPr>
                <w:rFonts w:hint="eastAsia"/>
                <w:sz w:val="21"/>
                <w:szCs w:val="21"/>
                <w:lang w:eastAsia="ja-JP"/>
              </w:rPr>
              <w:t>－</w:t>
            </w:r>
          </w:p>
        </w:tc>
        <w:tc>
          <w:tcPr>
            <w:tcW w:w="822" w:type="dxa"/>
            <w:vAlign w:val="center"/>
          </w:tcPr>
          <w:p w14:paraId="6FD4F8EA" w14:textId="77777777" w:rsidR="00DB7E82" w:rsidRDefault="00700BBC" w:rsidP="00603762">
            <w:pPr>
              <w:jc w:val="center"/>
              <w:rPr>
                <w:sz w:val="21"/>
                <w:szCs w:val="21"/>
                <w:lang w:eastAsia="ja-JP"/>
              </w:rPr>
            </w:pPr>
            <w:r>
              <w:rPr>
                <w:rFonts w:hint="eastAsia"/>
                <w:sz w:val="21"/>
                <w:szCs w:val="21"/>
                <w:lang w:eastAsia="ja-JP"/>
              </w:rPr>
              <w:t>5.3</w:t>
            </w:r>
          </w:p>
          <w:p w14:paraId="6E8B46E6" w14:textId="7D710340" w:rsidR="00700BBC" w:rsidRDefault="00700BBC" w:rsidP="00603762">
            <w:pPr>
              <w:jc w:val="center"/>
              <w:rPr>
                <w:sz w:val="21"/>
                <w:szCs w:val="21"/>
                <w:lang w:eastAsia="ja-JP"/>
              </w:rPr>
            </w:pPr>
            <w:r>
              <w:rPr>
                <w:rFonts w:hint="eastAsia"/>
                <w:sz w:val="21"/>
                <w:szCs w:val="21"/>
                <w:lang w:eastAsia="ja-JP"/>
              </w:rPr>
              <w:t>5.4</w:t>
            </w:r>
          </w:p>
        </w:tc>
      </w:tr>
      <w:tr w:rsidR="00DB7E82" w:rsidRPr="0094357C" w14:paraId="3D958FBB" w14:textId="702BDBDD" w:rsidTr="0065179E">
        <w:trPr>
          <w:trHeight w:val="488"/>
        </w:trPr>
        <w:tc>
          <w:tcPr>
            <w:tcW w:w="6804" w:type="dxa"/>
            <w:vAlign w:val="center"/>
          </w:tcPr>
          <w:p w14:paraId="1AE3442A" w14:textId="17C59CF4" w:rsidR="00DB7E82" w:rsidRPr="00E26D8D" w:rsidRDefault="00DB7E82" w:rsidP="00E26D8D">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プラセボ及び対照薬（臨床研究において評価の対象となる医薬品等と比較する目的で用いられる医薬品をいう。）を含む臨床研究に用いる医薬品等の管理の手順</w:t>
            </w:r>
          </w:p>
          <w:p w14:paraId="30468B7B" w14:textId="1BBAB489" w:rsidR="00DB7E82" w:rsidRPr="00603762" w:rsidRDefault="00DB7E82" w:rsidP="00E26D8D">
            <w:pPr>
              <w:ind w:leftChars="100" w:left="220"/>
              <w:rPr>
                <w:sz w:val="21"/>
                <w:szCs w:val="21"/>
                <w:lang w:eastAsia="ja-JP"/>
              </w:rPr>
            </w:pPr>
            <w:r w:rsidRPr="00E26D8D">
              <w:rPr>
                <w:rFonts w:cs="游明朝"/>
                <w:color w:val="000000"/>
                <w:sz w:val="18"/>
                <w:szCs w:val="18"/>
                <w:lang w:eastAsia="ja-JP"/>
              </w:rPr>
              <w:t>（臨床研究に用いる未承認の医薬品等を診療に用いる医薬品等と別に管理する必要がある場合には、その管理場所及び数量、据付け型医療機器の研究終了後の取扱い等を含む。</w:t>
            </w:r>
            <w:r w:rsidRPr="00E26D8D">
              <w:rPr>
                <w:rFonts w:cs="游明朝"/>
                <w:color w:val="000000"/>
                <w:sz w:val="18"/>
                <w:szCs w:val="18"/>
              </w:rPr>
              <w:t>）</w:t>
            </w:r>
          </w:p>
        </w:tc>
        <w:tc>
          <w:tcPr>
            <w:tcW w:w="1134" w:type="dxa"/>
            <w:vAlign w:val="center"/>
          </w:tcPr>
          <w:p w14:paraId="1D61CCC6" w14:textId="79DF1357" w:rsidR="00DB7E82" w:rsidRPr="0094357C" w:rsidRDefault="00DB7E82" w:rsidP="00603762">
            <w:pPr>
              <w:jc w:val="center"/>
              <w:rPr>
                <w:sz w:val="21"/>
                <w:szCs w:val="21"/>
                <w:lang w:eastAsia="ja-JP"/>
              </w:rPr>
            </w:pPr>
            <w:r>
              <w:rPr>
                <w:rFonts w:hint="eastAsia"/>
                <w:sz w:val="21"/>
                <w:szCs w:val="21"/>
                <w:lang w:eastAsia="ja-JP"/>
              </w:rPr>
              <w:t>□</w:t>
            </w:r>
          </w:p>
        </w:tc>
        <w:tc>
          <w:tcPr>
            <w:tcW w:w="1134" w:type="dxa"/>
            <w:vAlign w:val="center"/>
          </w:tcPr>
          <w:p w14:paraId="4BF97F4D" w14:textId="3D1FC14D" w:rsidR="00DB7E82" w:rsidRPr="0094357C" w:rsidRDefault="00DB7E82" w:rsidP="00603762">
            <w:pPr>
              <w:jc w:val="center"/>
              <w:rPr>
                <w:sz w:val="21"/>
                <w:szCs w:val="21"/>
                <w:lang w:eastAsia="ja-JP"/>
              </w:rPr>
            </w:pPr>
            <w:r>
              <w:rPr>
                <w:rFonts w:hint="eastAsia"/>
                <w:sz w:val="21"/>
                <w:szCs w:val="21"/>
                <w:lang w:eastAsia="ja-JP"/>
              </w:rPr>
              <w:t>□</w:t>
            </w:r>
          </w:p>
        </w:tc>
        <w:tc>
          <w:tcPr>
            <w:tcW w:w="822" w:type="dxa"/>
            <w:vAlign w:val="center"/>
          </w:tcPr>
          <w:p w14:paraId="5D9EA64B" w14:textId="5276D7DA" w:rsidR="00DB7E82" w:rsidRDefault="00700BBC" w:rsidP="00603762">
            <w:pPr>
              <w:jc w:val="center"/>
              <w:rPr>
                <w:sz w:val="21"/>
                <w:szCs w:val="21"/>
                <w:lang w:eastAsia="ja-JP"/>
              </w:rPr>
            </w:pPr>
            <w:r>
              <w:rPr>
                <w:rFonts w:hint="eastAsia"/>
                <w:sz w:val="21"/>
                <w:szCs w:val="21"/>
                <w:lang w:eastAsia="ja-JP"/>
              </w:rPr>
              <w:t>6.3</w:t>
            </w:r>
          </w:p>
        </w:tc>
      </w:tr>
      <w:tr w:rsidR="00DB7E82" w:rsidRPr="0094357C" w14:paraId="44F21138" w14:textId="2A5E7293" w:rsidTr="0065179E">
        <w:trPr>
          <w:trHeight w:val="488"/>
        </w:trPr>
        <w:tc>
          <w:tcPr>
            <w:tcW w:w="6804" w:type="dxa"/>
            <w:vAlign w:val="center"/>
          </w:tcPr>
          <w:p w14:paraId="2E31E20E" w14:textId="090A7B81" w:rsidR="00DB7E82" w:rsidRPr="00E26D8D" w:rsidRDefault="00DB7E82" w:rsidP="00E26D8D">
            <w:pPr>
              <w:pStyle w:val="a3"/>
              <w:numPr>
                <w:ilvl w:val="0"/>
                <w:numId w:val="12"/>
              </w:numPr>
              <w:ind w:leftChars="0"/>
              <w:rPr>
                <w:rFonts w:cs="游明朝"/>
                <w:bCs/>
                <w:color w:val="000000"/>
                <w:sz w:val="21"/>
                <w:szCs w:val="21"/>
                <w:lang w:eastAsia="ja-JP"/>
              </w:rPr>
            </w:pPr>
            <w:r>
              <w:rPr>
                <w:rFonts w:cs="游明朝" w:hint="eastAsia"/>
                <w:bCs/>
                <w:color w:val="000000"/>
                <w:sz w:val="21"/>
                <w:szCs w:val="21"/>
                <w:lang w:eastAsia="ja-JP"/>
              </w:rPr>
              <w:t>無作為化の手順</w:t>
            </w:r>
          </w:p>
        </w:tc>
        <w:tc>
          <w:tcPr>
            <w:tcW w:w="1134" w:type="dxa"/>
            <w:vAlign w:val="center"/>
          </w:tcPr>
          <w:p w14:paraId="4ABA0535" w14:textId="633E8CD8" w:rsidR="00DB7E82" w:rsidRPr="0094357C" w:rsidRDefault="00DB7E82" w:rsidP="00603762">
            <w:pPr>
              <w:jc w:val="center"/>
              <w:rPr>
                <w:sz w:val="21"/>
                <w:szCs w:val="21"/>
                <w:lang w:eastAsia="ja-JP"/>
              </w:rPr>
            </w:pPr>
            <w:r>
              <w:rPr>
                <w:rFonts w:hint="eastAsia"/>
                <w:sz w:val="21"/>
                <w:szCs w:val="21"/>
                <w:lang w:eastAsia="ja-JP"/>
              </w:rPr>
              <w:t>□</w:t>
            </w:r>
          </w:p>
        </w:tc>
        <w:tc>
          <w:tcPr>
            <w:tcW w:w="1134" w:type="dxa"/>
            <w:vAlign w:val="center"/>
          </w:tcPr>
          <w:p w14:paraId="5D669F17" w14:textId="2CAEEDAD" w:rsidR="00DB7E82" w:rsidRPr="0094357C" w:rsidRDefault="00DB7E82" w:rsidP="00603762">
            <w:pPr>
              <w:jc w:val="center"/>
              <w:rPr>
                <w:sz w:val="21"/>
                <w:szCs w:val="21"/>
                <w:lang w:eastAsia="ja-JP"/>
              </w:rPr>
            </w:pPr>
            <w:r>
              <w:rPr>
                <w:rFonts w:hint="eastAsia"/>
                <w:sz w:val="21"/>
                <w:szCs w:val="21"/>
                <w:lang w:eastAsia="ja-JP"/>
              </w:rPr>
              <w:t>□</w:t>
            </w:r>
          </w:p>
        </w:tc>
        <w:tc>
          <w:tcPr>
            <w:tcW w:w="822" w:type="dxa"/>
            <w:vAlign w:val="center"/>
          </w:tcPr>
          <w:p w14:paraId="045E3764" w14:textId="00B12DA5" w:rsidR="00DB7E82" w:rsidRDefault="00700BBC" w:rsidP="00603762">
            <w:pPr>
              <w:jc w:val="center"/>
              <w:rPr>
                <w:sz w:val="21"/>
                <w:szCs w:val="21"/>
                <w:lang w:eastAsia="ja-JP"/>
              </w:rPr>
            </w:pPr>
            <w:r>
              <w:rPr>
                <w:rFonts w:hint="eastAsia"/>
                <w:sz w:val="21"/>
                <w:szCs w:val="21"/>
                <w:lang w:eastAsia="ja-JP"/>
              </w:rPr>
              <w:t>6.2</w:t>
            </w:r>
          </w:p>
        </w:tc>
      </w:tr>
      <w:tr w:rsidR="00DB7E82" w:rsidRPr="0094357C" w14:paraId="224654A6" w14:textId="2D7F9D78" w:rsidTr="0065179E">
        <w:trPr>
          <w:trHeight w:val="488"/>
        </w:trPr>
        <w:tc>
          <w:tcPr>
            <w:tcW w:w="6804" w:type="dxa"/>
            <w:vAlign w:val="center"/>
          </w:tcPr>
          <w:p w14:paraId="7264315F" w14:textId="6A91BC21" w:rsidR="00DB7E82" w:rsidRPr="00E26D8D" w:rsidRDefault="00DB7E82" w:rsidP="00603762">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 xml:space="preserve">症例報告書に直接記入され、かつ原資料と解すべき内容の特定 </w:t>
            </w:r>
          </w:p>
        </w:tc>
        <w:tc>
          <w:tcPr>
            <w:tcW w:w="1134" w:type="dxa"/>
            <w:vAlign w:val="center"/>
          </w:tcPr>
          <w:p w14:paraId="08C70991" w14:textId="71AE337A" w:rsidR="00DB7E82" w:rsidRPr="0094357C" w:rsidRDefault="00DB7E82" w:rsidP="00603762">
            <w:pPr>
              <w:jc w:val="center"/>
              <w:rPr>
                <w:sz w:val="21"/>
                <w:szCs w:val="21"/>
                <w:lang w:eastAsia="ja-JP"/>
              </w:rPr>
            </w:pPr>
            <w:r>
              <w:rPr>
                <w:rFonts w:hint="eastAsia"/>
                <w:sz w:val="21"/>
                <w:szCs w:val="21"/>
                <w:lang w:eastAsia="ja-JP"/>
              </w:rPr>
              <w:t>□</w:t>
            </w:r>
          </w:p>
        </w:tc>
        <w:tc>
          <w:tcPr>
            <w:tcW w:w="1134" w:type="dxa"/>
            <w:vAlign w:val="center"/>
          </w:tcPr>
          <w:p w14:paraId="56C6C37C" w14:textId="12430F2D" w:rsidR="00DB7E82" w:rsidRPr="0094357C" w:rsidRDefault="00DB7E82" w:rsidP="00603762">
            <w:pPr>
              <w:jc w:val="center"/>
              <w:rPr>
                <w:sz w:val="21"/>
                <w:szCs w:val="21"/>
                <w:lang w:eastAsia="ja-JP"/>
              </w:rPr>
            </w:pPr>
            <w:r>
              <w:rPr>
                <w:rFonts w:hint="eastAsia"/>
                <w:sz w:val="21"/>
                <w:szCs w:val="21"/>
                <w:lang w:eastAsia="ja-JP"/>
              </w:rPr>
              <w:t>□</w:t>
            </w:r>
          </w:p>
        </w:tc>
        <w:tc>
          <w:tcPr>
            <w:tcW w:w="822" w:type="dxa"/>
            <w:vAlign w:val="center"/>
          </w:tcPr>
          <w:p w14:paraId="13C8C988" w14:textId="518C50E5" w:rsidR="00DB7E82" w:rsidRDefault="00700BBC" w:rsidP="00603762">
            <w:pPr>
              <w:jc w:val="center"/>
              <w:rPr>
                <w:sz w:val="21"/>
                <w:szCs w:val="21"/>
                <w:lang w:eastAsia="ja-JP"/>
              </w:rPr>
            </w:pPr>
            <w:r>
              <w:rPr>
                <w:rFonts w:hint="eastAsia"/>
                <w:sz w:val="21"/>
                <w:szCs w:val="21"/>
                <w:lang w:eastAsia="ja-JP"/>
              </w:rPr>
              <w:t>10.1</w:t>
            </w:r>
          </w:p>
        </w:tc>
      </w:tr>
    </w:tbl>
    <w:p w14:paraId="265707FC" w14:textId="77777777" w:rsidR="009E3FA4" w:rsidRPr="0094357C" w:rsidRDefault="009E3FA4" w:rsidP="009E3FA4">
      <w:pPr>
        <w:rPr>
          <w:lang w:eastAsia="ja-JP"/>
        </w:rPr>
      </w:pPr>
    </w:p>
    <w:p w14:paraId="73DA0D55" w14:textId="78DD1BD0" w:rsidR="009E3FA4" w:rsidRDefault="009E3FA4" w:rsidP="009E3FA4">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9923" w:type="dxa"/>
        <w:tblInd w:w="562" w:type="dxa"/>
        <w:tblLook w:val="04A0" w:firstRow="1" w:lastRow="0" w:firstColumn="1" w:lastColumn="0" w:noHBand="0" w:noVBand="1"/>
      </w:tblPr>
      <w:tblGrid>
        <w:gridCol w:w="9923"/>
      </w:tblGrid>
      <w:tr w:rsidR="009E3FA4" w:rsidRPr="0094357C" w14:paraId="6B810726" w14:textId="77777777" w:rsidTr="0065179E">
        <w:tc>
          <w:tcPr>
            <w:tcW w:w="9923" w:type="dxa"/>
          </w:tcPr>
          <w:p w14:paraId="02BBB39B" w14:textId="77777777" w:rsidR="009E3FA4" w:rsidRDefault="009E3FA4" w:rsidP="002F70E8">
            <w:pPr>
              <w:rPr>
                <w:lang w:eastAsia="ja-JP"/>
              </w:rPr>
            </w:pPr>
          </w:p>
          <w:p w14:paraId="0F3E7E54" w14:textId="06303707" w:rsidR="009E3FA4" w:rsidRPr="0094357C" w:rsidRDefault="009E3FA4" w:rsidP="002F70E8">
            <w:pPr>
              <w:rPr>
                <w:lang w:eastAsia="ja-JP"/>
              </w:rPr>
            </w:pPr>
          </w:p>
        </w:tc>
      </w:tr>
    </w:tbl>
    <w:p w14:paraId="4FFC2435" w14:textId="77777777" w:rsidR="009E3FA4" w:rsidRDefault="009E3FA4" w:rsidP="009E3FA4">
      <w:pPr>
        <w:pStyle w:val="a3"/>
        <w:ind w:leftChars="0" w:left="420"/>
        <w:rPr>
          <w:lang w:eastAsia="ja-JP"/>
        </w:rPr>
      </w:pPr>
    </w:p>
    <w:p w14:paraId="29ED414E" w14:textId="0DEF1CEA" w:rsidR="00603762" w:rsidRDefault="00603762" w:rsidP="00603762">
      <w:pPr>
        <w:pStyle w:val="a3"/>
        <w:ind w:leftChars="0" w:left="420"/>
        <w:rPr>
          <w:lang w:eastAsia="ja-JP"/>
        </w:rPr>
      </w:pPr>
    </w:p>
    <w:p w14:paraId="2934ECBD" w14:textId="77777777" w:rsidR="00603762" w:rsidRDefault="00603762" w:rsidP="00603762">
      <w:pPr>
        <w:pStyle w:val="a3"/>
        <w:ind w:leftChars="0" w:left="420"/>
        <w:rPr>
          <w:lang w:eastAsia="ja-JP"/>
        </w:rPr>
      </w:pPr>
    </w:p>
    <w:p w14:paraId="6D0DCE3B" w14:textId="7BBDA5E7" w:rsidR="00603762" w:rsidRDefault="009E3FA4" w:rsidP="0094357C">
      <w:pPr>
        <w:pStyle w:val="a3"/>
        <w:numPr>
          <w:ilvl w:val="0"/>
          <w:numId w:val="4"/>
        </w:numPr>
        <w:ind w:leftChars="0" w:hanging="136"/>
        <w:rPr>
          <w:lang w:eastAsia="ja-JP"/>
        </w:rPr>
      </w:pPr>
      <w:r w:rsidRPr="009E3FA4">
        <w:rPr>
          <w:rFonts w:hint="eastAsia"/>
          <w:lang w:eastAsia="ja-JP"/>
        </w:rPr>
        <w:t>臨床研究の対象者の選択及び除外基準、臨床研究の中止に関する基準</w:t>
      </w:r>
    </w:p>
    <w:p w14:paraId="125B2A6E" w14:textId="664585FC" w:rsidR="009E3FA4" w:rsidRPr="00D96AC1" w:rsidRDefault="009E3FA4" w:rsidP="00D96AC1">
      <w:pPr>
        <w:pStyle w:val="a3"/>
        <w:numPr>
          <w:ilvl w:val="0"/>
          <w:numId w:val="20"/>
        </w:numPr>
        <w:ind w:leftChars="0"/>
        <w:rPr>
          <w:color w:val="4472C4" w:themeColor="accent1"/>
          <w:sz w:val="21"/>
          <w:szCs w:val="21"/>
          <w:lang w:eastAsia="ja-JP"/>
        </w:rPr>
      </w:pPr>
      <w:r w:rsidRPr="00D96AC1">
        <w:rPr>
          <w:rFonts w:hint="eastAsia"/>
          <w:color w:val="4472C4" w:themeColor="accent1"/>
          <w:sz w:val="21"/>
          <w:szCs w:val="21"/>
          <w:lang w:eastAsia="ja-JP"/>
        </w:rPr>
        <w:t>臨床研究の対象者の選択及び除外並びに中止に関する基準は、科学的根拠に基づき、臨床研究の対象者の人権保護の観点から臨床研究の目的に応じ、臨床研究の対象者を当該臨床研究の対象とすることの適否について慎重に検討されなければならないことを明らかにすること。</w:t>
      </w:r>
    </w:p>
    <w:tbl>
      <w:tblPr>
        <w:tblStyle w:val="a6"/>
        <w:tblW w:w="0" w:type="auto"/>
        <w:tblInd w:w="562" w:type="dxa"/>
        <w:tblLook w:val="04A0" w:firstRow="1" w:lastRow="0" w:firstColumn="1" w:lastColumn="0" w:noHBand="0" w:noVBand="1"/>
      </w:tblPr>
      <w:tblGrid>
        <w:gridCol w:w="6804"/>
        <w:gridCol w:w="1134"/>
        <w:gridCol w:w="1134"/>
        <w:gridCol w:w="822"/>
      </w:tblGrid>
      <w:tr w:rsidR="0065179E" w:rsidRPr="0094357C" w14:paraId="07477C92" w14:textId="28AA7ADF" w:rsidTr="00BD2B76">
        <w:tc>
          <w:tcPr>
            <w:tcW w:w="6804" w:type="dxa"/>
            <w:vMerge w:val="restart"/>
            <w:shd w:val="clear" w:color="auto" w:fill="D9E2F3" w:themeFill="accent1" w:themeFillTint="33"/>
            <w:vAlign w:val="center"/>
          </w:tcPr>
          <w:p w14:paraId="0052A5AB" w14:textId="77777777" w:rsidR="0065179E" w:rsidRPr="0094357C" w:rsidRDefault="0065179E" w:rsidP="002F70E8">
            <w:pPr>
              <w:jc w:val="center"/>
              <w:rPr>
                <w:sz w:val="21"/>
                <w:szCs w:val="21"/>
                <w:lang w:eastAsia="ja-JP"/>
              </w:rPr>
            </w:pPr>
            <w:r w:rsidRPr="0094357C">
              <w:rPr>
                <w:rFonts w:hint="eastAsia"/>
                <w:sz w:val="21"/>
                <w:szCs w:val="21"/>
                <w:lang w:eastAsia="ja-JP"/>
              </w:rPr>
              <w:t>確認事項</w:t>
            </w:r>
          </w:p>
        </w:tc>
        <w:tc>
          <w:tcPr>
            <w:tcW w:w="2268" w:type="dxa"/>
            <w:gridSpan w:val="2"/>
            <w:shd w:val="clear" w:color="auto" w:fill="D9E2F3" w:themeFill="accent1" w:themeFillTint="33"/>
            <w:vAlign w:val="center"/>
          </w:tcPr>
          <w:p w14:paraId="7DAA3F33" w14:textId="10E60938" w:rsidR="0065179E" w:rsidRPr="0094357C" w:rsidRDefault="0065179E"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2F3885FE" w14:textId="608DB1FD" w:rsidR="0065179E" w:rsidRDefault="008603C9" w:rsidP="002F70E8">
            <w:pPr>
              <w:jc w:val="center"/>
              <w:rPr>
                <w:sz w:val="21"/>
                <w:szCs w:val="21"/>
                <w:lang w:eastAsia="ja-JP"/>
              </w:rPr>
            </w:pPr>
            <w:r>
              <w:rPr>
                <w:rFonts w:hint="eastAsia"/>
                <w:sz w:val="21"/>
                <w:szCs w:val="21"/>
                <w:lang w:eastAsia="ja-JP"/>
              </w:rPr>
              <w:t>該当項目</w:t>
            </w:r>
          </w:p>
        </w:tc>
      </w:tr>
      <w:tr w:rsidR="0065179E" w:rsidRPr="0094357C" w14:paraId="53D52851" w14:textId="267937F8" w:rsidTr="00BD2B76">
        <w:tc>
          <w:tcPr>
            <w:tcW w:w="6804" w:type="dxa"/>
            <w:vMerge/>
            <w:shd w:val="clear" w:color="auto" w:fill="D9E2F3" w:themeFill="accent1" w:themeFillTint="33"/>
            <w:vAlign w:val="center"/>
          </w:tcPr>
          <w:p w14:paraId="5C82A443" w14:textId="77777777" w:rsidR="0065179E" w:rsidRPr="0094357C" w:rsidRDefault="0065179E" w:rsidP="00816533">
            <w:pPr>
              <w:rPr>
                <w:sz w:val="21"/>
                <w:szCs w:val="21"/>
                <w:lang w:eastAsia="ja-JP"/>
              </w:rPr>
            </w:pPr>
          </w:p>
        </w:tc>
        <w:tc>
          <w:tcPr>
            <w:tcW w:w="1134" w:type="dxa"/>
            <w:tcBorders>
              <w:top w:val="nil"/>
            </w:tcBorders>
            <w:shd w:val="clear" w:color="auto" w:fill="D9E2F3" w:themeFill="accent1" w:themeFillTint="33"/>
            <w:vAlign w:val="center"/>
          </w:tcPr>
          <w:p w14:paraId="1AE47329" w14:textId="4DC04B81" w:rsidR="0065179E" w:rsidRPr="0094357C" w:rsidRDefault="0065179E"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922B70C" w14:textId="34B8C78E" w:rsidR="0065179E" w:rsidRPr="0094357C" w:rsidRDefault="0065179E"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1364DEA4" w14:textId="77777777" w:rsidR="0065179E" w:rsidRPr="00816533" w:rsidRDefault="0065179E" w:rsidP="00816533">
            <w:pPr>
              <w:jc w:val="center"/>
              <w:rPr>
                <w:sz w:val="20"/>
                <w:szCs w:val="20"/>
                <w:lang w:eastAsia="ja-JP"/>
              </w:rPr>
            </w:pPr>
          </w:p>
        </w:tc>
      </w:tr>
      <w:tr w:rsidR="00DB7E82" w:rsidRPr="0094357C" w14:paraId="60947D14" w14:textId="1FBE003D" w:rsidTr="00BD2B76">
        <w:trPr>
          <w:trHeight w:val="488"/>
        </w:trPr>
        <w:tc>
          <w:tcPr>
            <w:tcW w:w="6804" w:type="dxa"/>
            <w:vAlign w:val="center"/>
          </w:tcPr>
          <w:p w14:paraId="7CB73E8A" w14:textId="22C5C385" w:rsidR="00DB7E82" w:rsidRPr="00E26D8D" w:rsidRDefault="00DB7E82" w:rsidP="00E26D8D">
            <w:pPr>
              <w:pStyle w:val="a3"/>
              <w:numPr>
                <w:ilvl w:val="0"/>
                <w:numId w:val="18"/>
              </w:numPr>
              <w:pBdr>
                <w:top w:val="nil"/>
                <w:left w:val="nil"/>
                <w:bottom w:val="nil"/>
                <w:right w:val="nil"/>
                <w:between w:val="nil"/>
              </w:pBdr>
              <w:autoSpaceDE/>
              <w:autoSpaceDN/>
              <w:ind w:leftChars="0"/>
              <w:rPr>
                <w:sz w:val="21"/>
                <w:szCs w:val="21"/>
                <w:lang w:eastAsia="ja-JP"/>
              </w:rPr>
            </w:pPr>
            <w:r w:rsidRPr="00E26D8D">
              <w:rPr>
                <w:rFonts w:hint="eastAsia"/>
                <w:sz w:val="21"/>
                <w:szCs w:val="21"/>
                <w:lang w:eastAsia="ja-JP"/>
              </w:rPr>
              <w:t>選択基準（臨床研究の有効性が示された場合にその治療を適用することが妥当とみなされる集団を規定する基準）として以下の内容</w:t>
            </w:r>
          </w:p>
          <w:p w14:paraId="1CE73610" w14:textId="77777777" w:rsidR="00DB7E82" w:rsidRPr="00E26D8D" w:rsidRDefault="00DB7E82" w:rsidP="00E26D8D">
            <w:pPr>
              <w:pBdr>
                <w:top w:val="nil"/>
                <w:left w:val="nil"/>
                <w:bottom w:val="nil"/>
                <w:right w:val="nil"/>
                <w:between w:val="nil"/>
              </w:pBdr>
              <w:autoSpaceDE/>
              <w:autoSpaceDN/>
              <w:ind w:leftChars="100" w:left="220"/>
              <w:rPr>
                <w:sz w:val="18"/>
                <w:szCs w:val="18"/>
                <w:lang w:eastAsia="ja-JP"/>
              </w:rPr>
            </w:pPr>
            <w:r w:rsidRPr="00E26D8D">
              <w:rPr>
                <w:rFonts w:hint="eastAsia"/>
                <w:sz w:val="18"/>
                <w:szCs w:val="18"/>
                <w:lang w:eastAsia="ja-JP"/>
              </w:rPr>
              <w:t>ⅰ）対象疾患、ⅱ）年齢、ⅲ）性別、ⅳ）症状、ⅴ）既往疾患、ⅵ）併存疾患に関する制</w:t>
            </w:r>
            <w:r w:rsidRPr="00E26D8D">
              <w:rPr>
                <w:rFonts w:hint="eastAsia"/>
                <w:sz w:val="18"/>
                <w:szCs w:val="18"/>
                <w:lang w:eastAsia="ja-JP"/>
              </w:rPr>
              <w:lastRenderedPageBreak/>
              <w:t>限、ⅶ）臨床検査値等による閾値、ⅷ）同意能力等</w:t>
            </w:r>
          </w:p>
          <w:p w14:paraId="1E06325A" w14:textId="5BA8931F" w:rsidR="00DB7E82" w:rsidRDefault="00DB7E82" w:rsidP="00E26D8D">
            <w:pPr>
              <w:pBdr>
                <w:top w:val="nil"/>
                <w:left w:val="nil"/>
                <w:bottom w:val="nil"/>
                <w:right w:val="nil"/>
                <w:between w:val="nil"/>
              </w:pBdr>
              <w:autoSpaceDE/>
              <w:autoSpaceDN/>
              <w:ind w:leftChars="100" w:left="220"/>
              <w:rPr>
                <w:lang w:eastAsia="ja-JP"/>
              </w:rPr>
            </w:pPr>
            <w:r w:rsidRPr="00E26D8D">
              <w:rPr>
                <w:rFonts w:hint="eastAsia"/>
                <w:sz w:val="18"/>
                <w:szCs w:val="18"/>
                <w:lang w:eastAsia="ja-JP"/>
              </w:rPr>
              <w:t>（例えば、特定の遺伝子変異を有する者を臨床研究の対象者として選択する場合にあっては、当該遺伝子変異の有無を明記すること）</w:t>
            </w:r>
          </w:p>
        </w:tc>
        <w:tc>
          <w:tcPr>
            <w:tcW w:w="1134" w:type="dxa"/>
            <w:vAlign w:val="center"/>
          </w:tcPr>
          <w:p w14:paraId="6EC66AF4" w14:textId="5999B102" w:rsidR="00DB7E82" w:rsidRDefault="00DB7E82" w:rsidP="009E3FA4">
            <w:pPr>
              <w:jc w:val="center"/>
              <w:rPr>
                <w:sz w:val="21"/>
                <w:szCs w:val="21"/>
                <w:lang w:eastAsia="ja-JP"/>
              </w:rPr>
            </w:pPr>
            <w:r>
              <w:rPr>
                <w:rFonts w:hint="eastAsia"/>
                <w:sz w:val="21"/>
                <w:szCs w:val="21"/>
                <w:lang w:eastAsia="ja-JP"/>
              </w:rPr>
              <w:lastRenderedPageBreak/>
              <w:t>□</w:t>
            </w:r>
          </w:p>
        </w:tc>
        <w:tc>
          <w:tcPr>
            <w:tcW w:w="1134" w:type="dxa"/>
            <w:vAlign w:val="center"/>
          </w:tcPr>
          <w:p w14:paraId="4D01FEB0" w14:textId="05FA6D74" w:rsidR="00DB7E82" w:rsidRDefault="00DB7E82" w:rsidP="009E3FA4">
            <w:pPr>
              <w:jc w:val="center"/>
              <w:rPr>
                <w:sz w:val="21"/>
                <w:szCs w:val="21"/>
                <w:lang w:eastAsia="ja-JP"/>
              </w:rPr>
            </w:pPr>
            <w:r>
              <w:rPr>
                <w:rFonts w:hint="eastAsia"/>
                <w:sz w:val="21"/>
                <w:szCs w:val="21"/>
                <w:lang w:eastAsia="ja-JP"/>
              </w:rPr>
              <w:t>－</w:t>
            </w:r>
          </w:p>
        </w:tc>
        <w:tc>
          <w:tcPr>
            <w:tcW w:w="822" w:type="dxa"/>
            <w:vAlign w:val="center"/>
          </w:tcPr>
          <w:p w14:paraId="571BE2A6" w14:textId="37654D43" w:rsidR="00DB7E82" w:rsidRDefault="00700BBC" w:rsidP="009E3FA4">
            <w:pPr>
              <w:jc w:val="center"/>
              <w:rPr>
                <w:sz w:val="21"/>
                <w:szCs w:val="21"/>
                <w:lang w:eastAsia="ja-JP"/>
              </w:rPr>
            </w:pPr>
            <w:r>
              <w:rPr>
                <w:rFonts w:hint="eastAsia"/>
                <w:sz w:val="21"/>
                <w:szCs w:val="21"/>
                <w:lang w:eastAsia="ja-JP"/>
              </w:rPr>
              <w:t>5.1</w:t>
            </w:r>
          </w:p>
        </w:tc>
      </w:tr>
      <w:tr w:rsidR="00DB7E82" w:rsidRPr="0094357C" w14:paraId="2BE7B902" w14:textId="63D2E6E0" w:rsidTr="00BD2B76">
        <w:trPr>
          <w:trHeight w:val="488"/>
        </w:trPr>
        <w:tc>
          <w:tcPr>
            <w:tcW w:w="6804" w:type="dxa"/>
            <w:vAlign w:val="center"/>
          </w:tcPr>
          <w:p w14:paraId="3329627B" w14:textId="03808E1F" w:rsidR="00DB7E82" w:rsidRPr="00E26D8D" w:rsidRDefault="00DB7E82" w:rsidP="009E3FA4">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除外基準（選択基準で示される集団に属するが、特定の状況下でリスクが高くなり臨床研究への参加が倫理的でない、また、臨床研究の有効性・安全性評価に影響を及ぼすと判断されることを規定する基準）</w:t>
            </w:r>
          </w:p>
        </w:tc>
        <w:tc>
          <w:tcPr>
            <w:tcW w:w="1134" w:type="dxa"/>
            <w:vAlign w:val="center"/>
          </w:tcPr>
          <w:p w14:paraId="55B3DF26" w14:textId="77777777" w:rsidR="00DB7E82" w:rsidRPr="0094357C" w:rsidRDefault="00DB7E82" w:rsidP="009E3FA4">
            <w:pPr>
              <w:jc w:val="center"/>
              <w:rPr>
                <w:sz w:val="21"/>
                <w:szCs w:val="21"/>
                <w:lang w:eastAsia="ja-JP"/>
              </w:rPr>
            </w:pPr>
            <w:r>
              <w:rPr>
                <w:rFonts w:hint="eastAsia"/>
                <w:sz w:val="21"/>
                <w:szCs w:val="21"/>
                <w:lang w:eastAsia="ja-JP"/>
              </w:rPr>
              <w:t>□</w:t>
            </w:r>
          </w:p>
        </w:tc>
        <w:tc>
          <w:tcPr>
            <w:tcW w:w="1134" w:type="dxa"/>
            <w:vAlign w:val="center"/>
          </w:tcPr>
          <w:p w14:paraId="7084A62B" w14:textId="40AB05D4" w:rsidR="00DB7E82" w:rsidRPr="0094357C" w:rsidRDefault="00DB7E82" w:rsidP="009E3FA4">
            <w:pPr>
              <w:jc w:val="center"/>
              <w:rPr>
                <w:sz w:val="21"/>
                <w:szCs w:val="21"/>
                <w:lang w:eastAsia="ja-JP"/>
              </w:rPr>
            </w:pPr>
            <w:r>
              <w:rPr>
                <w:rFonts w:hint="eastAsia"/>
                <w:sz w:val="21"/>
                <w:szCs w:val="21"/>
                <w:lang w:eastAsia="ja-JP"/>
              </w:rPr>
              <w:t>－</w:t>
            </w:r>
          </w:p>
        </w:tc>
        <w:tc>
          <w:tcPr>
            <w:tcW w:w="822" w:type="dxa"/>
            <w:vAlign w:val="center"/>
          </w:tcPr>
          <w:p w14:paraId="2CF000C9" w14:textId="5D2D1E40" w:rsidR="00700BBC" w:rsidRDefault="00700BBC" w:rsidP="00700BBC">
            <w:pPr>
              <w:jc w:val="center"/>
              <w:rPr>
                <w:sz w:val="21"/>
                <w:szCs w:val="21"/>
                <w:lang w:eastAsia="ja-JP"/>
              </w:rPr>
            </w:pPr>
            <w:r>
              <w:rPr>
                <w:rFonts w:hint="eastAsia"/>
                <w:sz w:val="21"/>
                <w:szCs w:val="21"/>
                <w:lang w:eastAsia="ja-JP"/>
              </w:rPr>
              <w:t>5.2</w:t>
            </w:r>
          </w:p>
        </w:tc>
      </w:tr>
      <w:tr w:rsidR="00DB7E82" w:rsidRPr="0094357C" w14:paraId="076F0033" w14:textId="0E5AD798" w:rsidTr="00BD2B76">
        <w:trPr>
          <w:trHeight w:val="488"/>
        </w:trPr>
        <w:tc>
          <w:tcPr>
            <w:tcW w:w="6804" w:type="dxa"/>
            <w:vAlign w:val="center"/>
          </w:tcPr>
          <w:p w14:paraId="73B13F17" w14:textId="3D6A88FF" w:rsidR="00DB7E82" w:rsidRPr="00E26D8D" w:rsidRDefault="00DB7E82" w:rsidP="009E3FA4">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中止基準（いつ、どのようにして臨床研究の対象者の参加を中止とするか）とその理由、及び中止後にどのようなデータをいつ集めるかについての記載</w:t>
            </w:r>
          </w:p>
        </w:tc>
        <w:tc>
          <w:tcPr>
            <w:tcW w:w="1134" w:type="dxa"/>
            <w:vAlign w:val="center"/>
          </w:tcPr>
          <w:p w14:paraId="71CE4C7D" w14:textId="77777777" w:rsidR="00DB7E82" w:rsidRPr="0094357C" w:rsidRDefault="00DB7E82" w:rsidP="009E3FA4">
            <w:pPr>
              <w:jc w:val="center"/>
              <w:rPr>
                <w:sz w:val="21"/>
                <w:szCs w:val="21"/>
                <w:lang w:eastAsia="ja-JP"/>
              </w:rPr>
            </w:pPr>
            <w:r>
              <w:rPr>
                <w:rFonts w:hint="eastAsia"/>
                <w:sz w:val="21"/>
                <w:szCs w:val="21"/>
                <w:lang w:eastAsia="ja-JP"/>
              </w:rPr>
              <w:t>□</w:t>
            </w:r>
          </w:p>
        </w:tc>
        <w:tc>
          <w:tcPr>
            <w:tcW w:w="1134" w:type="dxa"/>
            <w:vAlign w:val="center"/>
          </w:tcPr>
          <w:p w14:paraId="1259506C" w14:textId="77777777" w:rsidR="00DB7E82" w:rsidRPr="0094357C" w:rsidRDefault="00DB7E82" w:rsidP="009E3FA4">
            <w:pPr>
              <w:jc w:val="center"/>
              <w:rPr>
                <w:sz w:val="21"/>
                <w:szCs w:val="21"/>
                <w:lang w:eastAsia="ja-JP"/>
              </w:rPr>
            </w:pPr>
            <w:r>
              <w:rPr>
                <w:rFonts w:hint="eastAsia"/>
                <w:sz w:val="21"/>
                <w:szCs w:val="21"/>
                <w:lang w:eastAsia="ja-JP"/>
              </w:rPr>
              <w:t>－</w:t>
            </w:r>
          </w:p>
        </w:tc>
        <w:tc>
          <w:tcPr>
            <w:tcW w:w="822" w:type="dxa"/>
            <w:vAlign w:val="center"/>
          </w:tcPr>
          <w:p w14:paraId="4E0D9B04" w14:textId="4C4398D9" w:rsidR="00DB7E82" w:rsidRDefault="00700BBC" w:rsidP="009E3FA4">
            <w:pPr>
              <w:jc w:val="center"/>
              <w:rPr>
                <w:sz w:val="21"/>
                <w:szCs w:val="21"/>
                <w:lang w:eastAsia="ja-JP"/>
              </w:rPr>
            </w:pPr>
            <w:r>
              <w:rPr>
                <w:rFonts w:hint="eastAsia"/>
                <w:sz w:val="21"/>
                <w:szCs w:val="21"/>
                <w:lang w:eastAsia="ja-JP"/>
              </w:rPr>
              <w:t>5.3</w:t>
            </w:r>
          </w:p>
        </w:tc>
      </w:tr>
      <w:tr w:rsidR="00DB7E82" w:rsidRPr="0094357C" w14:paraId="40671DB4" w14:textId="7B00B627" w:rsidTr="00BD2B76">
        <w:trPr>
          <w:trHeight w:val="488"/>
        </w:trPr>
        <w:tc>
          <w:tcPr>
            <w:tcW w:w="6804" w:type="dxa"/>
            <w:vAlign w:val="center"/>
          </w:tcPr>
          <w:p w14:paraId="48676A83" w14:textId="59C51C6F" w:rsidR="00DB7E82" w:rsidRPr="00E26D8D" w:rsidRDefault="00DB7E82" w:rsidP="009E3FA4">
            <w:pPr>
              <w:pStyle w:val="a3"/>
              <w:numPr>
                <w:ilvl w:val="0"/>
                <w:numId w:val="12"/>
              </w:numPr>
              <w:ind w:leftChars="0"/>
              <w:rPr>
                <w:rFonts w:cs="游明朝"/>
                <w:bCs/>
                <w:color w:val="000000"/>
                <w:sz w:val="21"/>
                <w:szCs w:val="21"/>
                <w:lang w:eastAsia="ja-JP"/>
              </w:rPr>
            </w:pPr>
            <w:r w:rsidRPr="00E26D8D">
              <w:rPr>
                <w:rFonts w:cs="游明朝"/>
                <w:color w:val="000000"/>
                <w:sz w:val="21"/>
                <w:szCs w:val="21"/>
                <w:lang w:eastAsia="ja-JP"/>
              </w:rPr>
              <w:t>やむを得ず、同意の能力を欠く者、同意の任意性が損なわれるおそれのある者を臨床研究の対象者とする場合には、その必然性</w:t>
            </w:r>
          </w:p>
        </w:tc>
        <w:tc>
          <w:tcPr>
            <w:tcW w:w="1134" w:type="dxa"/>
            <w:vAlign w:val="center"/>
          </w:tcPr>
          <w:p w14:paraId="426DF018" w14:textId="77777777" w:rsidR="00DB7E82" w:rsidRPr="0094357C" w:rsidRDefault="00DB7E82" w:rsidP="009E3FA4">
            <w:pPr>
              <w:jc w:val="center"/>
              <w:rPr>
                <w:sz w:val="21"/>
                <w:szCs w:val="21"/>
                <w:lang w:eastAsia="ja-JP"/>
              </w:rPr>
            </w:pPr>
            <w:r>
              <w:rPr>
                <w:rFonts w:hint="eastAsia"/>
                <w:sz w:val="21"/>
                <w:szCs w:val="21"/>
                <w:lang w:eastAsia="ja-JP"/>
              </w:rPr>
              <w:t>□</w:t>
            </w:r>
          </w:p>
        </w:tc>
        <w:tc>
          <w:tcPr>
            <w:tcW w:w="1134" w:type="dxa"/>
            <w:vAlign w:val="center"/>
          </w:tcPr>
          <w:p w14:paraId="0EA08DA8" w14:textId="3FCCAD57" w:rsidR="00DB7E82" w:rsidRPr="0094357C" w:rsidRDefault="00DB7E82" w:rsidP="009E3FA4">
            <w:pPr>
              <w:jc w:val="center"/>
              <w:rPr>
                <w:sz w:val="21"/>
                <w:szCs w:val="21"/>
                <w:lang w:eastAsia="ja-JP"/>
              </w:rPr>
            </w:pPr>
            <w:r>
              <w:rPr>
                <w:rFonts w:hint="eastAsia"/>
                <w:sz w:val="21"/>
                <w:szCs w:val="21"/>
                <w:lang w:eastAsia="ja-JP"/>
              </w:rPr>
              <w:t>□</w:t>
            </w:r>
          </w:p>
        </w:tc>
        <w:tc>
          <w:tcPr>
            <w:tcW w:w="822" w:type="dxa"/>
            <w:vAlign w:val="center"/>
          </w:tcPr>
          <w:p w14:paraId="6558DDDE" w14:textId="20046655" w:rsidR="00DB7E82" w:rsidRDefault="00700BBC" w:rsidP="009E3FA4">
            <w:pPr>
              <w:jc w:val="center"/>
              <w:rPr>
                <w:sz w:val="21"/>
                <w:szCs w:val="21"/>
                <w:lang w:eastAsia="ja-JP"/>
              </w:rPr>
            </w:pPr>
            <w:r>
              <w:rPr>
                <w:rFonts w:hint="eastAsia"/>
                <w:sz w:val="21"/>
                <w:szCs w:val="21"/>
                <w:lang w:eastAsia="ja-JP"/>
              </w:rPr>
              <w:t>5.1</w:t>
            </w:r>
          </w:p>
        </w:tc>
      </w:tr>
      <w:tr w:rsidR="00DB7E82" w:rsidRPr="0094357C" w14:paraId="7B4C43A5" w14:textId="1D44767A" w:rsidTr="00BD2B76">
        <w:trPr>
          <w:trHeight w:val="886"/>
        </w:trPr>
        <w:tc>
          <w:tcPr>
            <w:tcW w:w="6804" w:type="dxa"/>
            <w:vAlign w:val="center"/>
          </w:tcPr>
          <w:p w14:paraId="5CC94869" w14:textId="3FFF2005"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不当で恣意的な基準となっていないしないこと</w:t>
            </w:r>
            <w:r w:rsidRPr="00E26D8D">
              <w:rPr>
                <w:rFonts w:cs="游明朝"/>
                <w:color w:val="000000"/>
                <w:sz w:val="21"/>
                <w:szCs w:val="21"/>
                <w:lang w:eastAsia="ja-JP"/>
              </w:rPr>
              <w:t xml:space="preserve">     </w:t>
            </w:r>
          </w:p>
          <w:p w14:paraId="2DFD3C77" w14:textId="30EBC374" w:rsidR="00DB7E82" w:rsidRPr="009E3FA4" w:rsidRDefault="00DB7E82" w:rsidP="00E26D8D">
            <w:pPr>
              <w:ind w:firstLineChars="100" w:firstLine="200"/>
              <w:rPr>
                <w:rFonts w:cs="游明朝"/>
                <w:color w:val="000000"/>
                <w:sz w:val="21"/>
                <w:szCs w:val="21"/>
                <w:lang w:eastAsia="ja-JP"/>
              </w:rPr>
            </w:pPr>
            <w:r w:rsidRPr="00E26D8D">
              <w:rPr>
                <w:rFonts w:cs="游明朝" w:hint="eastAsia"/>
                <w:color w:val="000000"/>
                <w:sz w:val="20"/>
                <w:szCs w:val="20"/>
                <w:lang w:eastAsia="ja-JP"/>
              </w:rPr>
              <w:t>（不当で恣意的な基準となっていなければ「なっていない旨の記載」は不要）</w:t>
            </w:r>
          </w:p>
        </w:tc>
        <w:tc>
          <w:tcPr>
            <w:tcW w:w="1134" w:type="dxa"/>
            <w:vAlign w:val="center"/>
          </w:tcPr>
          <w:p w14:paraId="670579F2" w14:textId="697A511B" w:rsidR="00DB7E82" w:rsidRDefault="00DB7E82" w:rsidP="009E3FA4">
            <w:pPr>
              <w:jc w:val="center"/>
              <w:rPr>
                <w:sz w:val="21"/>
                <w:szCs w:val="21"/>
                <w:lang w:eastAsia="ja-JP"/>
              </w:rPr>
            </w:pPr>
            <w:r>
              <w:rPr>
                <w:rFonts w:hint="eastAsia"/>
                <w:sz w:val="21"/>
                <w:szCs w:val="21"/>
                <w:lang w:eastAsia="ja-JP"/>
              </w:rPr>
              <w:t>□</w:t>
            </w:r>
          </w:p>
        </w:tc>
        <w:tc>
          <w:tcPr>
            <w:tcW w:w="1134" w:type="dxa"/>
            <w:vAlign w:val="center"/>
          </w:tcPr>
          <w:p w14:paraId="58241526" w14:textId="1B902C16" w:rsidR="00DB7E82" w:rsidRDefault="00DB7E82" w:rsidP="009E3FA4">
            <w:pPr>
              <w:jc w:val="center"/>
              <w:rPr>
                <w:sz w:val="21"/>
                <w:szCs w:val="21"/>
                <w:lang w:eastAsia="ja-JP"/>
              </w:rPr>
            </w:pPr>
            <w:r>
              <w:rPr>
                <w:rFonts w:hint="eastAsia"/>
                <w:sz w:val="21"/>
                <w:szCs w:val="21"/>
                <w:lang w:eastAsia="ja-JP"/>
              </w:rPr>
              <w:t>－</w:t>
            </w:r>
          </w:p>
        </w:tc>
        <w:tc>
          <w:tcPr>
            <w:tcW w:w="822" w:type="dxa"/>
            <w:vAlign w:val="center"/>
          </w:tcPr>
          <w:p w14:paraId="6681DE37" w14:textId="42BEBADA" w:rsidR="00DB7E82" w:rsidRDefault="00700BBC" w:rsidP="009E3FA4">
            <w:pPr>
              <w:jc w:val="center"/>
              <w:rPr>
                <w:sz w:val="21"/>
                <w:szCs w:val="21"/>
                <w:lang w:eastAsia="ja-JP"/>
              </w:rPr>
            </w:pPr>
            <w:r>
              <w:rPr>
                <w:rFonts w:hint="eastAsia"/>
                <w:sz w:val="21"/>
                <w:szCs w:val="21"/>
                <w:lang w:eastAsia="ja-JP"/>
              </w:rPr>
              <w:t>5.1</w:t>
            </w:r>
          </w:p>
        </w:tc>
      </w:tr>
    </w:tbl>
    <w:p w14:paraId="2787EB6B" w14:textId="77777777" w:rsidR="009E3FA4" w:rsidRPr="0094357C" w:rsidRDefault="009E3FA4" w:rsidP="009E3FA4">
      <w:pPr>
        <w:rPr>
          <w:lang w:eastAsia="ja-JP"/>
        </w:rPr>
      </w:pPr>
    </w:p>
    <w:p w14:paraId="245F2B75" w14:textId="50438166" w:rsidR="009E3FA4" w:rsidRDefault="009E3FA4" w:rsidP="009E3FA4">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9923" w:type="dxa"/>
        <w:tblInd w:w="562" w:type="dxa"/>
        <w:tblLook w:val="04A0" w:firstRow="1" w:lastRow="0" w:firstColumn="1" w:lastColumn="0" w:noHBand="0" w:noVBand="1"/>
      </w:tblPr>
      <w:tblGrid>
        <w:gridCol w:w="9923"/>
      </w:tblGrid>
      <w:tr w:rsidR="009E3FA4" w:rsidRPr="0094357C" w14:paraId="54D8A7EF" w14:textId="77777777" w:rsidTr="00BD2B76">
        <w:tc>
          <w:tcPr>
            <w:tcW w:w="9923" w:type="dxa"/>
          </w:tcPr>
          <w:p w14:paraId="7212FB32" w14:textId="77777777" w:rsidR="009E3FA4" w:rsidRDefault="009E3FA4" w:rsidP="002F70E8">
            <w:pPr>
              <w:rPr>
                <w:lang w:eastAsia="ja-JP"/>
              </w:rPr>
            </w:pPr>
          </w:p>
          <w:p w14:paraId="5D3BA93E" w14:textId="77777777" w:rsidR="009E3FA4" w:rsidRPr="0094357C" w:rsidRDefault="009E3FA4" w:rsidP="002F70E8">
            <w:pPr>
              <w:rPr>
                <w:lang w:eastAsia="ja-JP"/>
              </w:rPr>
            </w:pPr>
          </w:p>
        </w:tc>
      </w:tr>
    </w:tbl>
    <w:p w14:paraId="16AF51B2" w14:textId="77777777" w:rsidR="009E3FA4" w:rsidRDefault="009E3FA4" w:rsidP="009E3FA4">
      <w:pPr>
        <w:pStyle w:val="a3"/>
        <w:ind w:leftChars="0" w:left="420"/>
        <w:rPr>
          <w:lang w:eastAsia="ja-JP"/>
        </w:rPr>
      </w:pPr>
    </w:p>
    <w:p w14:paraId="26124E11" w14:textId="2749A0BE" w:rsidR="009E3FA4" w:rsidRDefault="009E3FA4" w:rsidP="009E3FA4">
      <w:pPr>
        <w:pStyle w:val="a3"/>
        <w:ind w:leftChars="0" w:left="420"/>
        <w:rPr>
          <w:lang w:eastAsia="ja-JP"/>
        </w:rPr>
      </w:pPr>
    </w:p>
    <w:p w14:paraId="4EA86633" w14:textId="77777777" w:rsidR="009E3FA4" w:rsidRDefault="009E3FA4" w:rsidP="009E3FA4">
      <w:pPr>
        <w:pStyle w:val="a3"/>
        <w:ind w:leftChars="0" w:left="420"/>
        <w:rPr>
          <w:lang w:eastAsia="ja-JP"/>
        </w:rPr>
      </w:pPr>
    </w:p>
    <w:p w14:paraId="5326349F" w14:textId="6ECD532F" w:rsidR="009E3FA4" w:rsidRDefault="009E3FA4" w:rsidP="0094357C">
      <w:pPr>
        <w:pStyle w:val="a3"/>
        <w:numPr>
          <w:ilvl w:val="0"/>
          <w:numId w:val="4"/>
        </w:numPr>
        <w:ind w:leftChars="0" w:hanging="136"/>
        <w:rPr>
          <w:lang w:eastAsia="ja-JP"/>
        </w:rPr>
      </w:pPr>
      <w:r w:rsidRPr="009E3FA4">
        <w:rPr>
          <w:rFonts w:hint="eastAsia"/>
          <w:lang w:eastAsia="ja-JP"/>
        </w:rPr>
        <w:t>臨床研究の対象者に対する治療</w:t>
      </w:r>
    </w:p>
    <w:tbl>
      <w:tblPr>
        <w:tblStyle w:val="a6"/>
        <w:tblW w:w="0" w:type="auto"/>
        <w:tblInd w:w="562" w:type="dxa"/>
        <w:tblLook w:val="04A0" w:firstRow="1" w:lastRow="0" w:firstColumn="1" w:lastColumn="0" w:noHBand="0" w:noVBand="1"/>
      </w:tblPr>
      <w:tblGrid>
        <w:gridCol w:w="6804"/>
        <w:gridCol w:w="1134"/>
        <w:gridCol w:w="1134"/>
        <w:gridCol w:w="822"/>
      </w:tblGrid>
      <w:tr w:rsidR="00BD2B76" w:rsidRPr="0094357C" w14:paraId="4D624AFB" w14:textId="23BDD259" w:rsidTr="00BD2B76">
        <w:tc>
          <w:tcPr>
            <w:tcW w:w="6804" w:type="dxa"/>
            <w:vMerge w:val="restart"/>
            <w:shd w:val="clear" w:color="auto" w:fill="D9E2F3" w:themeFill="accent1" w:themeFillTint="33"/>
            <w:vAlign w:val="center"/>
          </w:tcPr>
          <w:p w14:paraId="7B28DA2A" w14:textId="77777777" w:rsidR="00BD2B76" w:rsidRPr="0094357C" w:rsidRDefault="00BD2B76" w:rsidP="002F70E8">
            <w:pPr>
              <w:jc w:val="center"/>
              <w:rPr>
                <w:sz w:val="21"/>
                <w:szCs w:val="21"/>
                <w:lang w:eastAsia="ja-JP"/>
              </w:rPr>
            </w:pPr>
            <w:r w:rsidRPr="0094357C">
              <w:rPr>
                <w:rFonts w:hint="eastAsia"/>
                <w:sz w:val="21"/>
                <w:szCs w:val="21"/>
                <w:lang w:eastAsia="ja-JP"/>
              </w:rPr>
              <w:t>確認事項</w:t>
            </w:r>
          </w:p>
        </w:tc>
        <w:tc>
          <w:tcPr>
            <w:tcW w:w="2268" w:type="dxa"/>
            <w:gridSpan w:val="2"/>
            <w:shd w:val="clear" w:color="auto" w:fill="D9E2F3" w:themeFill="accent1" w:themeFillTint="33"/>
            <w:vAlign w:val="center"/>
          </w:tcPr>
          <w:p w14:paraId="69466A20" w14:textId="61D5693B" w:rsidR="00BD2B76" w:rsidRPr="0094357C" w:rsidRDefault="00BD2B76"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443B5648" w14:textId="01CF4C87" w:rsidR="00BD2B76" w:rsidRDefault="008603C9" w:rsidP="002F70E8">
            <w:pPr>
              <w:jc w:val="center"/>
              <w:rPr>
                <w:sz w:val="21"/>
                <w:szCs w:val="21"/>
                <w:lang w:eastAsia="ja-JP"/>
              </w:rPr>
            </w:pPr>
            <w:r>
              <w:rPr>
                <w:rFonts w:hint="eastAsia"/>
                <w:sz w:val="21"/>
                <w:szCs w:val="21"/>
                <w:lang w:eastAsia="ja-JP"/>
              </w:rPr>
              <w:t>該当項目</w:t>
            </w:r>
          </w:p>
        </w:tc>
      </w:tr>
      <w:tr w:rsidR="00BD2B76" w:rsidRPr="0094357C" w14:paraId="63862CC1" w14:textId="3369D99B" w:rsidTr="00BD2B76">
        <w:tc>
          <w:tcPr>
            <w:tcW w:w="6804" w:type="dxa"/>
            <w:vMerge/>
            <w:shd w:val="clear" w:color="auto" w:fill="D9E2F3" w:themeFill="accent1" w:themeFillTint="33"/>
            <w:vAlign w:val="center"/>
          </w:tcPr>
          <w:p w14:paraId="4EE3549A" w14:textId="77777777" w:rsidR="00BD2B76" w:rsidRPr="0094357C" w:rsidRDefault="00BD2B76" w:rsidP="00816533">
            <w:pPr>
              <w:rPr>
                <w:sz w:val="21"/>
                <w:szCs w:val="21"/>
                <w:lang w:eastAsia="ja-JP"/>
              </w:rPr>
            </w:pPr>
          </w:p>
        </w:tc>
        <w:tc>
          <w:tcPr>
            <w:tcW w:w="1134" w:type="dxa"/>
            <w:tcBorders>
              <w:top w:val="nil"/>
            </w:tcBorders>
            <w:shd w:val="clear" w:color="auto" w:fill="D9E2F3" w:themeFill="accent1" w:themeFillTint="33"/>
            <w:vAlign w:val="center"/>
          </w:tcPr>
          <w:p w14:paraId="0231747C" w14:textId="7D8D7C3F" w:rsidR="00BD2B76" w:rsidRPr="0094357C" w:rsidRDefault="00BD2B76"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3E4E7909" w14:textId="502D34BB" w:rsidR="00BD2B76" w:rsidRPr="0094357C" w:rsidRDefault="00BD2B76"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7ECDD3CA" w14:textId="77777777" w:rsidR="00BD2B76" w:rsidRPr="00816533" w:rsidRDefault="00BD2B76" w:rsidP="00816533">
            <w:pPr>
              <w:jc w:val="center"/>
              <w:rPr>
                <w:sz w:val="20"/>
                <w:szCs w:val="20"/>
                <w:lang w:eastAsia="ja-JP"/>
              </w:rPr>
            </w:pPr>
          </w:p>
        </w:tc>
      </w:tr>
      <w:tr w:rsidR="00DB7E82" w:rsidRPr="0094357C" w14:paraId="660C9468" w14:textId="3942ED56" w:rsidTr="00BD2B76">
        <w:trPr>
          <w:trHeight w:val="1119"/>
        </w:trPr>
        <w:tc>
          <w:tcPr>
            <w:tcW w:w="6804" w:type="dxa"/>
            <w:vAlign w:val="center"/>
          </w:tcPr>
          <w:p w14:paraId="1680B32D" w14:textId="47F8D3B7" w:rsidR="00DB7E82" w:rsidRPr="00E26D8D" w:rsidRDefault="00DB7E82" w:rsidP="00C262F4">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 xml:space="preserve">用いられる全ての医薬品等の名称、用法・用量、投与経路、投与期間等の内容（臨床研究の対象者に対する観察期間及びその後のフォローアップを含む。）及び入院、通院、食事制限等のスケジュールの内容 </w:t>
            </w:r>
          </w:p>
        </w:tc>
        <w:tc>
          <w:tcPr>
            <w:tcW w:w="1134" w:type="dxa"/>
            <w:vAlign w:val="center"/>
          </w:tcPr>
          <w:p w14:paraId="626685EF" w14:textId="77777777" w:rsidR="00DB7E82" w:rsidRPr="0094357C" w:rsidRDefault="00DB7E82" w:rsidP="00C262F4">
            <w:pPr>
              <w:jc w:val="center"/>
              <w:rPr>
                <w:sz w:val="21"/>
                <w:szCs w:val="21"/>
                <w:lang w:eastAsia="ja-JP"/>
              </w:rPr>
            </w:pPr>
            <w:r>
              <w:rPr>
                <w:rFonts w:hint="eastAsia"/>
                <w:sz w:val="21"/>
                <w:szCs w:val="21"/>
                <w:lang w:eastAsia="ja-JP"/>
              </w:rPr>
              <w:t>□</w:t>
            </w:r>
          </w:p>
        </w:tc>
        <w:tc>
          <w:tcPr>
            <w:tcW w:w="1134" w:type="dxa"/>
            <w:vAlign w:val="center"/>
          </w:tcPr>
          <w:p w14:paraId="122D11B2" w14:textId="77777777" w:rsidR="00DB7E82" w:rsidRPr="0094357C" w:rsidRDefault="00DB7E82" w:rsidP="00C262F4">
            <w:pPr>
              <w:jc w:val="center"/>
              <w:rPr>
                <w:sz w:val="21"/>
                <w:szCs w:val="21"/>
                <w:lang w:eastAsia="ja-JP"/>
              </w:rPr>
            </w:pPr>
            <w:r>
              <w:rPr>
                <w:rFonts w:hint="eastAsia"/>
                <w:sz w:val="21"/>
                <w:szCs w:val="21"/>
                <w:lang w:eastAsia="ja-JP"/>
              </w:rPr>
              <w:t>－</w:t>
            </w:r>
          </w:p>
        </w:tc>
        <w:tc>
          <w:tcPr>
            <w:tcW w:w="822" w:type="dxa"/>
            <w:vAlign w:val="center"/>
          </w:tcPr>
          <w:p w14:paraId="5797C6F2" w14:textId="40D7B55F" w:rsidR="00DB7E82" w:rsidRDefault="00700BBC" w:rsidP="00C262F4">
            <w:pPr>
              <w:jc w:val="center"/>
              <w:rPr>
                <w:sz w:val="21"/>
                <w:szCs w:val="21"/>
                <w:lang w:eastAsia="ja-JP"/>
              </w:rPr>
            </w:pPr>
            <w:r>
              <w:rPr>
                <w:rFonts w:hint="eastAsia"/>
                <w:sz w:val="21"/>
                <w:szCs w:val="21"/>
                <w:lang w:eastAsia="ja-JP"/>
              </w:rPr>
              <w:t>6.3</w:t>
            </w:r>
          </w:p>
        </w:tc>
      </w:tr>
      <w:tr w:rsidR="00DB7E82" w:rsidRPr="0094357C" w14:paraId="16CE9FE2" w14:textId="74B80F6C" w:rsidTr="00BD2B76">
        <w:trPr>
          <w:trHeight w:val="824"/>
        </w:trPr>
        <w:tc>
          <w:tcPr>
            <w:tcW w:w="6804" w:type="dxa"/>
            <w:vAlign w:val="center"/>
          </w:tcPr>
          <w:p w14:paraId="0BA64335" w14:textId="6D9A604D" w:rsidR="00DB7E82" w:rsidRPr="00E26D8D" w:rsidRDefault="00DB7E82" w:rsidP="00E26D8D">
            <w:pPr>
              <w:pStyle w:val="a3"/>
              <w:numPr>
                <w:ilvl w:val="0"/>
                <w:numId w:val="12"/>
              </w:numPr>
              <w:ind w:leftChars="0"/>
              <w:rPr>
                <w:bCs/>
                <w:sz w:val="21"/>
                <w:szCs w:val="21"/>
                <w:lang w:eastAsia="ja-JP"/>
              </w:rPr>
            </w:pPr>
            <w:r w:rsidRPr="00E26D8D">
              <w:rPr>
                <w:rFonts w:cs="游明朝"/>
                <w:bCs/>
                <w:color w:val="000000"/>
                <w:sz w:val="21"/>
                <w:szCs w:val="21"/>
                <w:lang w:eastAsia="ja-JP"/>
              </w:rPr>
              <w:t xml:space="preserve">臨床研究実施前及び臨床研究実施中に許容される治療法（緊急時の治療を含む。）及び禁止される治療法 </w:t>
            </w:r>
          </w:p>
        </w:tc>
        <w:tc>
          <w:tcPr>
            <w:tcW w:w="1134" w:type="dxa"/>
            <w:vAlign w:val="center"/>
          </w:tcPr>
          <w:p w14:paraId="046D118A" w14:textId="77777777" w:rsidR="00DB7E82" w:rsidRPr="0094357C" w:rsidRDefault="00DB7E82" w:rsidP="00C262F4">
            <w:pPr>
              <w:jc w:val="center"/>
              <w:rPr>
                <w:sz w:val="21"/>
                <w:szCs w:val="21"/>
                <w:lang w:eastAsia="ja-JP"/>
              </w:rPr>
            </w:pPr>
            <w:r>
              <w:rPr>
                <w:rFonts w:hint="eastAsia"/>
                <w:sz w:val="21"/>
                <w:szCs w:val="21"/>
                <w:lang w:eastAsia="ja-JP"/>
              </w:rPr>
              <w:t>□</w:t>
            </w:r>
          </w:p>
        </w:tc>
        <w:tc>
          <w:tcPr>
            <w:tcW w:w="1134" w:type="dxa"/>
            <w:vAlign w:val="center"/>
          </w:tcPr>
          <w:p w14:paraId="674680F8" w14:textId="0D94B858" w:rsidR="00DB7E82" w:rsidRPr="0094357C" w:rsidRDefault="00DB7E82" w:rsidP="00C262F4">
            <w:pPr>
              <w:jc w:val="center"/>
              <w:rPr>
                <w:sz w:val="21"/>
                <w:szCs w:val="21"/>
                <w:lang w:eastAsia="ja-JP"/>
              </w:rPr>
            </w:pPr>
            <w:r>
              <w:rPr>
                <w:rFonts w:hint="eastAsia"/>
                <w:sz w:val="21"/>
                <w:szCs w:val="21"/>
                <w:lang w:eastAsia="ja-JP"/>
              </w:rPr>
              <w:t>□</w:t>
            </w:r>
          </w:p>
        </w:tc>
        <w:tc>
          <w:tcPr>
            <w:tcW w:w="822" w:type="dxa"/>
            <w:vAlign w:val="center"/>
          </w:tcPr>
          <w:p w14:paraId="54349672" w14:textId="3C733A8A" w:rsidR="00DB7E82" w:rsidRDefault="00700BBC" w:rsidP="00C262F4">
            <w:pPr>
              <w:jc w:val="center"/>
              <w:rPr>
                <w:sz w:val="21"/>
                <w:szCs w:val="21"/>
                <w:lang w:eastAsia="ja-JP"/>
              </w:rPr>
            </w:pPr>
            <w:r>
              <w:rPr>
                <w:rFonts w:hint="eastAsia"/>
                <w:sz w:val="21"/>
                <w:szCs w:val="21"/>
                <w:lang w:eastAsia="ja-JP"/>
              </w:rPr>
              <w:t>6.5</w:t>
            </w:r>
          </w:p>
        </w:tc>
      </w:tr>
      <w:tr w:rsidR="00DB7E82" w:rsidRPr="0094357C" w14:paraId="38A30FC3" w14:textId="007C8921" w:rsidTr="00BD2B76">
        <w:trPr>
          <w:trHeight w:val="849"/>
        </w:trPr>
        <w:tc>
          <w:tcPr>
            <w:tcW w:w="6804" w:type="dxa"/>
            <w:vAlign w:val="center"/>
          </w:tcPr>
          <w:p w14:paraId="29DB5B2C" w14:textId="69F1B1AB" w:rsidR="00DB7E82" w:rsidRPr="00E26D8D" w:rsidRDefault="00DB7E82" w:rsidP="00E26D8D">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 xml:space="preserve">臨床研究の対象者への医薬品の投与等、その他の取り決め事項の遵守状況を確認する手順 </w:t>
            </w:r>
          </w:p>
        </w:tc>
        <w:tc>
          <w:tcPr>
            <w:tcW w:w="1134" w:type="dxa"/>
            <w:vAlign w:val="center"/>
          </w:tcPr>
          <w:p w14:paraId="5F455FC7" w14:textId="2DCF7607" w:rsidR="00DB7E82" w:rsidRDefault="00DB7E82" w:rsidP="00C262F4">
            <w:pPr>
              <w:jc w:val="center"/>
              <w:rPr>
                <w:sz w:val="21"/>
                <w:szCs w:val="21"/>
                <w:lang w:eastAsia="ja-JP"/>
              </w:rPr>
            </w:pPr>
            <w:r>
              <w:rPr>
                <w:rFonts w:hint="eastAsia"/>
                <w:sz w:val="21"/>
                <w:szCs w:val="21"/>
                <w:lang w:eastAsia="ja-JP"/>
              </w:rPr>
              <w:t>□</w:t>
            </w:r>
          </w:p>
        </w:tc>
        <w:tc>
          <w:tcPr>
            <w:tcW w:w="1134" w:type="dxa"/>
            <w:vAlign w:val="center"/>
          </w:tcPr>
          <w:p w14:paraId="0378495C" w14:textId="1A612A85" w:rsidR="00DB7E82" w:rsidRDefault="00DB7E82" w:rsidP="00C262F4">
            <w:pPr>
              <w:jc w:val="center"/>
              <w:rPr>
                <w:sz w:val="21"/>
                <w:szCs w:val="21"/>
                <w:lang w:eastAsia="ja-JP"/>
              </w:rPr>
            </w:pPr>
            <w:r>
              <w:rPr>
                <w:rFonts w:hint="eastAsia"/>
                <w:sz w:val="21"/>
                <w:szCs w:val="21"/>
                <w:lang w:eastAsia="ja-JP"/>
              </w:rPr>
              <w:t>－</w:t>
            </w:r>
          </w:p>
        </w:tc>
        <w:tc>
          <w:tcPr>
            <w:tcW w:w="822" w:type="dxa"/>
            <w:vAlign w:val="center"/>
          </w:tcPr>
          <w:p w14:paraId="44A5782D" w14:textId="15C805FE" w:rsidR="00DB7E82" w:rsidRDefault="00700BBC" w:rsidP="00C262F4">
            <w:pPr>
              <w:jc w:val="center"/>
              <w:rPr>
                <w:sz w:val="21"/>
                <w:szCs w:val="21"/>
                <w:lang w:eastAsia="ja-JP"/>
              </w:rPr>
            </w:pPr>
            <w:r>
              <w:rPr>
                <w:rFonts w:hint="eastAsia"/>
                <w:sz w:val="21"/>
                <w:szCs w:val="21"/>
                <w:lang w:eastAsia="ja-JP"/>
              </w:rPr>
              <w:t>6.3</w:t>
            </w:r>
          </w:p>
        </w:tc>
      </w:tr>
    </w:tbl>
    <w:p w14:paraId="1710360D" w14:textId="77777777" w:rsidR="00C262F4" w:rsidRPr="0094357C" w:rsidRDefault="00C262F4" w:rsidP="00C262F4">
      <w:pPr>
        <w:rPr>
          <w:lang w:eastAsia="ja-JP"/>
        </w:rPr>
      </w:pPr>
    </w:p>
    <w:p w14:paraId="63F6611E" w14:textId="3B016DC1" w:rsidR="00C262F4" w:rsidRDefault="00C262F4" w:rsidP="00C262F4">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9923" w:type="dxa"/>
        <w:tblInd w:w="562" w:type="dxa"/>
        <w:tblLook w:val="04A0" w:firstRow="1" w:lastRow="0" w:firstColumn="1" w:lastColumn="0" w:noHBand="0" w:noVBand="1"/>
      </w:tblPr>
      <w:tblGrid>
        <w:gridCol w:w="9923"/>
      </w:tblGrid>
      <w:tr w:rsidR="00C262F4" w:rsidRPr="0094357C" w14:paraId="425E56F0" w14:textId="77777777" w:rsidTr="00BD2B76">
        <w:tc>
          <w:tcPr>
            <w:tcW w:w="9923" w:type="dxa"/>
          </w:tcPr>
          <w:p w14:paraId="7DF8B847" w14:textId="77777777" w:rsidR="00C262F4" w:rsidRDefault="00C262F4" w:rsidP="002F70E8">
            <w:pPr>
              <w:rPr>
                <w:lang w:eastAsia="ja-JP"/>
              </w:rPr>
            </w:pPr>
          </w:p>
          <w:p w14:paraId="49C269B6" w14:textId="77777777" w:rsidR="00C262F4" w:rsidRPr="0094357C" w:rsidRDefault="00C262F4" w:rsidP="002F70E8">
            <w:pPr>
              <w:rPr>
                <w:lang w:eastAsia="ja-JP"/>
              </w:rPr>
            </w:pPr>
          </w:p>
        </w:tc>
      </w:tr>
    </w:tbl>
    <w:p w14:paraId="383A1DA3" w14:textId="77777777" w:rsidR="00C262F4" w:rsidRDefault="00C262F4" w:rsidP="00C262F4">
      <w:pPr>
        <w:pStyle w:val="a3"/>
        <w:ind w:leftChars="0" w:left="420"/>
        <w:rPr>
          <w:lang w:eastAsia="ja-JP"/>
        </w:rPr>
      </w:pPr>
    </w:p>
    <w:p w14:paraId="7E8F7E9E" w14:textId="61F96E81" w:rsidR="009E3FA4" w:rsidRDefault="009E3FA4" w:rsidP="009E3FA4">
      <w:pPr>
        <w:pStyle w:val="a3"/>
        <w:ind w:leftChars="0" w:left="420"/>
        <w:rPr>
          <w:lang w:eastAsia="ja-JP"/>
        </w:rPr>
      </w:pPr>
    </w:p>
    <w:p w14:paraId="3911357D" w14:textId="77777777" w:rsidR="009E3FA4" w:rsidRDefault="009E3FA4" w:rsidP="009E3FA4">
      <w:pPr>
        <w:pStyle w:val="a3"/>
        <w:ind w:leftChars="0" w:left="420"/>
        <w:rPr>
          <w:lang w:eastAsia="ja-JP"/>
        </w:rPr>
      </w:pPr>
    </w:p>
    <w:p w14:paraId="7721D318" w14:textId="288FD7FF" w:rsidR="009E3FA4" w:rsidRDefault="009E3FA4" w:rsidP="0094357C">
      <w:pPr>
        <w:pStyle w:val="a3"/>
        <w:numPr>
          <w:ilvl w:val="0"/>
          <w:numId w:val="4"/>
        </w:numPr>
        <w:ind w:leftChars="0" w:hanging="136"/>
        <w:rPr>
          <w:lang w:eastAsia="ja-JP"/>
        </w:rPr>
      </w:pPr>
      <w:r w:rsidRPr="009E3FA4">
        <w:rPr>
          <w:rFonts w:hint="eastAsia"/>
          <w:lang w:eastAsia="ja-JP"/>
        </w:rPr>
        <w:t>有効性の評価</w:t>
      </w:r>
    </w:p>
    <w:tbl>
      <w:tblPr>
        <w:tblStyle w:val="a6"/>
        <w:tblW w:w="0" w:type="auto"/>
        <w:tblInd w:w="562" w:type="dxa"/>
        <w:tblLook w:val="04A0" w:firstRow="1" w:lastRow="0" w:firstColumn="1" w:lastColumn="0" w:noHBand="0" w:noVBand="1"/>
      </w:tblPr>
      <w:tblGrid>
        <w:gridCol w:w="6804"/>
        <w:gridCol w:w="1134"/>
        <w:gridCol w:w="1134"/>
        <w:gridCol w:w="822"/>
      </w:tblGrid>
      <w:tr w:rsidR="00BD2B76" w:rsidRPr="0094357C" w14:paraId="4814BCA1" w14:textId="3246AC13" w:rsidTr="00BD2B76">
        <w:tc>
          <w:tcPr>
            <w:tcW w:w="6804" w:type="dxa"/>
            <w:vMerge w:val="restart"/>
            <w:shd w:val="clear" w:color="auto" w:fill="D9E2F3" w:themeFill="accent1" w:themeFillTint="33"/>
            <w:vAlign w:val="center"/>
          </w:tcPr>
          <w:p w14:paraId="4111AF21" w14:textId="77777777" w:rsidR="00BD2B76" w:rsidRPr="0094357C" w:rsidRDefault="00BD2B76" w:rsidP="002F70E8">
            <w:pPr>
              <w:jc w:val="center"/>
              <w:rPr>
                <w:sz w:val="21"/>
                <w:szCs w:val="21"/>
                <w:lang w:eastAsia="ja-JP"/>
              </w:rPr>
            </w:pPr>
            <w:r w:rsidRPr="0094357C">
              <w:rPr>
                <w:rFonts w:hint="eastAsia"/>
                <w:sz w:val="21"/>
                <w:szCs w:val="21"/>
                <w:lang w:eastAsia="ja-JP"/>
              </w:rPr>
              <w:t>確認事項</w:t>
            </w:r>
          </w:p>
        </w:tc>
        <w:tc>
          <w:tcPr>
            <w:tcW w:w="2268" w:type="dxa"/>
            <w:gridSpan w:val="2"/>
            <w:shd w:val="clear" w:color="auto" w:fill="D9E2F3" w:themeFill="accent1" w:themeFillTint="33"/>
            <w:vAlign w:val="center"/>
          </w:tcPr>
          <w:p w14:paraId="5E784C52" w14:textId="604A6D7D" w:rsidR="00BD2B76" w:rsidRPr="0094357C" w:rsidRDefault="00BD2B76"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5C443196" w14:textId="023EB988" w:rsidR="00BD2B76" w:rsidRDefault="008603C9" w:rsidP="002F70E8">
            <w:pPr>
              <w:jc w:val="center"/>
              <w:rPr>
                <w:sz w:val="21"/>
                <w:szCs w:val="21"/>
                <w:lang w:eastAsia="ja-JP"/>
              </w:rPr>
            </w:pPr>
            <w:r>
              <w:rPr>
                <w:rFonts w:hint="eastAsia"/>
                <w:sz w:val="21"/>
                <w:szCs w:val="21"/>
                <w:lang w:eastAsia="ja-JP"/>
              </w:rPr>
              <w:t>該当項目</w:t>
            </w:r>
          </w:p>
        </w:tc>
      </w:tr>
      <w:tr w:rsidR="00BD2B76" w:rsidRPr="0094357C" w14:paraId="25DCE162" w14:textId="3F2F3BC8" w:rsidTr="00BD2B76">
        <w:tc>
          <w:tcPr>
            <w:tcW w:w="6804" w:type="dxa"/>
            <w:vMerge/>
            <w:shd w:val="clear" w:color="auto" w:fill="D9E2F3" w:themeFill="accent1" w:themeFillTint="33"/>
            <w:vAlign w:val="center"/>
          </w:tcPr>
          <w:p w14:paraId="5E955A55" w14:textId="77777777" w:rsidR="00BD2B76" w:rsidRPr="0094357C" w:rsidRDefault="00BD2B76" w:rsidP="00816533">
            <w:pPr>
              <w:rPr>
                <w:sz w:val="21"/>
                <w:szCs w:val="21"/>
                <w:lang w:eastAsia="ja-JP"/>
              </w:rPr>
            </w:pPr>
          </w:p>
        </w:tc>
        <w:tc>
          <w:tcPr>
            <w:tcW w:w="1134" w:type="dxa"/>
            <w:tcBorders>
              <w:top w:val="nil"/>
            </w:tcBorders>
            <w:shd w:val="clear" w:color="auto" w:fill="D9E2F3" w:themeFill="accent1" w:themeFillTint="33"/>
            <w:vAlign w:val="center"/>
          </w:tcPr>
          <w:p w14:paraId="22B753A9" w14:textId="2C487A2E" w:rsidR="00BD2B76" w:rsidRPr="0094357C" w:rsidRDefault="00BD2B76"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6E1139A2" w14:textId="294B67A0" w:rsidR="00BD2B76" w:rsidRPr="0094357C" w:rsidRDefault="00BD2B76"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12153DE7" w14:textId="77777777" w:rsidR="00BD2B76" w:rsidRPr="00816533" w:rsidRDefault="00BD2B76" w:rsidP="00816533">
            <w:pPr>
              <w:jc w:val="center"/>
              <w:rPr>
                <w:sz w:val="20"/>
                <w:szCs w:val="20"/>
                <w:lang w:eastAsia="ja-JP"/>
              </w:rPr>
            </w:pPr>
          </w:p>
        </w:tc>
      </w:tr>
      <w:tr w:rsidR="00DB7E82" w:rsidRPr="0094357C" w14:paraId="178888F8" w14:textId="53F47D04" w:rsidTr="00BD2B76">
        <w:trPr>
          <w:trHeight w:val="488"/>
        </w:trPr>
        <w:tc>
          <w:tcPr>
            <w:tcW w:w="6804" w:type="dxa"/>
            <w:vAlign w:val="center"/>
          </w:tcPr>
          <w:p w14:paraId="6537240D" w14:textId="77777777" w:rsidR="00DB7E82" w:rsidRDefault="00DB7E82" w:rsidP="00C262F4">
            <w:pPr>
              <w:pStyle w:val="a3"/>
              <w:numPr>
                <w:ilvl w:val="0"/>
                <w:numId w:val="12"/>
              </w:numPr>
              <w:ind w:leftChars="0"/>
              <w:rPr>
                <w:rFonts w:cs="游明朝"/>
                <w:bCs/>
                <w:color w:val="000000"/>
                <w:sz w:val="21"/>
                <w:szCs w:val="21"/>
                <w:lang w:eastAsia="ja-JP"/>
              </w:rPr>
            </w:pPr>
            <w:r w:rsidRPr="00C262F4">
              <w:rPr>
                <w:rFonts w:cs="游明朝"/>
                <w:bCs/>
                <w:color w:val="000000"/>
                <w:sz w:val="21"/>
                <w:szCs w:val="21"/>
                <w:lang w:eastAsia="ja-JP"/>
              </w:rPr>
              <w:lastRenderedPageBreak/>
              <w:t>有効性評価指標の特定</w:t>
            </w:r>
          </w:p>
          <w:p w14:paraId="25BF24E0" w14:textId="3A9E47D9" w:rsidR="00DB7E82" w:rsidRPr="00C262F4" w:rsidRDefault="00DB7E82" w:rsidP="00C262F4">
            <w:pPr>
              <w:pStyle w:val="a3"/>
              <w:numPr>
                <w:ilvl w:val="0"/>
                <w:numId w:val="12"/>
              </w:numPr>
              <w:ind w:leftChars="0"/>
              <w:rPr>
                <w:rFonts w:cs="游明朝"/>
                <w:bCs/>
                <w:color w:val="000000"/>
                <w:sz w:val="21"/>
                <w:szCs w:val="21"/>
                <w:lang w:eastAsia="ja-JP"/>
              </w:rPr>
            </w:pPr>
            <w:r w:rsidRPr="00C262F4">
              <w:rPr>
                <w:rFonts w:cs="游明朝"/>
                <w:bCs/>
                <w:color w:val="000000"/>
                <w:sz w:val="21"/>
                <w:szCs w:val="21"/>
                <w:lang w:eastAsia="ja-JP"/>
              </w:rPr>
              <w:t>有効性評価指標に関する評価、記録及び解析の方法並びにそれらの実施時期</w:t>
            </w:r>
          </w:p>
        </w:tc>
        <w:tc>
          <w:tcPr>
            <w:tcW w:w="1134" w:type="dxa"/>
            <w:vAlign w:val="center"/>
          </w:tcPr>
          <w:p w14:paraId="30F668A9" w14:textId="77777777" w:rsidR="00DB7E82" w:rsidRPr="0094357C" w:rsidRDefault="00DB7E82" w:rsidP="002F70E8">
            <w:pPr>
              <w:jc w:val="center"/>
              <w:rPr>
                <w:sz w:val="21"/>
                <w:szCs w:val="21"/>
                <w:lang w:eastAsia="ja-JP"/>
              </w:rPr>
            </w:pPr>
            <w:r>
              <w:rPr>
                <w:rFonts w:hint="eastAsia"/>
                <w:sz w:val="21"/>
                <w:szCs w:val="21"/>
                <w:lang w:eastAsia="ja-JP"/>
              </w:rPr>
              <w:t>□</w:t>
            </w:r>
          </w:p>
        </w:tc>
        <w:tc>
          <w:tcPr>
            <w:tcW w:w="1134" w:type="dxa"/>
            <w:vAlign w:val="center"/>
          </w:tcPr>
          <w:p w14:paraId="7819F994" w14:textId="77777777" w:rsidR="00DB7E82" w:rsidRPr="0094357C" w:rsidRDefault="00DB7E82" w:rsidP="002F70E8">
            <w:pPr>
              <w:jc w:val="center"/>
              <w:rPr>
                <w:sz w:val="21"/>
                <w:szCs w:val="21"/>
                <w:lang w:eastAsia="ja-JP"/>
              </w:rPr>
            </w:pPr>
            <w:r>
              <w:rPr>
                <w:rFonts w:hint="eastAsia"/>
                <w:sz w:val="21"/>
                <w:szCs w:val="21"/>
                <w:lang w:eastAsia="ja-JP"/>
              </w:rPr>
              <w:t>－</w:t>
            </w:r>
          </w:p>
        </w:tc>
        <w:tc>
          <w:tcPr>
            <w:tcW w:w="822" w:type="dxa"/>
            <w:vAlign w:val="center"/>
          </w:tcPr>
          <w:p w14:paraId="3817A675" w14:textId="77777777" w:rsidR="00DB7E82" w:rsidRDefault="00700BBC" w:rsidP="002F70E8">
            <w:pPr>
              <w:jc w:val="center"/>
              <w:rPr>
                <w:sz w:val="21"/>
                <w:szCs w:val="21"/>
                <w:lang w:eastAsia="ja-JP"/>
              </w:rPr>
            </w:pPr>
            <w:r>
              <w:rPr>
                <w:rFonts w:hint="eastAsia"/>
                <w:sz w:val="21"/>
                <w:szCs w:val="21"/>
                <w:lang w:eastAsia="ja-JP"/>
              </w:rPr>
              <w:t>7</w:t>
            </w:r>
          </w:p>
          <w:p w14:paraId="656CE1D6" w14:textId="59360AC7" w:rsidR="00700BBC" w:rsidRDefault="00700BBC" w:rsidP="002F70E8">
            <w:pPr>
              <w:jc w:val="center"/>
              <w:rPr>
                <w:sz w:val="21"/>
                <w:szCs w:val="21"/>
                <w:lang w:eastAsia="ja-JP"/>
              </w:rPr>
            </w:pPr>
            <w:r>
              <w:rPr>
                <w:rFonts w:hint="eastAsia"/>
                <w:sz w:val="21"/>
                <w:szCs w:val="21"/>
                <w:lang w:eastAsia="ja-JP"/>
              </w:rPr>
              <w:t>9.5</w:t>
            </w:r>
          </w:p>
        </w:tc>
      </w:tr>
    </w:tbl>
    <w:p w14:paraId="315E2D0D" w14:textId="04F31648" w:rsidR="00C262F4" w:rsidRDefault="00C262F4" w:rsidP="00C262F4">
      <w:pPr>
        <w:pStyle w:val="a3"/>
        <w:ind w:leftChars="0" w:left="420"/>
        <w:rPr>
          <w:lang w:eastAsia="ja-JP"/>
        </w:rPr>
      </w:pPr>
    </w:p>
    <w:p w14:paraId="43265792" w14:textId="5E9006B4" w:rsidR="009C1F9E" w:rsidRDefault="009C1F9E" w:rsidP="009C1F9E">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94357C" w14:paraId="2B54940D" w14:textId="77777777" w:rsidTr="00BD2B76">
        <w:tc>
          <w:tcPr>
            <w:tcW w:w="9923" w:type="dxa"/>
          </w:tcPr>
          <w:p w14:paraId="30FA5428" w14:textId="77777777" w:rsidR="009C1F9E" w:rsidRDefault="009C1F9E" w:rsidP="002F70E8">
            <w:pPr>
              <w:rPr>
                <w:lang w:eastAsia="ja-JP"/>
              </w:rPr>
            </w:pPr>
          </w:p>
          <w:p w14:paraId="0E7B4D63" w14:textId="77777777" w:rsidR="009C1F9E" w:rsidRPr="0094357C" w:rsidRDefault="009C1F9E" w:rsidP="002F70E8">
            <w:pPr>
              <w:rPr>
                <w:lang w:eastAsia="ja-JP"/>
              </w:rPr>
            </w:pPr>
          </w:p>
        </w:tc>
      </w:tr>
    </w:tbl>
    <w:p w14:paraId="66C07C54" w14:textId="77777777" w:rsidR="009C1F9E" w:rsidRDefault="009C1F9E" w:rsidP="009C1F9E">
      <w:pPr>
        <w:pStyle w:val="a3"/>
        <w:ind w:leftChars="0" w:left="420"/>
        <w:rPr>
          <w:lang w:eastAsia="ja-JP"/>
        </w:rPr>
      </w:pPr>
    </w:p>
    <w:p w14:paraId="3842FB29" w14:textId="7CAA2291" w:rsidR="00C262F4" w:rsidRDefault="00C262F4" w:rsidP="00C262F4">
      <w:pPr>
        <w:pStyle w:val="a3"/>
        <w:ind w:leftChars="0" w:left="420"/>
        <w:rPr>
          <w:lang w:eastAsia="ja-JP"/>
        </w:rPr>
      </w:pPr>
    </w:p>
    <w:p w14:paraId="25FD0A3D" w14:textId="77777777" w:rsidR="00C262F4" w:rsidRDefault="00C262F4" w:rsidP="00C262F4">
      <w:pPr>
        <w:pStyle w:val="a3"/>
        <w:ind w:leftChars="0" w:left="420"/>
        <w:rPr>
          <w:lang w:eastAsia="ja-JP"/>
        </w:rPr>
      </w:pPr>
    </w:p>
    <w:p w14:paraId="68BDD417" w14:textId="016E98E8" w:rsidR="009E3FA4" w:rsidRDefault="009E3FA4" w:rsidP="0094357C">
      <w:pPr>
        <w:pStyle w:val="a3"/>
        <w:numPr>
          <w:ilvl w:val="0"/>
          <w:numId w:val="4"/>
        </w:numPr>
        <w:ind w:leftChars="0" w:hanging="136"/>
        <w:rPr>
          <w:lang w:eastAsia="ja-JP"/>
        </w:rPr>
      </w:pPr>
      <w:r>
        <w:rPr>
          <w:rFonts w:hint="eastAsia"/>
          <w:lang w:eastAsia="ja-JP"/>
        </w:rPr>
        <w:t>安全性の評価</w:t>
      </w:r>
    </w:p>
    <w:tbl>
      <w:tblPr>
        <w:tblStyle w:val="a6"/>
        <w:tblW w:w="0" w:type="auto"/>
        <w:tblInd w:w="562" w:type="dxa"/>
        <w:tblLook w:val="04A0" w:firstRow="1" w:lastRow="0" w:firstColumn="1" w:lastColumn="0" w:noHBand="0" w:noVBand="1"/>
      </w:tblPr>
      <w:tblGrid>
        <w:gridCol w:w="6804"/>
        <w:gridCol w:w="1134"/>
        <w:gridCol w:w="1134"/>
        <w:gridCol w:w="822"/>
      </w:tblGrid>
      <w:tr w:rsidR="00BD2B76" w:rsidRPr="0094357C" w14:paraId="414483BC" w14:textId="68745183" w:rsidTr="00BD2B76">
        <w:tc>
          <w:tcPr>
            <w:tcW w:w="6804" w:type="dxa"/>
            <w:vMerge w:val="restart"/>
            <w:shd w:val="clear" w:color="auto" w:fill="D9E2F3" w:themeFill="accent1" w:themeFillTint="33"/>
            <w:vAlign w:val="center"/>
          </w:tcPr>
          <w:p w14:paraId="79E504A2" w14:textId="77777777" w:rsidR="00BD2B76" w:rsidRPr="0094357C" w:rsidRDefault="00BD2B76" w:rsidP="002F70E8">
            <w:pPr>
              <w:jc w:val="center"/>
              <w:rPr>
                <w:sz w:val="21"/>
                <w:szCs w:val="21"/>
                <w:lang w:eastAsia="ja-JP"/>
              </w:rPr>
            </w:pPr>
            <w:r w:rsidRPr="0094357C">
              <w:rPr>
                <w:rFonts w:hint="eastAsia"/>
                <w:sz w:val="21"/>
                <w:szCs w:val="21"/>
                <w:lang w:eastAsia="ja-JP"/>
              </w:rPr>
              <w:t>確認事項</w:t>
            </w:r>
          </w:p>
        </w:tc>
        <w:tc>
          <w:tcPr>
            <w:tcW w:w="2268" w:type="dxa"/>
            <w:gridSpan w:val="2"/>
            <w:shd w:val="clear" w:color="auto" w:fill="D9E2F3" w:themeFill="accent1" w:themeFillTint="33"/>
            <w:vAlign w:val="center"/>
          </w:tcPr>
          <w:p w14:paraId="61EFA2C6" w14:textId="075F2A5D" w:rsidR="00BD2B76" w:rsidRPr="0094357C" w:rsidRDefault="00BD2B76"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51680700" w14:textId="78CAEF9B" w:rsidR="00BD2B76" w:rsidRDefault="008603C9" w:rsidP="002F70E8">
            <w:pPr>
              <w:jc w:val="center"/>
              <w:rPr>
                <w:sz w:val="21"/>
                <w:szCs w:val="21"/>
                <w:lang w:eastAsia="ja-JP"/>
              </w:rPr>
            </w:pPr>
            <w:r>
              <w:rPr>
                <w:rFonts w:hint="eastAsia"/>
                <w:sz w:val="21"/>
                <w:szCs w:val="21"/>
                <w:lang w:eastAsia="ja-JP"/>
              </w:rPr>
              <w:t>該当項目</w:t>
            </w:r>
          </w:p>
        </w:tc>
      </w:tr>
      <w:tr w:rsidR="00BD2B76" w:rsidRPr="0094357C" w14:paraId="2C657285" w14:textId="1EE160DF" w:rsidTr="00BD2B76">
        <w:tc>
          <w:tcPr>
            <w:tcW w:w="6804" w:type="dxa"/>
            <w:vMerge/>
            <w:shd w:val="clear" w:color="auto" w:fill="D9E2F3" w:themeFill="accent1" w:themeFillTint="33"/>
            <w:vAlign w:val="center"/>
          </w:tcPr>
          <w:p w14:paraId="7C7E9C29" w14:textId="77777777" w:rsidR="00BD2B76" w:rsidRPr="0094357C" w:rsidRDefault="00BD2B76" w:rsidP="00816533">
            <w:pPr>
              <w:rPr>
                <w:sz w:val="21"/>
                <w:szCs w:val="21"/>
                <w:lang w:eastAsia="ja-JP"/>
              </w:rPr>
            </w:pPr>
          </w:p>
        </w:tc>
        <w:tc>
          <w:tcPr>
            <w:tcW w:w="1134" w:type="dxa"/>
            <w:tcBorders>
              <w:top w:val="nil"/>
            </w:tcBorders>
            <w:shd w:val="clear" w:color="auto" w:fill="D9E2F3" w:themeFill="accent1" w:themeFillTint="33"/>
            <w:vAlign w:val="center"/>
          </w:tcPr>
          <w:p w14:paraId="2039BB12" w14:textId="3BC9BBA0" w:rsidR="00BD2B76" w:rsidRPr="0094357C" w:rsidRDefault="00BD2B76"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61CA63D9" w14:textId="5285A45A" w:rsidR="00BD2B76" w:rsidRPr="0094357C" w:rsidRDefault="00BD2B76"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474E04A2" w14:textId="77777777" w:rsidR="00BD2B76" w:rsidRPr="00816533" w:rsidRDefault="00BD2B76" w:rsidP="00816533">
            <w:pPr>
              <w:jc w:val="center"/>
              <w:rPr>
                <w:sz w:val="20"/>
                <w:szCs w:val="20"/>
                <w:lang w:eastAsia="ja-JP"/>
              </w:rPr>
            </w:pPr>
          </w:p>
        </w:tc>
      </w:tr>
      <w:tr w:rsidR="00DB7E82" w:rsidRPr="0094357C" w14:paraId="0FB16942" w14:textId="1714887B" w:rsidTr="00BD2B76">
        <w:trPr>
          <w:trHeight w:val="488"/>
        </w:trPr>
        <w:tc>
          <w:tcPr>
            <w:tcW w:w="6804" w:type="dxa"/>
            <w:vAlign w:val="center"/>
          </w:tcPr>
          <w:p w14:paraId="4431AD41" w14:textId="77777777" w:rsidR="00DB7E82" w:rsidRDefault="00DB7E82" w:rsidP="009C1F9E">
            <w:pPr>
              <w:pStyle w:val="a3"/>
              <w:numPr>
                <w:ilvl w:val="0"/>
                <w:numId w:val="12"/>
              </w:numPr>
              <w:pBdr>
                <w:top w:val="nil"/>
                <w:left w:val="nil"/>
                <w:bottom w:val="nil"/>
                <w:right w:val="nil"/>
                <w:between w:val="nil"/>
              </w:pBdr>
              <w:autoSpaceDE/>
              <w:autoSpaceDN/>
              <w:ind w:leftChars="0"/>
              <w:rPr>
                <w:rFonts w:cs="游明朝"/>
                <w:bCs/>
                <w:color w:val="000000"/>
                <w:sz w:val="21"/>
                <w:szCs w:val="21"/>
                <w:lang w:eastAsia="ja-JP"/>
              </w:rPr>
            </w:pPr>
            <w:r w:rsidRPr="009C1F9E">
              <w:rPr>
                <w:rFonts w:cs="游明朝"/>
                <w:bCs/>
                <w:color w:val="000000"/>
                <w:sz w:val="21"/>
                <w:szCs w:val="21"/>
                <w:lang w:eastAsia="ja-JP"/>
              </w:rPr>
              <w:t>安全性評価指標の特定</w:t>
            </w:r>
          </w:p>
          <w:p w14:paraId="0B7E51B8" w14:textId="3CE54FC2" w:rsidR="00DB7E82" w:rsidRPr="009C1F9E" w:rsidRDefault="00DB7E82" w:rsidP="009C1F9E">
            <w:pPr>
              <w:pStyle w:val="a3"/>
              <w:numPr>
                <w:ilvl w:val="0"/>
                <w:numId w:val="12"/>
              </w:numPr>
              <w:pBdr>
                <w:top w:val="nil"/>
                <w:left w:val="nil"/>
                <w:bottom w:val="nil"/>
                <w:right w:val="nil"/>
                <w:between w:val="nil"/>
              </w:pBdr>
              <w:autoSpaceDE/>
              <w:autoSpaceDN/>
              <w:ind w:leftChars="0"/>
              <w:rPr>
                <w:rFonts w:cs="游明朝"/>
                <w:bCs/>
                <w:color w:val="000000"/>
                <w:sz w:val="21"/>
                <w:szCs w:val="21"/>
                <w:lang w:eastAsia="ja-JP"/>
              </w:rPr>
            </w:pPr>
            <w:r w:rsidRPr="009C1F9E">
              <w:rPr>
                <w:rFonts w:cs="游明朝"/>
                <w:bCs/>
                <w:color w:val="000000"/>
                <w:sz w:val="21"/>
                <w:szCs w:val="21"/>
                <w:lang w:eastAsia="ja-JP"/>
              </w:rPr>
              <w:t>安全性評価指標に関する評価、記録及び解析の方法並びにそれらの実施時期</w:t>
            </w:r>
          </w:p>
        </w:tc>
        <w:tc>
          <w:tcPr>
            <w:tcW w:w="1134" w:type="dxa"/>
            <w:vAlign w:val="center"/>
          </w:tcPr>
          <w:p w14:paraId="0811AE87" w14:textId="713F7528" w:rsidR="00DB7E82" w:rsidRDefault="00DB7E82" w:rsidP="009C1F9E">
            <w:pPr>
              <w:jc w:val="center"/>
              <w:rPr>
                <w:sz w:val="21"/>
                <w:szCs w:val="21"/>
                <w:lang w:eastAsia="ja-JP"/>
              </w:rPr>
            </w:pPr>
            <w:r>
              <w:rPr>
                <w:rFonts w:hint="eastAsia"/>
                <w:sz w:val="21"/>
                <w:szCs w:val="21"/>
                <w:lang w:eastAsia="ja-JP"/>
              </w:rPr>
              <w:t>□</w:t>
            </w:r>
          </w:p>
        </w:tc>
        <w:tc>
          <w:tcPr>
            <w:tcW w:w="1134" w:type="dxa"/>
            <w:vAlign w:val="center"/>
          </w:tcPr>
          <w:p w14:paraId="29612ABD" w14:textId="01AC682A" w:rsidR="00DB7E82" w:rsidRDefault="00DB7E82" w:rsidP="009C1F9E">
            <w:pPr>
              <w:jc w:val="center"/>
              <w:rPr>
                <w:sz w:val="21"/>
                <w:szCs w:val="21"/>
                <w:lang w:eastAsia="ja-JP"/>
              </w:rPr>
            </w:pPr>
            <w:r>
              <w:rPr>
                <w:rFonts w:hint="eastAsia"/>
                <w:sz w:val="21"/>
                <w:szCs w:val="21"/>
                <w:lang w:eastAsia="ja-JP"/>
              </w:rPr>
              <w:t>－</w:t>
            </w:r>
          </w:p>
        </w:tc>
        <w:tc>
          <w:tcPr>
            <w:tcW w:w="822" w:type="dxa"/>
            <w:vAlign w:val="center"/>
          </w:tcPr>
          <w:p w14:paraId="09C4910E" w14:textId="041B71BB" w:rsidR="00DB7E82" w:rsidRDefault="00700BBC" w:rsidP="009C1F9E">
            <w:pPr>
              <w:jc w:val="center"/>
              <w:rPr>
                <w:sz w:val="21"/>
                <w:szCs w:val="21"/>
                <w:lang w:eastAsia="ja-JP"/>
              </w:rPr>
            </w:pPr>
            <w:r>
              <w:rPr>
                <w:rFonts w:hint="eastAsia"/>
                <w:sz w:val="21"/>
                <w:szCs w:val="21"/>
                <w:lang w:eastAsia="ja-JP"/>
              </w:rPr>
              <w:t>8.1</w:t>
            </w:r>
          </w:p>
        </w:tc>
      </w:tr>
      <w:tr w:rsidR="00BD2B76" w:rsidRPr="0094357C" w14:paraId="195F79B3" w14:textId="54FD8CAB" w:rsidTr="00BD2B76">
        <w:trPr>
          <w:trHeight w:val="488"/>
        </w:trPr>
        <w:tc>
          <w:tcPr>
            <w:tcW w:w="6804" w:type="dxa"/>
            <w:vAlign w:val="center"/>
          </w:tcPr>
          <w:p w14:paraId="6335BE2E" w14:textId="77777777" w:rsidR="00BD2B76" w:rsidRPr="009C1F9E" w:rsidRDefault="00BD2B76" w:rsidP="00BD2B76">
            <w:pPr>
              <w:pStyle w:val="a3"/>
              <w:numPr>
                <w:ilvl w:val="0"/>
                <w:numId w:val="12"/>
              </w:numPr>
              <w:pBdr>
                <w:top w:val="nil"/>
                <w:left w:val="nil"/>
                <w:bottom w:val="nil"/>
                <w:right w:val="nil"/>
                <w:between w:val="nil"/>
              </w:pBdr>
              <w:autoSpaceDE/>
              <w:autoSpaceDN/>
              <w:ind w:leftChars="0"/>
              <w:rPr>
                <w:rFonts w:cs="游明朝"/>
                <w:bCs/>
                <w:color w:val="000000"/>
                <w:sz w:val="21"/>
                <w:szCs w:val="21"/>
                <w:lang w:eastAsia="ja-JP"/>
              </w:rPr>
            </w:pPr>
            <w:r w:rsidRPr="009C1F9E">
              <w:rPr>
                <w:rFonts w:cs="游明朝A...."/>
                <w:bCs/>
                <w:color w:val="000000"/>
                <w:sz w:val="21"/>
                <w:szCs w:val="21"/>
                <w:lang w:eastAsia="ja-JP"/>
              </w:rPr>
              <w:t>疾病等の情報収集、記録及び報告に関する手順（研究責任医師が研究代表医師に報告すべき重要な疾病等及び臨床検査の異常値の特定並びに報告の要件及び期限を含む。</w:t>
            </w:r>
            <w:r w:rsidRPr="009C1F9E">
              <w:rPr>
                <w:rFonts w:cs="游明朝A...."/>
                <w:bCs/>
                <w:color w:val="000000"/>
                <w:sz w:val="21"/>
                <w:szCs w:val="21"/>
              </w:rPr>
              <w:t xml:space="preserve">） </w:t>
            </w:r>
          </w:p>
          <w:p w14:paraId="15834FBA" w14:textId="7AD89E16" w:rsidR="00BD2B76" w:rsidRPr="009C1F9E" w:rsidRDefault="00BD2B76" w:rsidP="00BD2B76">
            <w:pPr>
              <w:pStyle w:val="a3"/>
              <w:numPr>
                <w:ilvl w:val="0"/>
                <w:numId w:val="12"/>
              </w:numPr>
              <w:pBdr>
                <w:top w:val="nil"/>
                <w:left w:val="nil"/>
                <w:bottom w:val="nil"/>
                <w:right w:val="nil"/>
                <w:between w:val="nil"/>
              </w:pBdr>
              <w:autoSpaceDE/>
              <w:autoSpaceDN/>
              <w:ind w:leftChars="0"/>
              <w:rPr>
                <w:rFonts w:cs="游明朝"/>
                <w:bCs/>
                <w:color w:val="000000"/>
                <w:sz w:val="21"/>
                <w:szCs w:val="21"/>
                <w:lang w:eastAsia="ja-JP"/>
              </w:rPr>
            </w:pPr>
            <w:r w:rsidRPr="009C1F9E">
              <w:rPr>
                <w:rFonts w:cs="游明朝A...."/>
                <w:bCs/>
                <w:color w:val="000000"/>
                <w:sz w:val="21"/>
                <w:szCs w:val="21"/>
                <w:lang w:eastAsia="ja-JP"/>
              </w:rPr>
              <w:t xml:space="preserve">疾病等発生後の臨床研究の対象者の観察期間 </w:t>
            </w:r>
          </w:p>
        </w:tc>
        <w:tc>
          <w:tcPr>
            <w:tcW w:w="1134" w:type="dxa"/>
            <w:vAlign w:val="center"/>
          </w:tcPr>
          <w:p w14:paraId="699656E7" w14:textId="4E58B888" w:rsidR="00BD2B76" w:rsidRDefault="00BD2B76" w:rsidP="00BD2B76">
            <w:pPr>
              <w:jc w:val="center"/>
              <w:rPr>
                <w:sz w:val="21"/>
                <w:szCs w:val="21"/>
                <w:lang w:eastAsia="ja-JP"/>
              </w:rPr>
            </w:pPr>
            <w:r>
              <w:rPr>
                <w:rFonts w:hint="eastAsia"/>
                <w:sz w:val="21"/>
                <w:szCs w:val="21"/>
                <w:lang w:eastAsia="ja-JP"/>
              </w:rPr>
              <w:t>□</w:t>
            </w:r>
          </w:p>
        </w:tc>
        <w:tc>
          <w:tcPr>
            <w:tcW w:w="1134" w:type="dxa"/>
            <w:vAlign w:val="center"/>
          </w:tcPr>
          <w:p w14:paraId="4790CEEF" w14:textId="44C1A050" w:rsidR="00BD2B76" w:rsidRDefault="00BD2B76" w:rsidP="00BD2B76">
            <w:pPr>
              <w:jc w:val="center"/>
              <w:rPr>
                <w:sz w:val="21"/>
                <w:szCs w:val="21"/>
                <w:lang w:eastAsia="ja-JP"/>
              </w:rPr>
            </w:pPr>
            <w:r>
              <w:rPr>
                <w:rFonts w:hint="eastAsia"/>
                <w:sz w:val="21"/>
                <w:szCs w:val="21"/>
                <w:lang w:eastAsia="ja-JP"/>
              </w:rPr>
              <w:t>－</w:t>
            </w:r>
          </w:p>
        </w:tc>
        <w:tc>
          <w:tcPr>
            <w:tcW w:w="822" w:type="dxa"/>
            <w:vAlign w:val="center"/>
          </w:tcPr>
          <w:p w14:paraId="1E0A5A02" w14:textId="626C52F7" w:rsidR="00BD2B76" w:rsidRDefault="00700BBC" w:rsidP="00BD2B76">
            <w:pPr>
              <w:jc w:val="center"/>
              <w:rPr>
                <w:sz w:val="21"/>
                <w:szCs w:val="21"/>
                <w:lang w:eastAsia="ja-JP"/>
              </w:rPr>
            </w:pPr>
            <w:r>
              <w:rPr>
                <w:rFonts w:hint="eastAsia"/>
                <w:sz w:val="21"/>
                <w:szCs w:val="21"/>
                <w:lang w:eastAsia="ja-JP"/>
              </w:rPr>
              <w:t>8.2</w:t>
            </w:r>
          </w:p>
        </w:tc>
      </w:tr>
    </w:tbl>
    <w:p w14:paraId="0AECAF76" w14:textId="3513F7AB" w:rsidR="009C1F9E" w:rsidRDefault="009C1F9E" w:rsidP="009C1F9E">
      <w:pPr>
        <w:pStyle w:val="a3"/>
        <w:ind w:leftChars="0" w:left="420"/>
        <w:rPr>
          <w:lang w:eastAsia="ja-JP"/>
        </w:rPr>
      </w:pPr>
    </w:p>
    <w:p w14:paraId="605FC702" w14:textId="70B816B7" w:rsidR="009C1F9E" w:rsidRDefault="009C1F9E" w:rsidP="009C1F9E">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0" w:type="auto"/>
        <w:tblInd w:w="562" w:type="dxa"/>
        <w:tblLook w:val="04A0" w:firstRow="1" w:lastRow="0" w:firstColumn="1" w:lastColumn="0" w:noHBand="0" w:noVBand="1"/>
      </w:tblPr>
      <w:tblGrid>
        <w:gridCol w:w="9781"/>
      </w:tblGrid>
      <w:tr w:rsidR="009C1F9E" w:rsidRPr="0094357C" w14:paraId="4ADE2B0C" w14:textId="77777777" w:rsidTr="00BD2B76">
        <w:tc>
          <w:tcPr>
            <w:tcW w:w="9781" w:type="dxa"/>
          </w:tcPr>
          <w:p w14:paraId="556288A4" w14:textId="77777777" w:rsidR="009C1F9E" w:rsidRDefault="009C1F9E" w:rsidP="002F70E8">
            <w:pPr>
              <w:rPr>
                <w:lang w:eastAsia="ja-JP"/>
              </w:rPr>
            </w:pPr>
          </w:p>
          <w:p w14:paraId="4020F184" w14:textId="77777777" w:rsidR="009C1F9E" w:rsidRPr="0094357C" w:rsidRDefault="009C1F9E" w:rsidP="002F70E8">
            <w:pPr>
              <w:rPr>
                <w:lang w:eastAsia="ja-JP"/>
              </w:rPr>
            </w:pPr>
          </w:p>
        </w:tc>
      </w:tr>
    </w:tbl>
    <w:p w14:paraId="482639E2" w14:textId="77777777" w:rsidR="009C1F9E" w:rsidRDefault="009C1F9E" w:rsidP="009C1F9E">
      <w:pPr>
        <w:pStyle w:val="a3"/>
        <w:ind w:leftChars="0" w:left="420"/>
        <w:rPr>
          <w:lang w:eastAsia="ja-JP"/>
        </w:rPr>
      </w:pPr>
    </w:p>
    <w:p w14:paraId="543BFAC8" w14:textId="1C10BF2C" w:rsidR="009C1F9E" w:rsidRDefault="009C1F9E" w:rsidP="009C1F9E">
      <w:pPr>
        <w:pStyle w:val="a3"/>
        <w:ind w:leftChars="0" w:left="420"/>
        <w:rPr>
          <w:lang w:eastAsia="ja-JP"/>
        </w:rPr>
      </w:pPr>
    </w:p>
    <w:p w14:paraId="4982BFC5" w14:textId="77777777" w:rsidR="009C1F9E" w:rsidRDefault="009C1F9E" w:rsidP="009C1F9E">
      <w:pPr>
        <w:pStyle w:val="a3"/>
        <w:ind w:leftChars="0" w:left="420"/>
        <w:rPr>
          <w:lang w:eastAsia="ja-JP"/>
        </w:rPr>
      </w:pPr>
    </w:p>
    <w:p w14:paraId="0C07DC07" w14:textId="7D877AB9" w:rsidR="009E3FA4" w:rsidRDefault="009E3FA4" w:rsidP="0094357C">
      <w:pPr>
        <w:pStyle w:val="a3"/>
        <w:numPr>
          <w:ilvl w:val="0"/>
          <w:numId w:val="4"/>
        </w:numPr>
        <w:ind w:leftChars="0" w:hanging="136"/>
        <w:rPr>
          <w:lang w:eastAsia="ja-JP"/>
        </w:rPr>
      </w:pPr>
      <w:r>
        <w:rPr>
          <w:rFonts w:hint="eastAsia"/>
          <w:lang w:eastAsia="ja-JP"/>
        </w:rPr>
        <w:t>統計的な解析</w:t>
      </w:r>
    </w:p>
    <w:tbl>
      <w:tblPr>
        <w:tblStyle w:val="a6"/>
        <w:tblW w:w="0" w:type="auto"/>
        <w:tblInd w:w="562" w:type="dxa"/>
        <w:tblLook w:val="04A0" w:firstRow="1" w:lastRow="0" w:firstColumn="1" w:lastColumn="0" w:noHBand="0" w:noVBand="1"/>
      </w:tblPr>
      <w:tblGrid>
        <w:gridCol w:w="6804"/>
        <w:gridCol w:w="1134"/>
        <w:gridCol w:w="1134"/>
        <w:gridCol w:w="822"/>
      </w:tblGrid>
      <w:tr w:rsidR="00BD2B76" w:rsidRPr="0094357C" w14:paraId="2CCE0B7D" w14:textId="6CD44EB1" w:rsidTr="00D914E3">
        <w:tc>
          <w:tcPr>
            <w:tcW w:w="6804" w:type="dxa"/>
            <w:vMerge w:val="restart"/>
            <w:shd w:val="clear" w:color="auto" w:fill="D9E2F3" w:themeFill="accent1" w:themeFillTint="33"/>
            <w:vAlign w:val="center"/>
          </w:tcPr>
          <w:p w14:paraId="0F343D7E" w14:textId="77777777" w:rsidR="00BD2B76" w:rsidRPr="0094357C" w:rsidRDefault="00BD2B76" w:rsidP="002F70E8">
            <w:pPr>
              <w:jc w:val="center"/>
              <w:rPr>
                <w:sz w:val="21"/>
                <w:szCs w:val="21"/>
                <w:lang w:eastAsia="ja-JP"/>
              </w:rPr>
            </w:pPr>
            <w:r w:rsidRPr="0094357C">
              <w:rPr>
                <w:rFonts w:hint="eastAsia"/>
                <w:sz w:val="21"/>
                <w:szCs w:val="21"/>
                <w:lang w:eastAsia="ja-JP"/>
              </w:rPr>
              <w:t>確認事項</w:t>
            </w:r>
          </w:p>
        </w:tc>
        <w:tc>
          <w:tcPr>
            <w:tcW w:w="2268" w:type="dxa"/>
            <w:gridSpan w:val="2"/>
            <w:shd w:val="clear" w:color="auto" w:fill="D9E2F3" w:themeFill="accent1" w:themeFillTint="33"/>
            <w:vAlign w:val="center"/>
          </w:tcPr>
          <w:p w14:paraId="6227D2C7" w14:textId="4928F317" w:rsidR="00BD2B76" w:rsidRPr="0094357C" w:rsidRDefault="00BD2B76"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27DBD59D" w14:textId="5340C5D1" w:rsidR="00D914E3" w:rsidRDefault="008603C9" w:rsidP="00D914E3">
            <w:pPr>
              <w:jc w:val="center"/>
              <w:rPr>
                <w:sz w:val="21"/>
                <w:szCs w:val="21"/>
                <w:lang w:eastAsia="ja-JP"/>
              </w:rPr>
            </w:pPr>
            <w:r>
              <w:rPr>
                <w:rFonts w:hint="eastAsia"/>
                <w:sz w:val="21"/>
                <w:szCs w:val="21"/>
                <w:lang w:eastAsia="ja-JP"/>
              </w:rPr>
              <w:t>該当項目</w:t>
            </w:r>
          </w:p>
        </w:tc>
      </w:tr>
      <w:tr w:rsidR="00BD2B76" w:rsidRPr="0094357C" w14:paraId="78D7725C" w14:textId="379E9E82" w:rsidTr="00D914E3">
        <w:tc>
          <w:tcPr>
            <w:tcW w:w="6804" w:type="dxa"/>
            <w:vMerge/>
            <w:shd w:val="clear" w:color="auto" w:fill="D9E2F3" w:themeFill="accent1" w:themeFillTint="33"/>
            <w:vAlign w:val="center"/>
          </w:tcPr>
          <w:p w14:paraId="779B832A" w14:textId="77777777" w:rsidR="00BD2B76" w:rsidRPr="0094357C" w:rsidRDefault="00BD2B76" w:rsidP="00816533">
            <w:pPr>
              <w:rPr>
                <w:sz w:val="21"/>
                <w:szCs w:val="21"/>
                <w:lang w:eastAsia="ja-JP"/>
              </w:rPr>
            </w:pPr>
          </w:p>
        </w:tc>
        <w:tc>
          <w:tcPr>
            <w:tcW w:w="1134" w:type="dxa"/>
            <w:tcBorders>
              <w:top w:val="nil"/>
            </w:tcBorders>
            <w:shd w:val="clear" w:color="auto" w:fill="D9E2F3" w:themeFill="accent1" w:themeFillTint="33"/>
            <w:vAlign w:val="center"/>
          </w:tcPr>
          <w:p w14:paraId="2403CA69" w14:textId="55329788" w:rsidR="00BD2B76" w:rsidRPr="0094357C" w:rsidRDefault="00BD2B76"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078E434" w14:textId="4AC55014" w:rsidR="00BD2B76" w:rsidRPr="0094357C" w:rsidRDefault="00BD2B76"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5B33BD16" w14:textId="77777777" w:rsidR="00BD2B76" w:rsidRPr="00816533" w:rsidRDefault="00BD2B76" w:rsidP="00816533">
            <w:pPr>
              <w:jc w:val="center"/>
              <w:rPr>
                <w:sz w:val="20"/>
                <w:szCs w:val="20"/>
                <w:lang w:eastAsia="ja-JP"/>
              </w:rPr>
            </w:pPr>
          </w:p>
        </w:tc>
      </w:tr>
      <w:tr w:rsidR="00EC5F1F" w:rsidRPr="0094357C" w14:paraId="1E8D1F5A" w14:textId="6AE9E95B" w:rsidTr="00D914E3">
        <w:trPr>
          <w:trHeight w:val="488"/>
        </w:trPr>
        <w:tc>
          <w:tcPr>
            <w:tcW w:w="6804" w:type="dxa"/>
            <w:vAlign w:val="center"/>
          </w:tcPr>
          <w:p w14:paraId="0A2B04C7" w14:textId="353A1ECD" w:rsidR="00EC5F1F" w:rsidRPr="00E26D8D" w:rsidRDefault="00EC5F1F" w:rsidP="00EC5F1F">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中間解析を行う場合には実施される統計解析手法の説明（計画された中間解析の時期を含む。</w:t>
            </w:r>
            <w:r w:rsidRPr="00E26D8D">
              <w:rPr>
                <w:rFonts w:cs="游明朝"/>
                <w:bCs/>
                <w:color w:val="000000"/>
                <w:sz w:val="21"/>
                <w:szCs w:val="21"/>
              </w:rPr>
              <w:t xml:space="preserve">） </w:t>
            </w:r>
          </w:p>
        </w:tc>
        <w:tc>
          <w:tcPr>
            <w:tcW w:w="1134" w:type="dxa"/>
            <w:vAlign w:val="center"/>
          </w:tcPr>
          <w:p w14:paraId="2F62FF64" w14:textId="2B5C1EF6" w:rsidR="00EC5F1F" w:rsidRDefault="00EC5F1F" w:rsidP="00EC5F1F">
            <w:pPr>
              <w:jc w:val="center"/>
              <w:rPr>
                <w:sz w:val="21"/>
                <w:szCs w:val="21"/>
                <w:lang w:eastAsia="ja-JP"/>
              </w:rPr>
            </w:pPr>
            <w:r>
              <w:rPr>
                <w:rFonts w:hint="eastAsia"/>
                <w:sz w:val="21"/>
                <w:szCs w:val="21"/>
                <w:lang w:eastAsia="ja-JP"/>
              </w:rPr>
              <w:t>□</w:t>
            </w:r>
          </w:p>
        </w:tc>
        <w:tc>
          <w:tcPr>
            <w:tcW w:w="1134" w:type="dxa"/>
            <w:vAlign w:val="center"/>
          </w:tcPr>
          <w:p w14:paraId="03EC628B" w14:textId="1037F886" w:rsidR="00EC5F1F" w:rsidRDefault="00EC5F1F" w:rsidP="00EC5F1F">
            <w:pPr>
              <w:jc w:val="center"/>
              <w:rPr>
                <w:sz w:val="21"/>
                <w:szCs w:val="21"/>
                <w:lang w:eastAsia="ja-JP"/>
              </w:rPr>
            </w:pPr>
            <w:r>
              <w:rPr>
                <w:rFonts w:hint="eastAsia"/>
                <w:sz w:val="21"/>
                <w:szCs w:val="21"/>
                <w:lang w:eastAsia="ja-JP"/>
              </w:rPr>
              <w:t>□</w:t>
            </w:r>
          </w:p>
        </w:tc>
        <w:tc>
          <w:tcPr>
            <w:tcW w:w="822" w:type="dxa"/>
            <w:vAlign w:val="center"/>
          </w:tcPr>
          <w:p w14:paraId="2AAA2545" w14:textId="7BC8305E" w:rsidR="00EC5F1F" w:rsidRDefault="00EC5F1F" w:rsidP="00EC5F1F">
            <w:pPr>
              <w:jc w:val="center"/>
              <w:rPr>
                <w:sz w:val="21"/>
                <w:szCs w:val="21"/>
                <w:lang w:eastAsia="ja-JP"/>
              </w:rPr>
            </w:pPr>
            <w:r>
              <w:rPr>
                <w:rFonts w:hint="eastAsia"/>
                <w:sz w:val="21"/>
                <w:szCs w:val="21"/>
                <w:lang w:eastAsia="ja-JP"/>
              </w:rPr>
              <w:t>9.</w:t>
            </w:r>
            <w:r>
              <w:rPr>
                <w:rFonts w:hint="eastAsia"/>
                <w:sz w:val="21"/>
                <w:szCs w:val="21"/>
                <w:lang w:eastAsia="ja-JP"/>
              </w:rPr>
              <w:t>6</w:t>
            </w:r>
            <w:bookmarkStart w:id="0" w:name="_GoBack"/>
            <w:bookmarkEnd w:id="0"/>
          </w:p>
        </w:tc>
      </w:tr>
      <w:tr w:rsidR="00DB7E82" w:rsidRPr="0094357C" w14:paraId="19718BDE" w14:textId="5C64A068" w:rsidTr="00D914E3">
        <w:trPr>
          <w:trHeight w:val="488"/>
        </w:trPr>
        <w:tc>
          <w:tcPr>
            <w:tcW w:w="6804" w:type="dxa"/>
            <w:vAlign w:val="center"/>
          </w:tcPr>
          <w:p w14:paraId="11BC6429" w14:textId="6E70C272" w:rsidR="00DB7E82" w:rsidRPr="00E26D8D" w:rsidRDefault="00DB7E82" w:rsidP="009C1F9E">
            <w:pPr>
              <w:pStyle w:val="a3"/>
              <w:numPr>
                <w:ilvl w:val="0"/>
                <w:numId w:val="12"/>
              </w:numPr>
              <w:pBdr>
                <w:top w:val="nil"/>
                <w:left w:val="nil"/>
                <w:bottom w:val="nil"/>
                <w:right w:val="nil"/>
                <w:between w:val="nil"/>
              </w:pBdr>
              <w:autoSpaceDE/>
              <w:autoSpaceDN/>
              <w:ind w:leftChars="0"/>
              <w:rPr>
                <w:rFonts w:cs="游明朝"/>
                <w:bCs/>
                <w:color w:val="000000"/>
                <w:sz w:val="21"/>
                <w:szCs w:val="21"/>
                <w:lang w:eastAsia="ja-JP"/>
              </w:rPr>
            </w:pPr>
            <w:r w:rsidRPr="00E26D8D">
              <w:rPr>
                <w:rFonts w:cs="游明朝"/>
                <w:bCs/>
                <w:color w:val="000000"/>
                <w:sz w:val="21"/>
                <w:szCs w:val="21"/>
                <w:lang w:eastAsia="ja-JP"/>
              </w:rPr>
              <w:t xml:space="preserve">計画された登録症例数並びに臨床研究の検出力及び臨床上の理由からの考察を含む症例数設定の根拠 </w:t>
            </w:r>
          </w:p>
          <w:p w14:paraId="2451AC55" w14:textId="035B2987" w:rsidR="00DB7E82" w:rsidRPr="00E26D8D" w:rsidRDefault="00DB7E82" w:rsidP="009C1F9E">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 xml:space="preserve">多施設共同研究においては、各実施医療機関の登録症例数を特定すること。 </w:t>
            </w:r>
          </w:p>
        </w:tc>
        <w:tc>
          <w:tcPr>
            <w:tcW w:w="1134" w:type="dxa"/>
            <w:vAlign w:val="center"/>
          </w:tcPr>
          <w:p w14:paraId="6C4D0FB8" w14:textId="4A52483F" w:rsidR="00DB7E82" w:rsidRDefault="00DB7E82" w:rsidP="009C1F9E">
            <w:pPr>
              <w:jc w:val="center"/>
              <w:rPr>
                <w:sz w:val="21"/>
                <w:szCs w:val="21"/>
                <w:lang w:eastAsia="ja-JP"/>
              </w:rPr>
            </w:pPr>
            <w:r>
              <w:rPr>
                <w:rFonts w:hint="eastAsia"/>
                <w:sz w:val="21"/>
                <w:szCs w:val="21"/>
                <w:lang w:eastAsia="ja-JP"/>
              </w:rPr>
              <w:t>□</w:t>
            </w:r>
          </w:p>
        </w:tc>
        <w:tc>
          <w:tcPr>
            <w:tcW w:w="1134" w:type="dxa"/>
            <w:vAlign w:val="center"/>
          </w:tcPr>
          <w:p w14:paraId="6360F3B0" w14:textId="72A78F4A" w:rsidR="00DB7E82" w:rsidRDefault="00DB7E82" w:rsidP="009C1F9E">
            <w:pPr>
              <w:jc w:val="center"/>
              <w:rPr>
                <w:sz w:val="21"/>
                <w:szCs w:val="21"/>
                <w:lang w:eastAsia="ja-JP"/>
              </w:rPr>
            </w:pPr>
            <w:r>
              <w:rPr>
                <w:rFonts w:hint="eastAsia"/>
                <w:sz w:val="21"/>
                <w:szCs w:val="21"/>
                <w:lang w:eastAsia="ja-JP"/>
              </w:rPr>
              <w:t>－</w:t>
            </w:r>
          </w:p>
        </w:tc>
        <w:tc>
          <w:tcPr>
            <w:tcW w:w="822" w:type="dxa"/>
            <w:vAlign w:val="center"/>
          </w:tcPr>
          <w:p w14:paraId="1B6A958B" w14:textId="17868BF5" w:rsidR="00DB7E82" w:rsidRDefault="00D46039" w:rsidP="009C1F9E">
            <w:pPr>
              <w:jc w:val="center"/>
              <w:rPr>
                <w:sz w:val="21"/>
                <w:szCs w:val="21"/>
                <w:lang w:eastAsia="ja-JP"/>
              </w:rPr>
            </w:pPr>
            <w:r>
              <w:rPr>
                <w:rFonts w:hint="eastAsia"/>
                <w:sz w:val="21"/>
                <w:szCs w:val="21"/>
                <w:lang w:eastAsia="ja-JP"/>
              </w:rPr>
              <w:t>9.1</w:t>
            </w:r>
          </w:p>
        </w:tc>
      </w:tr>
      <w:tr w:rsidR="00DB7E82" w:rsidRPr="0094357C" w14:paraId="056B110B" w14:textId="62F7AE37" w:rsidTr="00D914E3">
        <w:trPr>
          <w:trHeight w:val="488"/>
        </w:trPr>
        <w:tc>
          <w:tcPr>
            <w:tcW w:w="6804" w:type="dxa"/>
            <w:vAlign w:val="center"/>
          </w:tcPr>
          <w:p w14:paraId="4C6F82C4" w14:textId="28CED8F0" w:rsidR="00DB7E82" w:rsidRPr="00E26D8D" w:rsidRDefault="00DB7E82" w:rsidP="00E26D8D">
            <w:pPr>
              <w:pStyle w:val="a3"/>
              <w:numPr>
                <w:ilvl w:val="0"/>
                <w:numId w:val="12"/>
              </w:numPr>
              <w:ind w:leftChars="0"/>
              <w:rPr>
                <w:rFonts w:cs="游明朝"/>
                <w:bCs/>
                <w:color w:val="000000"/>
                <w:sz w:val="21"/>
                <w:szCs w:val="21"/>
                <w:lang w:eastAsia="ja-JP"/>
              </w:rPr>
            </w:pPr>
            <w:r>
              <w:rPr>
                <w:rFonts w:cs="游明朝" w:hint="eastAsia"/>
                <w:bCs/>
                <w:color w:val="000000"/>
                <w:sz w:val="21"/>
                <w:szCs w:val="21"/>
                <w:lang w:eastAsia="ja-JP"/>
              </w:rPr>
              <w:t>用いられる有意水準</w:t>
            </w:r>
          </w:p>
        </w:tc>
        <w:tc>
          <w:tcPr>
            <w:tcW w:w="1134" w:type="dxa"/>
            <w:vAlign w:val="center"/>
          </w:tcPr>
          <w:p w14:paraId="6CF8736A" w14:textId="51AA866E" w:rsidR="00DB7E82" w:rsidRDefault="00DB7E82" w:rsidP="009C1F9E">
            <w:pPr>
              <w:jc w:val="center"/>
              <w:rPr>
                <w:sz w:val="21"/>
                <w:szCs w:val="21"/>
                <w:lang w:eastAsia="ja-JP"/>
              </w:rPr>
            </w:pPr>
            <w:r>
              <w:rPr>
                <w:rFonts w:hint="eastAsia"/>
                <w:sz w:val="21"/>
                <w:szCs w:val="21"/>
                <w:lang w:eastAsia="ja-JP"/>
              </w:rPr>
              <w:t>□</w:t>
            </w:r>
          </w:p>
        </w:tc>
        <w:tc>
          <w:tcPr>
            <w:tcW w:w="1134" w:type="dxa"/>
            <w:vAlign w:val="center"/>
          </w:tcPr>
          <w:p w14:paraId="12709E06" w14:textId="7D736BF8" w:rsidR="00DB7E82" w:rsidRDefault="00DB7E82" w:rsidP="009C1F9E">
            <w:pPr>
              <w:jc w:val="center"/>
              <w:rPr>
                <w:sz w:val="21"/>
                <w:szCs w:val="21"/>
                <w:lang w:eastAsia="ja-JP"/>
              </w:rPr>
            </w:pPr>
            <w:r>
              <w:rPr>
                <w:rFonts w:hint="eastAsia"/>
                <w:sz w:val="21"/>
                <w:szCs w:val="21"/>
                <w:lang w:eastAsia="ja-JP"/>
              </w:rPr>
              <w:t>□</w:t>
            </w:r>
          </w:p>
        </w:tc>
        <w:tc>
          <w:tcPr>
            <w:tcW w:w="822" w:type="dxa"/>
            <w:vAlign w:val="center"/>
          </w:tcPr>
          <w:p w14:paraId="52E36113" w14:textId="1FFE0F62" w:rsidR="00DB7E82" w:rsidRDefault="00700BBC" w:rsidP="009C1F9E">
            <w:pPr>
              <w:jc w:val="center"/>
              <w:rPr>
                <w:sz w:val="21"/>
                <w:szCs w:val="21"/>
                <w:lang w:eastAsia="ja-JP"/>
              </w:rPr>
            </w:pPr>
            <w:r>
              <w:rPr>
                <w:rFonts w:hint="eastAsia"/>
                <w:sz w:val="21"/>
                <w:szCs w:val="21"/>
                <w:lang w:eastAsia="ja-JP"/>
              </w:rPr>
              <w:t>9</w:t>
            </w:r>
            <w:r w:rsidR="00D46039">
              <w:rPr>
                <w:rFonts w:hint="eastAsia"/>
                <w:sz w:val="21"/>
                <w:szCs w:val="21"/>
                <w:lang w:eastAsia="ja-JP"/>
              </w:rPr>
              <w:t>.3</w:t>
            </w:r>
          </w:p>
        </w:tc>
      </w:tr>
      <w:tr w:rsidR="00DB7E82" w:rsidRPr="0094357C" w14:paraId="01DEEE98" w14:textId="781001B9" w:rsidTr="00D914E3">
        <w:trPr>
          <w:trHeight w:val="488"/>
        </w:trPr>
        <w:tc>
          <w:tcPr>
            <w:tcW w:w="6804" w:type="dxa"/>
            <w:vAlign w:val="center"/>
          </w:tcPr>
          <w:p w14:paraId="6F070CD5" w14:textId="5F99CE9E" w:rsidR="00DB7E82" w:rsidRPr="00E26D8D" w:rsidRDefault="00DB7E82" w:rsidP="009C1F9E">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 xml:space="preserve">臨床研究の中止基準（登録症例数が実施予定症例数に達しない時点で、臨床研究の目的、内容等に鑑み、明らかに有効又は無効であることが判定できる場合等） </w:t>
            </w:r>
          </w:p>
        </w:tc>
        <w:tc>
          <w:tcPr>
            <w:tcW w:w="1134" w:type="dxa"/>
            <w:vAlign w:val="center"/>
          </w:tcPr>
          <w:p w14:paraId="7C844C86" w14:textId="15F4193B" w:rsidR="00DB7E82" w:rsidRDefault="00DB7E82" w:rsidP="009C1F9E">
            <w:pPr>
              <w:jc w:val="center"/>
              <w:rPr>
                <w:sz w:val="21"/>
                <w:szCs w:val="21"/>
                <w:lang w:eastAsia="ja-JP"/>
              </w:rPr>
            </w:pPr>
            <w:r>
              <w:rPr>
                <w:rFonts w:hint="eastAsia"/>
                <w:sz w:val="21"/>
                <w:szCs w:val="21"/>
                <w:lang w:eastAsia="ja-JP"/>
              </w:rPr>
              <w:t>□</w:t>
            </w:r>
          </w:p>
        </w:tc>
        <w:tc>
          <w:tcPr>
            <w:tcW w:w="1134" w:type="dxa"/>
            <w:vAlign w:val="center"/>
          </w:tcPr>
          <w:p w14:paraId="7A78A856" w14:textId="47884CF0" w:rsidR="00DB7E82" w:rsidRDefault="00DB7E82" w:rsidP="009C1F9E">
            <w:pPr>
              <w:jc w:val="center"/>
              <w:rPr>
                <w:sz w:val="21"/>
                <w:szCs w:val="21"/>
                <w:lang w:eastAsia="ja-JP"/>
              </w:rPr>
            </w:pPr>
            <w:r>
              <w:rPr>
                <w:rFonts w:hint="eastAsia"/>
                <w:sz w:val="21"/>
                <w:szCs w:val="21"/>
                <w:lang w:eastAsia="ja-JP"/>
              </w:rPr>
              <w:t>□</w:t>
            </w:r>
          </w:p>
        </w:tc>
        <w:tc>
          <w:tcPr>
            <w:tcW w:w="822" w:type="dxa"/>
            <w:vAlign w:val="center"/>
          </w:tcPr>
          <w:p w14:paraId="191EFEA9" w14:textId="4B6E5653" w:rsidR="00DB7E82" w:rsidRDefault="00700BBC" w:rsidP="009C1F9E">
            <w:pPr>
              <w:jc w:val="center"/>
              <w:rPr>
                <w:sz w:val="21"/>
                <w:szCs w:val="21"/>
                <w:lang w:eastAsia="ja-JP"/>
              </w:rPr>
            </w:pPr>
            <w:r>
              <w:rPr>
                <w:rFonts w:hint="eastAsia"/>
                <w:sz w:val="21"/>
                <w:szCs w:val="21"/>
                <w:lang w:eastAsia="ja-JP"/>
              </w:rPr>
              <w:t>9</w:t>
            </w:r>
          </w:p>
        </w:tc>
      </w:tr>
      <w:tr w:rsidR="00DB7E82" w:rsidRPr="0094357C" w14:paraId="5DC79800" w14:textId="551C54F6" w:rsidTr="00D914E3">
        <w:trPr>
          <w:trHeight w:val="488"/>
        </w:trPr>
        <w:tc>
          <w:tcPr>
            <w:tcW w:w="6804" w:type="dxa"/>
            <w:vAlign w:val="center"/>
          </w:tcPr>
          <w:p w14:paraId="73EE96BD" w14:textId="2A9869C1" w:rsidR="00DB7E82" w:rsidRPr="009C1F9E" w:rsidRDefault="00DB7E82" w:rsidP="009C1F9E">
            <w:pPr>
              <w:pStyle w:val="a3"/>
              <w:numPr>
                <w:ilvl w:val="0"/>
                <w:numId w:val="12"/>
              </w:numPr>
              <w:ind w:leftChars="0"/>
              <w:rPr>
                <w:rFonts w:cs="游明朝"/>
                <w:bCs/>
                <w:color w:val="000000"/>
                <w:sz w:val="21"/>
                <w:szCs w:val="21"/>
                <w:lang w:eastAsia="ja-JP"/>
              </w:rPr>
            </w:pPr>
            <w:r w:rsidRPr="009C1F9E">
              <w:rPr>
                <w:rFonts w:cs="游明朝"/>
                <w:color w:val="000000"/>
                <w:sz w:val="21"/>
                <w:szCs w:val="21"/>
                <w:lang w:eastAsia="ja-JP"/>
              </w:rPr>
              <w:t xml:space="preserve">欠落、不採用及び異常データの取扱いの手順 </w:t>
            </w:r>
          </w:p>
        </w:tc>
        <w:tc>
          <w:tcPr>
            <w:tcW w:w="1134" w:type="dxa"/>
            <w:vAlign w:val="center"/>
          </w:tcPr>
          <w:p w14:paraId="2319B7B0" w14:textId="5078BC28" w:rsidR="00DB7E82" w:rsidRDefault="00DB7E82" w:rsidP="009C1F9E">
            <w:pPr>
              <w:jc w:val="center"/>
              <w:rPr>
                <w:sz w:val="21"/>
                <w:szCs w:val="21"/>
                <w:lang w:eastAsia="ja-JP"/>
              </w:rPr>
            </w:pPr>
            <w:r>
              <w:rPr>
                <w:rFonts w:hint="eastAsia"/>
                <w:sz w:val="21"/>
                <w:szCs w:val="21"/>
                <w:lang w:eastAsia="ja-JP"/>
              </w:rPr>
              <w:t>□</w:t>
            </w:r>
          </w:p>
        </w:tc>
        <w:tc>
          <w:tcPr>
            <w:tcW w:w="1134" w:type="dxa"/>
            <w:vAlign w:val="center"/>
          </w:tcPr>
          <w:p w14:paraId="2CA8AB7D" w14:textId="343EAA39" w:rsidR="00DB7E82" w:rsidRDefault="00DB7E82" w:rsidP="009C1F9E">
            <w:pPr>
              <w:jc w:val="center"/>
              <w:rPr>
                <w:sz w:val="21"/>
                <w:szCs w:val="21"/>
                <w:lang w:eastAsia="ja-JP"/>
              </w:rPr>
            </w:pPr>
            <w:r>
              <w:rPr>
                <w:rFonts w:hint="eastAsia"/>
                <w:sz w:val="21"/>
                <w:szCs w:val="21"/>
                <w:lang w:eastAsia="ja-JP"/>
              </w:rPr>
              <w:t>□</w:t>
            </w:r>
          </w:p>
        </w:tc>
        <w:tc>
          <w:tcPr>
            <w:tcW w:w="822" w:type="dxa"/>
            <w:vAlign w:val="center"/>
          </w:tcPr>
          <w:p w14:paraId="3AF44AB8" w14:textId="659116BD" w:rsidR="00DB7E82" w:rsidRDefault="00700BBC" w:rsidP="009C1F9E">
            <w:pPr>
              <w:jc w:val="center"/>
              <w:rPr>
                <w:sz w:val="21"/>
                <w:szCs w:val="21"/>
                <w:lang w:eastAsia="ja-JP"/>
              </w:rPr>
            </w:pPr>
            <w:r>
              <w:rPr>
                <w:rFonts w:hint="eastAsia"/>
                <w:sz w:val="21"/>
                <w:szCs w:val="21"/>
                <w:lang w:eastAsia="ja-JP"/>
              </w:rPr>
              <w:t>9</w:t>
            </w:r>
            <w:r w:rsidR="00D46039">
              <w:rPr>
                <w:rFonts w:hint="eastAsia"/>
                <w:sz w:val="21"/>
                <w:szCs w:val="21"/>
                <w:lang w:eastAsia="ja-JP"/>
              </w:rPr>
              <w:t>.4</w:t>
            </w:r>
          </w:p>
        </w:tc>
      </w:tr>
      <w:tr w:rsidR="00DB7E82" w:rsidRPr="0094357C" w14:paraId="34A7CAA9" w14:textId="48E33728" w:rsidTr="00D914E3">
        <w:trPr>
          <w:trHeight w:val="488"/>
        </w:trPr>
        <w:tc>
          <w:tcPr>
            <w:tcW w:w="6804" w:type="dxa"/>
            <w:vAlign w:val="center"/>
          </w:tcPr>
          <w:p w14:paraId="5D3866FC" w14:textId="341DC93C" w:rsidR="00DB7E82" w:rsidRPr="009C1F9E" w:rsidRDefault="00DB7E82" w:rsidP="009C1F9E">
            <w:pPr>
              <w:pStyle w:val="a3"/>
              <w:numPr>
                <w:ilvl w:val="0"/>
                <w:numId w:val="12"/>
              </w:numPr>
              <w:ind w:leftChars="0"/>
              <w:rPr>
                <w:rFonts w:cs="游明朝"/>
                <w:bCs/>
                <w:color w:val="000000"/>
                <w:sz w:val="21"/>
                <w:szCs w:val="21"/>
                <w:lang w:eastAsia="ja-JP"/>
              </w:rPr>
            </w:pPr>
            <w:r w:rsidRPr="009C1F9E">
              <w:rPr>
                <w:rFonts w:cs="游明朝"/>
                <w:color w:val="000000"/>
                <w:sz w:val="21"/>
                <w:szCs w:val="21"/>
                <w:lang w:eastAsia="ja-JP"/>
              </w:rPr>
              <w:lastRenderedPageBreak/>
              <w:t>当初の統計的な解析計画を変更する場合の手順</w:t>
            </w:r>
          </w:p>
        </w:tc>
        <w:tc>
          <w:tcPr>
            <w:tcW w:w="1134" w:type="dxa"/>
            <w:vAlign w:val="center"/>
          </w:tcPr>
          <w:p w14:paraId="57D3BBCB" w14:textId="42D72E90" w:rsidR="00DB7E82" w:rsidRDefault="00DB7E82" w:rsidP="009C1F9E">
            <w:pPr>
              <w:jc w:val="center"/>
              <w:rPr>
                <w:sz w:val="21"/>
                <w:szCs w:val="21"/>
                <w:lang w:eastAsia="ja-JP"/>
              </w:rPr>
            </w:pPr>
            <w:r>
              <w:rPr>
                <w:rFonts w:hint="eastAsia"/>
                <w:sz w:val="21"/>
                <w:szCs w:val="21"/>
                <w:lang w:eastAsia="ja-JP"/>
              </w:rPr>
              <w:t>□</w:t>
            </w:r>
          </w:p>
        </w:tc>
        <w:tc>
          <w:tcPr>
            <w:tcW w:w="1134" w:type="dxa"/>
            <w:vAlign w:val="center"/>
          </w:tcPr>
          <w:p w14:paraId="70D84A50" w14:textId="352A9C84" w:rsidR="00DB7E82" w:rsidRDefault="00DB7E82" w:rsidP="009C1F9E">
            <w:pPr>
              <w:jc w:val="center"/>
              <w:rPr>
                <w:sz w:val="21"/>
                <w:szCs w:val="21"/>
                <w:lang w:eastAsia="ja-JP"/>
              </w:rPr>
            </w:pPr>
            <w:r>
              <w:rPr>
                <w:rFonts w:hint="eastAsia"/>
                <w:sz w:val="21"/>
                <w:szCs w:val="21"/>
                <w:lang w:eastAsia="ja-JP"/>
              </w:rPr>
              <w:t>□</w:t>
            </w:r>
          </w:p>
        </w:tc>
        <w:tc>
          <w:tcPr>
            <w:tcW w:w="822" w:type="dxa"/>
            <w:vAlign w:val="center"/>
          </w:tcPr>
          <w:p w14:paraId="4FC7C9DB" w14:textId="3494DF6A" w:rsidR="00DB7E82" w:rsidRDefault="00700BBC" w:rsidP="009C1F9E">
            <w:pPr>
              <w:jc w:val="center"/>
              <w:rPr>
                <w:sz w:val="21"/>
                <w:szCs w:val="21"/>
                <w:lang w:eastAsia="ja-JP"/>
              </w:rPr>
            </w:pPr>
            <w:r>
              <w:rPr>
                <w:rFonts w:hint="eastAsia"/>
                <w:sz w:val="21"/>
                <w:szCs w:val="21"/>
                <w:lang w:eastAsia="ja-JP"/>
              </w:rPr>
              <w:t>9</w:t>
            </w:r>
            <w:r w:rsidR="00D46039">
              <w:rPr>
                <w:rFonts w:hint="eastAsia"/>
                <w:sz w:val="21"/>
                <w:szCs w:val="21"/>
                <w:lang w:eastAsia="ja-JP"/>
              </w:rPr>
              <w:t>.7</w:t>
            </w:r>
          </w:p>
        </w:tc>
      </w:tr>
      <w:tr w:rsidR="00DB7E82" w:rsidRPr="0094357C" w14:paraId="7CD56C1A" w14:textId="3E97A59C" w:rsidTr="00D914E3">
        <w:trPr>
          <w:trHeight w:val="865"/>
        </w:trPr>
        <w:tc>
          <w:tcPr>
            <w:tcW w:w="6804" w:type="dxa"/>
            <w:vAlign w:val="center"/>
          </w:tcPr>
          <w:p w14:paraId="6D2221D8" w14:textId="75BDDE82" w:rsidR="00DB7E82" w:rsidRPr="009C1F9E" w:rsidRDefault="00DB7E82" w:rsidP="009C1F9E">
            <w:pPr>
              <w:pStyle w:val="a3"/>
              <w:numPr>
                <w:ilvl w:val="0"/>
                <w:numId w:val="12"/>
              </w:numPr>
              <w:ind w:leftChars="0"/>
              <w:rPr>
                <w:rFonts w:cs="游明朝"/>
                <w:bCs/>
                <w:color w:val="000000"/>
                <w:sz w:val="21"/>
                <w:szCs w:val="21"/>
                <w:lang w:eastAsia="ja-JP"/>
              </w:rPr>
            </w:pPr>
            <w:r w:rsidRPr="009C1F9E">
              <w:rPr>
                <w:rFonts w:cs="游明朝"/>
                <w:color w:val="000000"/>
                <w:sz w:val="21"/>
                <w:szCs w:val="21"/>
                <w:lang w:eastAsia="ja-JP"/>
              </w:rPr>
              <w:t xml:space="preserve">解析の対象となる臨床研究の対象者の選択（無作為割り付けを受けた全症例、被験薬投与を受けた全症例、全適格例、評価可能症例等） </w:t>
            </w:r>
          </w:p>
        </w:tc>
        <w:tc>
          <w:tcPr>
            <w:tcW w:w="1134" w:type="dxa"/>
            <w:vAlign w:val="center"/>
          </w:tcPr>
          <w:p w14:paraId="51795AC5" w14:textId="54221098" w:rsidR="00DB7E82" w:rsidRDefault="00DB7E82" w:rsidP="009C1F9E">
            <w:pPr>
              <w:jc w:val="center"/>
              <w:rPr>
                <w:sz w:val="21"/>
                <w:szCs w:val="21"/>
                <w:lang w:eastAsia="ja-JP"/>
              </w:rPr>
            </w:pPr>
            <w:r>
              <w:rPr>
                <w:rFonts w:hint="eastAsia"/>
                <w:sz w:val="21"/>
                <w:szCs w:val="21"/>
                <w:lang w:eastAsia="ja-JP"/>
              </w:rPr>
              <w:t>□</w:t>
            </w:r>
          </w:p>
        </w:tc>
        <w:tc>
          <w:tcPr>
            <w:tcW w:w="1134" w:type="dxa"/>
            <w:vAlign w:val="center"/>
          </w:tcPr>
          <w:p w14:paraId="379C28C9" w14:textId="2DBAABDF" w:rsidR="00DB7E82" w:rsidRDefault="00DB7E82" w:rsidP="009C1F9E">
            <w:pPr>
              <w:jc w:val="center"/>
              <w:rPr>
                <w:sz w:val="21"/>
                <w:szCs w:val="21"/>
                <w:lang w:eastAsia="ja-JP"/>
              </w:rPr>
            </w:pPr>
            <w:r>
              <w:rPr>
                <w:rFonts w:hint="eastAsia"/>
                <w:sz w:val="21"/>
                <w:szCs w:val="21"/>
                <w:lang w:eastAsia="ja-JP"/>
              </w:rPr>
              <w:t>□</w:t>
            </w:r>
          </w:p>
        </w:tc>
        <w:tc>
          <w:tcPr>
            <w:tcW w:w="822" w:type="dxa"/>
            <w:vAlign w:val="center"/>
          </w:tcPr>
          <w:p w14:paraId="5AB91D59" w14:textId="263E3CEF" w:rsidR="00DB7E82" w:rsidRDefault="00700BBC" w:rsidP="009C1F9E">
            <w:pPr>
              <w:jc w:val="center"/>
              <w:rPr>
                <w:sz w:val="21"/>
                <w:szCs w:val="21"/>
                <w:lang w:eastAsia="ja-JP"/>
              </w:rPr>
            </w:pPr>
            <w:r>
              <w:rPr>
                <w:rFonts w:hint="eastAsia"/>
                <w:sz w:val="21"/>
                <w:szCs w:val="21"/>
                <w:lang w:eastAsia="ja-JP"/>
              </w:rPr>
              <w:t>9</w:t>
            </w:r>
            <w:r w:rsidR="00D46039">
              <w:rPr>
                <w:rFonts w:hint="eastAsia"/>
                <w:sz w:val="21"/>
                <w:szCs w:val="21"/>
                <w:lang w:eastAsia="ja-JP"/>
              </w:rPr>
              <w:t>.2</w:t>
            </w:r>
          </w:p>
        </w:tc>
      </w:tr>
    </w:tbl>
    <w:p w14:paraId="6B38912B" w14:textId="77777777" w:rsidR="009C1F9E" w:rsidRDefault="009C1F9E" w:rsidP="009C1F9E">
      <w:pPr>
        <w:pStyle w:val="a3"/>
        <w:ind w:leftChars="0" w:left="420"/>
        <w:rPr>
          <w:lang w:eastAsia="ja-JP"/>
        </w:rPr>
      </w:pPr>
    </w:p>
    <w:p w14:paraId="74261CF3" w14:textId="4713A1E2" w:rsidR="009C1F9E" w:rsidRDefault="009C1F9E" w:rsidP="009C1F9E">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94357C" w14:paraId="39058C61" w14:textId="77777777" w:rsidTr="00D914E3">
        <w:tc>
          <w:tcPr>
            <w:tcW w:w="9923" w:type="dxa"/>
          </w:tcPr>
          <w:p w14:paraId="753179B4" w14:textId="77777777" w:rsidR="009C1F9E" w:rsidRDefault="009C1F9E" w:rsidP="002F70E8">
            <w:pPr>
              <w:rPr>
                <w:lang w:eastAsia="ja-JP"/>
              </w:rPr>
            </w:pPr>
          </w:p>
          <w:p w14:paraId="0616F018" w14:textId="77777777" w:rsidR="009C1F9E" w:rsidRPr="0094357C" w:rsidRDefault="009C1F9E" w:rsidP="002F70E8">
            <w:pPr>
              <w:rPr>
                <w:lang w:eastAsia="ja-JP"/>
              </w:rPr>
            </w:pPr>
          </w:p>
        </w:tc>
      </w:tr>
    </w:tbl>
    <w:p w14:paraId="517C136D" w14:textId="063B4BD8" w:rsidR="009C1F9E" w:rsidRDefault="009C1F9E" w:rsidP="009C1F9E">
      <w:pPr>
        <w:rPr>
          <w:lang w:eastAsia="ja-JP"/>
        </w:rPr>
      </w:pPr>
    </w:p>
    <w:p w14:paraId="2BD94B1A" w14:textId="4A22EFAC" w:rsidR="009C1F9E" w:rsidRDefault="009C1F9E" w:rsidP="009C1F9E">
      <w:pPr>
        <w:rPr>
          <w:lang w:eastAsia="ja-JP"/>
        </w:rPr>
      </w:pPr>
    </w:p>
    <w:p w14:paraId="39518169" w14:textId="77777777" w:rsidR="009C1F9E" w:rsidRDefault="009C1F9E" w:rsidP="009C1F9E">
      <w:pPr>
        <w:rPr>
          <w:lang w:eastAsia="ja-JP"/>
        </w:rPr>
      </w:pPr>
    </w:p>
    <w:p w14:paraId="3B0CCD38" w14:textId="06DE7084" w:rsidR="009E3FA4" w:rsidRDefault="009E3FA4" w:rsidP="0094357C">
      <w:pPr>
        <w:pStyle w:val="a3"/>
        <w:numPr>
          <w:ilvl w:val="0"/>
          <w:numId w:val="4"/>
        </w:numPr>
        <w:ind w:leftChars="0" w:hanging="136"/>
        <w:rPr>
          <w:lang w:eastAsia="ja-JP"/>
        </w:rPr>
      </w:pPr>
      <w:r>
        <w:rPr>
          <w:rFonts w:hint="eastAsia"/>
          <w:lang w:eastAsia="ja-JP"/>
        </w:rPr>
        <w:t>現資料等の閲覧</w:t>
      </w:r>
    </w:p>
    <w:tbl>
      <w:tblPr>
        <w:tblStyle w:val="a6"/>
        <w:tblW w:w="0" w:type="auto"/>
        <w:tblInd w:w="562" w:type="dxa"/>
        <w:tblLook w:val="04A0" w:firstRow="1" w:lastRow="0" w:firstColumn="1" w:lastColumn="0" w:noHBand="0" w:noVBand="1"/>
      </w:tblPr>
      <w:tblGrid>
        <w:gridCol w:w="6804"/>
        <w:gridCol w:w="1134"/>
        <w:gridCol w:w="1134"/>
        <w:gridCol w:w="822"/>
      </w:tblGrid>
      <w:tr w:rsidR="00D914E3" w:rsidRPr="0094357C" w14:paraId="39E96460" w14:textId="39480BF7" w:rsidTr="00D914E3">
        <w:tc>
          <w:tcPr>
            <w:tcW w:w="6804" w:type="dxa"/>
            <w:vMerge w:val="restart"/>
            <w:shd w:val="clear" w:color="auto" w:fill="D9E2F3" w:themeFill="accent1" w:themeFillTint="33"/>
            <w:vAlign w:val="center"/>
          </w:tcPr>
          <w:p w14:paraId="24E73FE7" w14:textId="77777777" w:rsidR="00D914E3" w:rsidRPr="0094357C" w:rsidRDefault="00D914E3" w:rsidP="002F70E8">
            <w:pPr>
              <w:jc w:val="center"/>
              <w:rPr>
                <w:sz w:val="21"/>
                <w:szCs w:val="21"/>
                <w:lang w:eastAsia="ja-JP"/>
              </w:rPr>
            </w:pPr>
            <w:r w:rsidRPr="0094357C">
              <w:rPr>
                <w:rFonts w:hint="eastAsia"/>
                <w:sz w:val="21"/>
                <w:szCs w:val="21"/>
                <w:lang w:eastAsia="ja-JP"/>
              </w:rPr>
              <w:t>確認事項</w:t>
            </w:r>
          </w:p>
        </w:tc>
        <w:tc>
          <w:tcPr>
            <w:tcW w:w="2268" w:type="dxa"/>
            <w:gridSpan w:val="2"/>
            <w:shd w:val="clear" w:color="auto" w:fill="D9E2F3" w:themeFill="accent1" w:themeFillTint="33"/>
            <w:vAlign w:val="center"/>
          </w:tcPr>
          <w:p w14:paraId="568B5284" w14:textId="550C5461" w:rsidR="00D914E3" w:rsidRPr="0094357C" w:rsidRDefault="00D914E3"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1BFFDAD9" w14:textId="3228A548" w:rsidR="00D914E3" w:rsidRDefault="008603C9" w:rsidP="002F70E8">
            <w:pPr>
              <w:jc w:val="center"/>
              <w:rPr>
                <w:sz w:val="21"/>
                <w:szCs w:val="21"/>
                <w:lang w:eastAsia="ja-JP"/>
              </w:rPr>
            </w:pPr>
            <w:r>
              <w:rPr>
                <w:rFonts w:hint="eastAsia"/>
                <w:sz w:val="21"/>
                <w:szCs w:val="21"/>
                <w:lang w:eastAsia="ja-JP"/>
              </w:rPr>
              <w:t>該当項目</w:t>
            </w:r>
          </w:p>
        </w:tc>
      </w:tr>
      <w:tr w:rsidR="00D914E3" w:rsidRPr="0094357C" w14:paraId="28F0B2E6" w14:textId="417B81B0" w:rsidTr="00D914E3">
        <w:tc>
          <w:tcPr>
            <w:tcW w:w="6804" w:type="dxa"/>
            <w:vMerge/>
            <w:shd w:val="clear" w:color="auto" w:fill="D9E2F3" w:themeFill="accent1" w:themeFillTint="33"/>
            <w:vAlign w:val="center"/>
          </w:tcPr>
          <w:p w14:paraId="49BC8939" w14:textId="77777777" w:rsidR="00D914E3" w:rsidRPr="0094357C" w:rsidRDefault="00D914E3" w:rsidP="00816533">
            <w:pPr>
              <w:rPr>
                <w:sz w:val="21"/>
                <w:szCs w:val="21"/>
                <w:lang w:eastAsia="ja-JP"/>
              </w:rPr>
            </w:pPr>
          </w:p>
        </w:tc>
        <w:tc>
          <w:tcPr>
            <w:tcW w:w="1134" w:type="dxa"/>
            <w:tcBorders>
              <w:top w:val="nil"/>
            </w:tcBorders>
            <w:shd w:val="clear" w:color="auto" w:fill="D9E2F3" w:themeFill="accent1" w:themeFillTint="33"/>
            <w:vAlign w:val="center"/>
          </w:tcPr>
          <w:p w14:paraId="60E91B15" w14:textId="1F5262CE" w:rsidR="00D914E3" w:rsidRPr="0094357C" w:rsidRDefault="00D914E3"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69C0EA7D" w14:textId="7A87C063" w:rsidR="00D914E3" w:rsidRPr="0094357C" w:rsidRDefault="00D914E3"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3A2B0206" w14:textId="77777777" w:rsidR="00D914E3" w:rsidRPr="00816533" w:rsidRDefault="00D914E3" w:rsidP="00816533">
            <w:pPr>
              <w:jc w:val="center"/>
              <w:rPr>
                <w:sz w:val="20"/>
                <w:szCs w:val="20"/>
                <w:lang w:eastAsia="ja-JP"/>
              </w:rPr>
            </w:pPr>
          </w:p>
        </w:tc>
      </w:tr>
      <w:tr w:rsidR="00DB7E82" w:rsidRPr="0094357C" w14:paraId="6F70F91B" w14:textId="1EF965CA" w:rsidTr="00D914E3">
        <w:trPr>
          <w:trHeight w:val="488"/>
        </w:trPr>
        <w:tc>
          <w:tcPr>
            <w:tcW w:w="6804" w:type="dxa"/>
            <w:vAlign w:val="center"/>
          </w:tcPr>
          <w:p w14:paraId="350BF434" w14:textId="51E82C28" w:rsidR="00DB7E82" w:rsidRPr="00C262F4" w:rsidRDefault="00DB7E82" w:rsidP="002F70E8">
            <w:pPr>
              <w:pStyle w:val="a3"/>
              <w:numPr>
                <w:ilvl w:val="0"/>
                <w:numId w:val="12"/>
              </w:numPr>
              <w:ind w:leftChars="0"/>
              <w:rPr>
                <w:rFonts w:cs="游明朝"/>
                <w:bCs/>
                <w:color w:val="000000"/>
                <w:sz w:val="21"/>
                <w:szCs w:val="21"/>
                <w:lang w:eastAsia="ja-JP"/>
              </w:rPr>
            </w:pPr>
            <w:r w:rsidRPr="009C1F9E">
              <w:rPr>
                <w:rFonts w:cs="游明朝"/>
                <w:bCs/>
                <w:color w:val="000000"/>
                <w:sz w:val="21"/>
                <w:szCs w:val="21"/>
                <w:lang w:eastAsia="ja-JP"/>
              </w:rPr>
              <w:t>臨床研究に関連するモニタリング、監査並びに認定臨床研究審査委員会及び規制当局の調査の際に、原資料等の全ての臨床研究関連記録を直接閲覧に供する旨</w:t>
            </w:r>
          </w:p>
        </w:tc>
        <w:tc>
          <w:tcPr>
            <w:tcW w:w="1134" w:type="dxa"/>
            <w:vAlign w:val="center"/>
          </w:tcPr>
          <w:p w14:paraId="26A42FC8" w14:textId="77777777" w:rsidR="00DB7E82" w:rsidRPr="0094357C" w:rsidRDefault="00DB7E82" w:rsidP="002F70E8">
            <w:pPr>
              <w:jc w:val="center"/>
              <w:rPr>
                <w:sz w:val="21"/>
                <w:szCs w:val="21"/>
                <w:lang w:eastAsia="ja-JP"/>
              </w:rPr>
            </w:pPr>
            <w:r>
              <w:rPr>
                <w:rFonts w:hint="eastAsia"/>
                <w:sz w:val="21"/>
                <w:szCs w:val="21"/>
                <w:lang w:eastAsia="ja-JP"/>
              </w:rPr>
              <w:t>□</w:t>
            </w:r>
          </w:p>
        </w:tc>
        <w:tc>
          <w:tcPr>
            <w:tcW w:w="1134" w:type="dxa"/>
            <w:vAlign w:val="center"/>
          </w:tcPr>
          <w:p w14:paraId="03C9CAAD" w14:textId="77777777" w:rsidR="00DB7E82" w:rsidRPr="0094357C" w:rsidRDefault="00DB7E82" w:rsidP="002F70E8">
            <w:pPr>
              <w:jc w:val="center"/>
              <w:rPr>
                <w:sz w:val="21"/>
                <w:szCs w:val="21"/>
                <w:lang w:eastAsia="ja-JP"/>
              </w:rPr>
            </w:pPr>
            <w:r>
              <w:rPr>
                <w:rFonts w:hint="eastAsia"/>
                <w:sz w:val="21"/>
                <w:szCs w:val="21"/>
                <w:lang w:eastAsia="ja-JP"/>
              </w:rPr>
              <w:t>－</w:t>
            </w:r>
          </w:p>
        </w:tc>
        <w:tc>
          <w:tcPr>
            <w:tcW w:w="822" w:type="dxa"/>
            <w:vAlign w:val="center"/>
          </w:tcPr>
          <w:p w14:paraId="60C2C668" w14:textId="3F776FA5" w:rsidR="00DB7E82" w:rsidRDefault="00700BBC" w:rsidP="002F70E8">
            <w:pPr>
              <w:jc w:val="center"/>
              <w:rPr>
                <w:sz w:val="21"/>
                <w:szCs w:val="21"/>
                <w:lang w:eastAsia="ja-JP"/>
              </w:rPr>
            </w:pPr>
            <w:r>
              <w:rPr>
                <w:rFonts w:hint="eastAsia"/>
                <w:sz w:val="21"/>
                <w:szCs w:val="21"/>
                <w:lang w:eastAsia="ja-JP"/>
              </w:rPr>
              <w:t>10.2</w:t>
            </w:r>
          </w:p>
        </w:tc>
      </w:tr>
    </w:tbl>
    <w:p w14:paraId="5C116BBB" w14:textId="77777777" w:rsidR="009C1F9E" w:rsidRDefault="009C1F9E" w:rsidP="009C1F9E">
      <w:pPr>
        <w:pStyle w:val="a3"/>
        <w:ind w:leftChars="0" w:left="420"/>
        <w:rPr>
          <w:lang w:eastAsia="ja-JP"/>
        </w:rPr>
      </w:pPr>
    </w:p>
    <w:p w14:paraId="235EC691" w14:textId="53ED867E" w:rsidR="009C1F9E" w:rsidRDefault="009C1F9E" w:rsidP="009C1F9E">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0" w:type="auto"/>
        <w:tblInd w:w="562" w:type="dxa"/>
        <w:tblLook w:val="04A0" w:firstRow="1" w:lastRow="0" w:firstColumn="1" w:lastColumn="0" w:noHBand="0" w:noVBand="1"/>
      </w:tblPr>
      <w:tblGrid>
        <w:gridCol w:w="9639"/>
      </w:tblGrid>
      <w:tr w:rsidR="009C1F9E" w:rsidRPr="0094357C" w14:paraId="68443A8E" w14:textId="77777777" w:rsidTr="002F70E8">
        <w:tc>
          <w:tcPr>
            <w:tcW w:w="9639" w:type="dxa"/>
          </w:tcPr>
          <w:p w14:paraId="05F47628" w14:textId="77777777" w:rsidR="009C1F9E" w:rsidRDefault="009C1F9E" w:rsidP="002F70E8">
            <w:pPr>
              <w:rPr>
                <w:lang w:eastAsia="ja-JP"/>
              </w:rPr>
            </w:pPr>
          </w:p>
          <w:p w14:paraId="0E6588F8" w14:textId="77777777" w:rsidR="009C1F9E" w:rsidRPr="0094357C" w:rsidRDefault="009C1F9E" w:rsidP="002F70E8">
            <w:pPr>
              <w:rPr>
                <w:lang w:eastAsia="ja-JP"/>
              </w:rPr>
            </w:pPr>
          </w:p>
        </w:tc>
      </w:tr>
    </w:tbl>
    <w:p w14:paraId="1E8F237D" w14:textId="3B7E1989" w:rsidR="009C1F9E" w:rsidRDefault="009C1F9E" w:rsidP="009C1F9E">
      <w:pPr>
        <w:rPr>
          <w:lang w:eastAsia="ja-JP"/>
        </w:rPr>
      </w:pPr>
    </w:p>
    <w:p w14:paraId="6FA68046" w14:textId="77777777" w:rsidR="00CC5613" w:rsidRDefault="00CC5613" w:rsidP="009C1F9E">
      <w:pPr>
        <w:rPr>
          <w:lang w:eastAsia="ja-JP"/>
        </w:rPr>
      </w:pPr>
    </w:p>
    <w:p w14:paraId="54853D27" w14:textId="77777777" w:rsidR="009C1F9E" w:rsidRDefault="009C1F9E" w:rsidP="009C1F9E">
      <w:pPr>
        <w:rPr>
          <w:lang w:eastAsia="ja-JP"/>
        </w:rPr>
      </w:pPr>
    </w:p>
    <w:p w14:paraId="49AEDC1B" w14:textId="1687D850" w:rsidR="009E3FA4" w:rsidRDefault="009E3FA4" w:rsidP="0094357C">
      <w:pPr>
        <w:pStyle w:val="a3"/>
        <w:numPr>
          <w:ilvl w:val="0"/>
          <w:numId w:val="4"/>
        </w:numPr>
        <w:ind w:leftChars="0" w:hanging="136"/>
        <w:rPr>
          <w:lang w:eastAsia="ja-JP"/>
        </w:rPr>
      </w:pPr>
      <w:r>
        <w:rPr>
          <w:rFonts w:hint="eastAsia"/>
          <w:lang w:eastAsia="ja-JP"/>
        </w:rPr>
        <w:t>品質管理及び品質保証</w:t>
      </w:r>
    </w:p>
    <w:tbl>
      <w:tblPr>
        <w:tblStyle w:val="a6"/>
        <w:tblW w:w="0" w:type="auto"/>
        <w:tblInd w:w="562" w:type="dxa"/>
        <w:tblLook w:val="04A0" w:firstRow="1" w:lastRow="0" w:firstColumn="1" w:lastColumn="0" w:noHBand="0" w:noVBand="1"/>
      </w:tblPr>
      <w:tblGrid>
        <w:gridCol w:w="6804"/>
        <w:gridCol w:w="1134"/>
        <w:gridCol w:w="1134"/>
        <w:gridCol w:w="822"/>
      </w:tblGrid>
      <w:tr w:rsidR="00D914E3" w:rsidRPr="0094357C" w14:paraId="006099A6" w14:textId="760A5907" w:rsidTr="00D914E3">
        <w:tc>
          <w:tcPr>
            <w:tcW w:w="6804" w:type="dxa"/>
            <w:vMerge w:val="restart"/>
            <w:shd w:val="clear" w:color="auto" w:fill="D9E2F3" w:themeFill="accent1" w:themeFillTint="33"/>
            <w:vAlign w:val="center"/>
          </w:tcPr>
          <w:p w14:paraId="1C8736B9" w14:textId="77777777" w:rsidR="00D914E3" w:rsidRPr="0094357C" w:rsidRDefault="00D914E3" w:rsidP="002F70E8">
            <w:pPr>
              <w:jc w:val="center"/>
              <w:rPr>
                <w:sz w:val="21"/>
                <w:szCs w:val="21"/>
                <w:lang w:eastAsia="ja-JP"/>
              </w:rPr>
            </w:pPr>
            <w:r w:rsidRPr="0094357C">
              <w:rPr>
                <w:rFonts w:hint="eastAsia"/>
                <w:sz w:val="21"/>
                <w:szCs w:val="21"/>
                <w:lang w:eastAsia="ja-JP"/>
              </w:rPr>
              <w:t>確認事項</w:t>
            </w:r>
          </w:p>
        </w:tc>
        <w:tc>
          <w:tcPr>
            <w:tcW w:w="2268" w:type="dxa"/>
            <w:gridSpan w:val="2"/>
            <w:shd w:val="clear" w:color="auto" w:fill="D9E2F3" w:themeFill="accent1" w:themeFillTint="33"/>
            <w:vAlign w:val="center"/>
          </w:tcPr>
          <w:p w14:paraId="0A4B2895" w14:textId="11191F6F" w:rsidR="00D914E3" w:rsidRPr="0094357C" w:rsidRDefault="00D914E3"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06065995" w14:textId="738D8E1E" w:rsidR="00D914E3" w:rsidRDefault="008603C9" w:rsidP="002F70E8">
            <w:pPr>
              <w:jc w:val="center"/>
              <w:rPr>
                <w:sz w:val="21"/>
                <w:szCs w:val="21"/>
                <w:lang w:eastAsia="ja-JP"/>
              </w:rPr>
            </w:pPr>
            <w:r>
              <w:rPr>
                <w:rFonts w:hint="eastAsia"/>
                <w:sz w:val="21"/>
                <w:szCs w:val="21"/>
                <w:lang w:eastAsia="ja-JP"/>
              </w:rPr>
              <w:t>該当項目</w:t>
            </w:r>
          </w:p>
        </w:tc>
      </w:tr>
      <w:tr w:rsidR="00D914E3" w:rsidRPr="0094357C" w14:paraId="0C28D3E9" w14:textId="3CA75C4E" w:rsidTr="00D914E3">
        <w:tc>
          <w:tcPr>
            <w:tcW w:w="6804" w:type="dxa"/>
            <w:vMerge/>
            <w:shd w:val="clear" w:color="auto" w:fill="D9E2F3" w:themeFill="accent1" w:themeFillTint="33"/>
            <w:vAlign w:val="center"/>
          </w:tcPr>
          <w:p w14:paraId="14F32DA7" w14:textId="77777777" w:rsidR="00D914E3" w:rsidRPr="0094357C" w:rsidRDefault="00D914E3" w:rsidP="00816533">
            <w:pPr>
              <w:rPr>
                <w:sz w:val="21"/>
                <w:szCs w:val="21"/>
                <w:lang w:eastAsia="ja-JP"/>
              </w:rPr>
            </w:pPr>
          </w:p>
        </w:tc>
        <w:tc>
          <w:tcPr>
            <w:tcW w:w="1134" w:type="dxa"/>
            <w:tcBorders>
              <w:top w:val="nil"/>
            </w:tcBorders>
            <w:shd w:val="clear" w:color="auto" w:fill="D9E2F3" w:themeFill="accent1" w:themeFillTint="33"/>
            <w:vAlign w:val="center"/>
          </w:tcPr>
          <w:p w14:paraId="502B29EC" w14:textId="41B3410E" w:rsidR="00D914E3" w:rsidRPr="0094357C" w:rsidRDefault="00D914E3"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22F42B2B" w14:textId="159B2DDF" w:rsidR="00D914E3" w:rsidRPr="0094357C" w:rsidRDefault="00D914E3" w:rsidP="00816533">
            <w:pPr>
              <w:jc w:val="center"/>
              <w:rPr>
                <w:sz w:val="20"/>
                <w:szCs w:val="20"/>
                <w:lang w:eastAsia="ja-JP"/>
              </w:rPr>
            </w:pPr>
            <w:r w:rsidRPr="00816533">
              <w:rPr>
                <w:rFonts w:hint="eastAsia"/>
                <w:sz w:val="18"/>
                <w:szCs w:val="18"/>
                <w:lang w:eastAsia="ja-JP"/>
              </w:rPr>
              <w:t>（非該当）</w:t>
            </w:r>
          </w:p>
        </w:tc>
        <w:tc>
          <w:tcPr>
            <w:tcW w:w="822" w:type="dxa"/>
            <w:vMerge/>
            <w:shd w:val="clear" w:color="auto" w:fill="D9E2F3" w:themeFill="accent1" w:themeFillTint="33"/>
            <w:vAlign w:val="center"/>
          </w:tcPr>
          <w:p w14:paraId="7B8CF87F" w14:textId="77777777" w:rsidR="00D914E3" w:rsidRPr="00816533" w:rsidRDefault="00D914E3" w:rsidP="00816533">
            <w:pPr>
              <w:jc w:val="center"/>
              <w:rPr>
                <w:sz w:val="18"/>
                <w:szCs w:val="18"/>
                <w:lang w:eastAsia="ja-JP"/>
              </w:rPr>
            </w:pPr>
          </w:p>
        </w:tc>
      </w:tr>
      <w:tr w:rsidR="00DB7E82" w:rsidRPr="0094357C" w14:paraId="525C0282" w14:textId="6A260A02" w:rsidTr="00D914E3">
        <w:trPr>
          <w:trHeight w:val="488"/>
        </w:trPr>
        <w:tc>
          <w:tcPr>
            <w:tcW w:w="6804" w:type="dxa"/>
            <w:vAlign w:val="center"/>
          </w:tcPr>
          <w:p w14:paraId="4D3BC1CE" w14:textId="39DE36FD" w:rsidR="00DB7E82" w:rsidRPr="00E26D8D" w:rsidRDefault="00DB7E82" w:rsidP="00D927BA">
            <w:pPr>
              <w:pStyle w:val="a3"/>
              <w:numPr>
                <w:ilvl w:val="0"/>
                <w:numId w:val="12"/>
              </w:numPr>
              <w:ind w:leftChars="0"/>
              <w:rPr>
                <w:rFonts w:cs="游明朝"/>
                <w:bCs/>
                <w:color w:val="000000"/>
                <w:sz w:val="21"/>
                <w:szCs w:val="21"/>
                <w:lang w:eastAsia="ja-JP"/>
              </w:rPr>
            </w:pPr>
            <w:r w:rsidRPr="00E26D8D">
              <w:rPr>
                <w:rFonts w:cs="游明朝"/>
                <w:bCs/>
                <w:color w:val="000000"/>
                <w:sz w:val="21"/>
                <w:szCs w:val="21"/>
                <w:lang w:eastAsia="ja-JP"/>
              </w:rPr>
              <w:t>モニタリングをする旨</w:t>
            </w:r>
          </w:p>
        </w:tc>
        <w:tc>
          <w:tcPr>
            <w:tcW w:w="1134" w:type="dxa"/>
            <w:vAlign w:val="center"/>
          </w:tcPr>
          <w:p w14:paraId="0886E4E4" w14:textId="168E89ED" w:rsidR="00DB7E82" w:rsidRDefault="00DB7E82" w:rsidP="00D927BA">
            <w:pPr>
              <w:jc w:val="center"/>
              <w:rPr>
                <w:sz w:val="21"/>
                <w:szCs w:val="21"/>
                <w:lang w:eastAsia="ja-JP"/>
              </w:rPr>
            </w:pPr>
            <w:r>
              <w:rPr>
                <w:rFonts w:hint="eastAsia"/>
                <w:sz w:val="21"/>
                <w:szCs w:val="21"/>
                <w:lang w:eastAsia="ja-JP"/>
              </w:rPr>
              <w:t>□</w:t>
            </w:r>
          </w:p>
        </w:tc>
        <w:tc>
          <w:tcPr>
            <w:tcW w:w="1134" w:type="dxa"/>
            <w:vAlign w:val="center"/>
          </w:tcPr>
          <w:p w14:paraId="3A07A544" w14:textId="007111E1" w:rsidR="00DB7E82" w:rsidRDefault="00DB7E82" w:rsidP="00D927BA">
            <w:pPr>
              <w:jc w:val="center"/>
              <w:rPr>
                <w:sz w:val="21"/>
                <w:szCs w:val="21"/>
                <w:lang w:eastAsia="ja-JP"/>
              </w:rPr>
            </w:pPr>
            <w:r>
              <w:rPr>
                <w:rFonts w:hint="eastAsia"/>
                <w:sz w:val="21"/>
                <w:szCs w:val="21"/>
                <w:lang w:eastAsia="ja-JP"/>
              </w:rPr>
              <w:t>－</w:t>
            </w:r>
          </w:p>
        </w:tc>
        <w:tc>
          <w:tcPr>
            <w:tcW w:w="822" w:type="dxa"/>
            <w:vAlign w:val="center"/>
          </w:tcPr>
          <w:p w14:paraId="505AE1E4" w14:textId="7595C1D5" w:rsidR="00DB7E82" w:rsidRDefault="00700BBC" w:rsidP="00D927BA">
            <w:pPr>
              <w:jc w:val="center"/>
              <w:rPr>
                <w:sz w:val="21"/>
                <w:szCs w:val="21"/>
                <w:lang w:eastAsia="ja-JP"/>
              </w:rPr>
            </w:pPr>
            <w:r>
              <w:rPr>
                <w:rFonts w:hint="eastAsia"/>
                <w:sz w:val="21"/>
                <w:szCs w:val="21"/>
                <w:lang w:eastAsia="ja-JP"/>
              </w:rPr>
              <w:t>11.1</w:t>
            </w:r>
          </w:p>
        </w:tc>
      </w:tr>
      <w:tr w:rsidR="00DB7E82" w:rsidRPr="0094357C" w14:paraId="3CDFF5D0" w14:textId="4998C8A3" w:rsidTr="00D914E3">
        <w:trPr>
          <w:trHeight w:val="2342"/>
        </w:trPr>
        <w:tc>
          <w:tcPr>
            <w:tcW w:w="6804" w:type="dxa"/>
            <w:vAlign w:val="center"/>
          </w:tcPr>
          <w:p w14:paraId="1CF05730" w14:textId="6161DDDA" w:rsidR="00DB7E82" w:rsidRPr="00E26D8D" w:rsidRDefault="00DB7E82" w:rsidP="00E26D8D">
            <w:pPr>
              <w:pStyle w:val="a3"/>
              <w:numPr>
                <w:ilvl w:val="0"/>
                <w:numId w:val="12"/>
              </w:numPr>
              <w:pBdr>
                <w:top w:val="nil"/>
                <w:left w:val="nil"/>
                <w:bottom w:val="nil"/>
                <w:right w:val="nil"/>
                <w:between w:val="nil"/>
              </w:pBdr>
              <w:autoSpaceDE/>
              <w:autoSpaceDN/>
              <w:ind w:leftChars="0"/>
              <w:rPr>
                <w:rFonts w:cs="游明朝"/>
                <w:color w:val="000000"/>
                <w:sz w:val="21"/>
                <w:szCs w:val="21"/>
                <w:lang w:eastAsia="ja-JP"/>
              </w:rPr>
            </w:pPr>
            <w:r w:rsidRPr="00E26D8D">
              <w:rPr>
                <w:rFonts w:cs="游明朝"/>
                <w:color w:val="000000"/>
                <w:sz w:val="21"/>
                <w:szCs w:val="21"/>
                <w:lang w:eastAsia="ja-JP"/>
              </w:rPr>
              <w:t>モニタリングが下記の点に留意していること</w:t>
            </w:r>
          </w:p>
          <w:p w14:paraId="47AE24E2" w14:textId="77777777" w:rsidR="00DB7E82" w:rsidRPr="00D96AC1" w:rsidRDefault="00DB7E82" w:rsidP="00D96AC1">
            <w:pPr>
              <w:pStyle w:val="a3"/>
              <w:numPr>
                <w:ilvl w:val="0"/>
                <w:numId w:val="23"/>
              </w:numPr>
              <w:pBdr>
                <w:top w:val="nil"/>
                <w:left w:val="nil"/>
                <w:bottom w:val="nil"/>
                <w:right w:val="nil"/>
                <w:between w:val="nil"/>
              </w:pBdr>
              <w:ind w:leftChars="0" w:left="884" w:hanging="425"/>
              <w:rPr>
                <w:rFonts w:cs="游明朝"/>
                <w:color w:val="000000"/>
                <w:sz w:val="18"/>
                <w:szCs w:val="18"/>
                <w:lang w:eastAsia="ja-JP"/>
              </w:rPr>
            </w:pPr>
            <w:r w:rsidRPr="00D96AC1">
              <w:rPr>
                <w:rFonts w:cs="游明朝"/>
                <w:color w:val="000000"/>
                <w:sz w:val="18"/>
                <w:szCs w:val="18"/>
                <w:lang w:eastAsia="ja-JP"/>
              </w:rPr>
              <w:t xml:space="preserve">臨床研究の対象者の人権の保護、安全の確保が図られていること。 </w:t>
            </w:r>
          </w:p>
          <w:p w14:paraId="54587A58" w14:textId="77777777" w:rsidR="00DB7E82" w:rsidRPr="00D96AC1" w:rsidRDefault="00DB7E82" w:rsidP="00D96AC1">
            <w:pPr>
              <w:pStyle w:val="a3"/>
              <w:numPr>
                <w:ilvl w:val="0"/>
                <w:numId w:val="23"/>
              </w:numPr>
              <w:pBdr>
                <w:top w:val="nil"/>
                <w:left w:val="nil"/>
                <w:bottom w:val="nil"/>
                <w:right w:val="nil"/>
                <w:between w:val="nil"/>
              </w:pBdr>
              <w:ind w:leftChars="0" w:left="884" w:hanging="425"/>
              <w:rPr>
                <w:rFonts w:cs="游明朝"/>
                <w:color w:val="000000"/>
                <w:sz w:val="18"/>
                <w:szCs w:val="18"/>
                <w:lang w:eastAsia="ja-JP"/>
              </w:rPr>
            </w:pPr>
            <w:r w:rsidRPr="00D96AC1">
              <w:rPr>
                <w:rFonts w:cs="游明朝"/>
                <w:color w:val="000000"/>
                <w:sz w:val="18"/>
                <w:szCs w:val="18"/>
                <w:lang w:eastAsia="ja-JP"/>
              </w:rPr>
              <w:t xml:space="preserve">臨床研究が最新の実施計画、研究計画書及び本規則を遵守して実施されていること。 </w:t>
            </w:r>
          </w:p>
          <w:p w14:paraId="2EDFB3DB" w14:textId="77777777" w:rsidR="00DB7E82" w:rsidRPr="00D96AC1" w:rsidRDefault="00DB7E82" w:rsidP="00D96AC1">
            <w:pPr>
              <w:pStyle w:val="a3"/>
              <w:numPr>
                <w:ilvl w:val="0"/>
                <w:numId w:val="23"/>
              </w:numPr>
              <w:pBdr>
                <w:top w:val="nil"/>
                <w:left w:val="nil"/>
                <w:bottom w:val="nil"/>
                <w:right w:val="nil"/>
                <w:between w:val="nil"/>
              </w:pBdr>
              <w:ind w:leftChars="0" w:left="884" w:hanging="425"/>
              <w:rPr>
                <w:rFonts w:cs="游明朝"/>
                <w:color w:val="000000"/>
                <w:sz w:val="18"/>
                <w:szCs w:val="18"/>
                <w:lang w:eastAsia="ja-JP"/>
              </w:rPr>
            </w:pPr>
            <w:r w:rsidRPr="00D96AC1">
              <w:rPr>
                <w:rFonts w:cs="游明朝"/>
                <w:color w:val="000000"/>
                <w:sz w:val="18"/>
                <w:szCs w:val="18"/>
                <w:lang w:eastAsia="ja-JP"/>
              </w:rPr>
              <w:t xml:space="preserve">臨床研究の実施について臨床研究の対象者から文書により同意を得ていること。 </w:t>
            </w:r>
          </w:p>
          <w:p w14:paraId="3D84E110" w14:textId="7315D483" w:rsidR="00DB7E82" w:rsidRPr="00D96AC1" w:rsidRDefault="00DB7E82" w:rsidP="00D96AC1">
            <w:pPr>
              <w:pStyle w:val="a3"/>
              <w:numPr>
                <w:ilvl w:val="0"/>
                <w:numId w:val="23"/>
              </w:numPr>
              <w:pBdr>
                <w:top w:val="nil"/>
                <w:left w:val="nil"/>
                <w:bottom w:val="nil"/>
                <w:right w:val="nil"/>
                <w:between w:val="nil"/>
              </w:pBdr>
              <w:ind w:leftChars="0" w:left="884" w:hanging="425"/>
              <w:rPr>
                <w:rFonts w:cs="游明朝"/>
                <w:color w:val="000000"/>
                <w:sz w:val="20"/>
                <w:szCs w:val="20"/>
                <w:lang w:eastAsia="ja-JP"/>
              </w:rPr>
            </w:pPr>
            <w:r w:rsidRPr="00D96AC1">
              <w:rPr>
                <w:rFonts w:cs="游明朝"/>
                <w:sz w:val="18"/>
                <w:szCs w:val="18"/>
                <w:lang w:eastAsia="ja-JP"/>
              </w:rPr>
              <w:t>記録等が正確であることについて原資料等に照らして検証すること</w:t>
            </w:r>
            <w:r w:rsidRPr="00D96AC1">
              <w:rPr>
                <w:rFonts w:cs="游明朝" w:hint="eastAsia"/>
                <w:sz w:val="18"/>
                <w:szCs w:val="18"/>
                <w:lang w:eastAsia="ja-JP"/>
              </w:rPr>
              <w:t>。</w:t>
            </w:r>
          </w:p>
        </w:tc>
        <w:tc>
          <w:tcPr>
            <w:tcW w:w="1134" w:type="dxa"/>
            <w:vAlign w:val="center"/>
          </w:tcPr>
          <w:p w14:paraId="5C835DDC" w14:textId="7356FC21" w:rsidR="00DB7E82" w:rsidRDefault="00DB7E82" w:rsidP="00D927BA">
            <w:pPr>
              <w:jc w:val="center"/>
              <w:rPr>
                <w:sz w:val="21"/>
                <w:szCs w:val="21"/>
                <w:lang w:eastAsia="ja-JP"/>
              </w:rPr>
            </w:pPr>
            <w:r>
              <w:rPr>
                <w:rFonts w:hint="eastAsia"/>
                <w:sz w:val="21"/>
                <w:szCs w:val="21"/>
                <w:lang w:eastAsia="ja-JP"/>
              </w:rPr>
              <w:t>□</w:t>
            </w:r>
          </w:p>
          <w:p w14:paraId="6B137054" w14:textId="77777777" w:rsidR="00DB7E82" w:rsidRDefault="00DB7E82" w:rsidP="00D927BA">
            <w:pPr>
              <w:jc w:val="center"/>
              <w:rPr>
                <w:sz w:val="21"/>
                <w:szCs w:val="21"/>
                <w:lang w:eastAsia="ja-JP"/>
              </w:rPr>
            </w:pPr>
          </w:p>
          <w:p w14:paraId="3277D4C3" w14:textId="77777777" w:rsidR="00DB7E82" w:rsidRDefault="00DB7E82" w:rsidP="00D927BA">
            <w:pPr>
              <w:jc w:val="center"/>
              <w:rPr>
                <w:sz w:val="21"/>
                <w:szCs w:val="21"/>
                <w:lang w:eastAsia="ja-JP"/>
              </w:rPr>
            </w:pPr>
            <w:r>
              <w:rPr>
                <w:rFonts w:hint="eastAsia"/>
                <w:sz w:val="21"/>
                <w:szCs w:val="21"/>
                <w:lang w:eastAsia="ja-JP"/>
              </w:rPr>
              <w:t>□</w:t>
            </w:r>
          </w:p>
          <w:p w14:paraId="3A2A07EB" w14:textId="54755195" w:rsidR="00DB7E82" w:rsidRPr="00D927BA" w:rsidRDefault="00DB7E82" w:rsidP="00D927BA">
            <w:pPr>
              <w:jc w:val="center"/>
              <w:rPr>
                <w:sz w:val="16"/>
                <w:szCs w:val="16"/>
                <w:lang w:eastAsia="ja-JP"/>
              </w:rPr>
            </w:pPr>
            <w:r>
              <w:rPr>
                <w:rFonts w:hint="eastAsia"/>
                <w:sz w:val="16"/>
                <w:szCs w:val="16"/>
                <w:lang w:eastAsia="ja-JP"/>
              </w:rPr>
              <w:t>(SOP</w:t>
            </w:r>
            <w:r w:rsidRPr="00D927BA">
              <w:rPr>
                <w:rFonts w:hint="eastAsia"/>
                <w:sz w:val="16"/>
                <w:szCs w:val="16"/>
                <w:lang w:eastAsia="ja-JP"/>
              </w:rPr>
              <w:t>記載</w:t>
            </w:r>
            <w:r>
              <w:rPr>
                <w:rFonts w:hint="eastAsia"/>
                <w:sz w:val="16"/>
                <w:szCs w:val="16"/>
                <w:lang w:eastAsia="ja-JP"/>
              </w:rPr>
              <w:t>)</w:t>
            </w:r>
          </w:p>
          <w:p w14:paraId="2DBB02F2" w14:textId="3B010DB6" w:rsidR="00DB7E82" w:rsidRDefault="00DB7E82" w:rsidP="00D927BA">
            <w:pPr>
              <w:jc w:val="center"/>
              <w:rPr>
                <w:sz w:val="21"/>
                <w:szCs w:val="21"/>
                <w:lang w:eastAsia="ja-JP"/>
              </w:rPr>
            </w:pPr>
          </w:p>
        </w:tc>
        <w:tc>
          <w:tcPr>
            <w:tcW w:w="1134" w:type="dxa"/>
            <w:vAlign w:val="center"/>
          </w:tcPr>
          <w:p w14:paraId="7A6CD979" w14:textId="0C5F8075" w:rsidR="00DB7E82" w:rsidRPr="00D927BA" w:rsidRDefault="00DB7E82" w:rsidP="00D927BA">
            <w:pPr>
              <w:jc w:val="center"/>
              <w:rPr>
                <w:sz w:val="21"/>
                <w:szCs w:val="21"/>
                <w:lang w:eastAsia="ja-JP"/>
              </w:rPr>
            </w:pPr>
            <w:r>
              <w:rPr>
                <w:rFonts w:hint="eastAsia"/>
                <w:sz w:val="21"/>
                <w:szCs w:val="21"/>
                <w:lang w:eastAsia="ja-JP"/>
              </w:rPr>
              <w:t>－</w:t>
            </w:r>
          </w:p>
        </w:tc>
        <w:tc>
          <w:tcPr>
            <w:tcW w:w="822" w:type="dxa"/>
            <w:vAlign w:val="center"/>
          </w:tcPr>
          <w:p w14:paraId="0555E2C5" w14:textId="1F704097" w:rsidR="00700BBC" w:rsidRDefault="00700BBC" w:rsidP="00700BBC">
            <w:pPr>
              <w:jc w:val="center"/>
              <w:rPr>
                <w:sz w:val="21"/>
                <w:szCs w:val="21"/>
                <w:lang w:eastAsia="ja-JP"/>
              </w:rPr>
            </w:pPr>
            <w:r>
              <w:rPr>
                <w:rFonts w:hint="eastAsia"/>
                <w:sz w:val="21"/>
                <w:szCs w:val="21"/>
                <w:lang w:eastAsia="ja-JP"/>
              </w:rPr>
              <w:t>SOP</w:t>
            </w:r>
          </w:p>
        </w:tc>
      </w:tr>
      <w:tr w:rsidR="00DB7E82" w:rsidRPr="0094357C" w14:paraId="0BBAAEF6" w14:textId="4AE952F8" w:rsidTr="00D914E3">
        <w:trPr>
          <w:trHeight w:val="488"/>
        </w:trPr>
        <w:tc>
          <w:tcPr>
            <w:tcW w:w="6804" w:type="dxa"/>
            <w:vAlign w:val="center"/>
          </w:tcPr>
          <w:p w14:paraId="7FDF79E3" w14:textId="72D7EB71" w:rsidR="00DB7E82" w:rsidRPr="00D927BA" w:rsidRDefault="00DB7E82" w:rsidP="00D927BA">
            <w:pPr>
              <w:pStyle w:val="a3"/>
              <w:numPr>
                <w:ilvl w:val="0"/>
                <w:numId w:val="12"/>
              </w:numPr>
              <w:pBdr>
                <w:top w:val="nil"/>
                <w:left w:val="nil"/>
                <w:bottom w:val="nil"/>
                <w:right w:val="nil"/>
                <w:between w:val="nil"/>
              </w:pBdr>
              <w:autoSpaceDE/>
              <w:autoSpaceDN/>
              <w:ind w:leftChars="0"/>
              <w:rPr>
                <w:rFonts w:cs="游明朝"/>
                <w:color w:val="000000"/>
                <w:sz w:val="21"/>
                <w:szCs w:val="21"/>
                <w:lang w:eastAsia="ja-JP"/>
              </w:rPr>
            </w:pPr>
            <w:r w:rsidRPr="00D927BA">
              <w:rPr>
                <w:rFonts w:cs="游明朝"/>
                <w:color w:val="000000"/>
                <w:sz w:val="21"/>
                <w:szCs w:val="21"/>
                <w:lang w:eastAsia="ja-JP"/>
              </w:rPr>
              <w:t>モニタリング従事者が、結果を研究責任医師に報告する旨</w:t>
            </w:r>
          </w:p>
          <w:p w14:paraId="08861F67" w14:textId="3B5407FB" w:rsidR="00DB7E82" w:rsidRPr="00D927BA" w:rsidRDefault="00DB7E82" w:rsidP="00E26D8D">
            <w:pPr>
              <w:pStyle w:val="a3"/>
              <w:ind w:leftChars="0" w:left="360"/>
              <w:rPr>
                <w:rFonts w:cs="游明朝"/>
                <w:bCs/>
                <w:color w:val="000000"/>
                <w:sz w:val="21"/>
                <w:szCs w:val="21"/>
                <w:lang w:eastAsia="ja-JP"/>
              </w:rPr>
            </w:pPr>
            <w:r w:rsidRPr="00E26D8D">
              <w:rPr>
                <w:rFonts w:cs="游明朝"/>
                <w:color w:val="000000"/>
                <w:sz w:val="20"/>
                <w:szCs w:val="20"/>
                <w:lang w:eastAsia="ja-JP"/>
              </w:rPr>
              <w:t>（多施設共同研究の場合は、必要に応じて研究代表者医師が当該結果を他の研究責任医師に情報提供する旨）</w:t>
            </w:r>
          </w:p>
        </w:tc>
        <w:tc>
          <w:tcPr>
            <w:tcW w:w="1134" w:type="dxa"/>
            <w:vAlign w:val="center"/>
          </w:tcPr>
          <w:p w14:paraId="6B00EE35" w14:textId="77777777" w:rsidR="00DB7E82" w:rsidRDefault="00DB7E82" w:rsidP="00D927BA">
            <w:pPr>
              <w:jc w:val="center"/>
              <w:rPr>
                <w:sz w:val="21"/>
                <w:szCs w:val="21"/>
                <w:lang w:eastAsia="ja-JP"/>
              </w:rPr>
            </w:pPr>
            <w:r>
              <w:rPr>
                <w:rFonts w:hint="eastAsia"/>
                <w:sz w:val="21"/>
                <w:szCs w:val="21"/>
                <w:lang w:eastAsia="ja-JP"/>
              </w:rPr>
              <w:t>□</w:t>
            </w:r>
          </w:p>
          <w:p w14:paraId="1DBF5CAB" w14:textId="77777777" w:rsidR="00DB7E82" w:rsidRDefault="00DB7E82" w:rsidP="00D927BA">
            <w:pPr>
              <w:jc w:val="center"/>
              <w:rPr>
                <w:sz w:val="21"/>
                <w:szCs w:val="21"/>
                <w:lang w:eastAsia="ja-JP"/>
              </w:rPr>
            </w:pPr>
          </w:p>
          <w:p w14:paraId="5152D7DF" w14:textId="77777777" w:rsidR="00DB7E82" w:rsidRDefault="00DB7E82" w:rsidP="00D927BA">
            <w:pPr>
              <w:jc w:val="center"/>
              <w:rPr>
                <w:sz w:val="21"/>
                <w:szCs w:val="21"/>
                <w:lang w:eastAsia="ja-JP"/>
              </w:rPr>
            </w:pPr>
            <w:r>
              <w:rPr>
                <w:rFonts w:hint="eastAsia"/>
                <w:sz w:val="21"/>
                <w:szCs w:val="21"/>
                <w:lang w:eastAsia="ja-JP"/>
              </w:rPr>
              <w:t>□</w:t>
            </w:r>
          </w:p>
          <w:p w14:paraId="1C6F6872" w14:textId="4885F594" w:rsidR="00DB7E82" w:rsidRPr="00D927BA" w:rsidRDefault="00DB7E82" w:rsidP="00D927BA">
            <w:pPr>
              <w:jc w:val="center"/>
              <w:rPr>
                <w:sz w:val="16"/>
                <w:szCs w:val="16"/>
                <w:lang w:eastAsia="ja-JP"/>
              </w:rPr>
            </w:pPr>
            <w:r>
              <w:rPr>
                <w:rFonts w:hint="eastAsia"/>
                <w:sz w:val="16"/>
                <w:szCs w:val="16"/>
                <w:lang w:eastAsia="ja-JP"/>
              </w:rPr>
              <w:t>(SOP</w:t>
            </w:r>
            <w:r w:rsidRPr="00D927BA">
              <w:rPr>
                <w:rFonts w:hint="eastAsia"/>
                <w:sz w:val="16"/>
                <w:szCs w:val="16"/>
                <w:lang w:eastAsia="ja-JP"/>
              </w:rPr>
              <w:t>記載</w:t>
            </w:r>
            <w:r>
              <w:rPr>
                <w:rFonts w:hint="eastAsia"/>
                <w:sz w:val="16"/>
                <w:szCs w:val="16"/>
                <w:lang w:eastAsia="ja-JP"/>
              </w:rPr>
              <w:t>)</w:t>
            </w:r>
          </w:p>
        </w:tc>
        <w:tc>
          <w:tcPr>
            <w:tcW w:w="1134" w:type="dxa"/>
            <w:vAlign w:val="center"/>
          </w:tcPr>
          <w:p w14:paraId="79068F77" w14:textId="5962F045" w:rsidR="00DB7E82" w:rsidRDefault="00DB7E82" w:rsidP="00D927BA">
            <w:pPr>
              <w:jc w:val="center"/>
              <w:rPr>
                <w:sz w:val="21"/>
                <w:szCs w:val="21"/>
                <w:lang w:eastAsia="ja-JP"/>
              </w:rPr>
            </w:pPr>
            <w:r>
              <w:rPr>
                <w:rFonts w:hint="eastAsia"/>
                <w:sz w:val="21"/>
                <w:szCs w:val="21"/>
                <w:lang w:eastAsia="ja-JP"/>
              </w:rPr>
              <w:t>－</w:t>
            </w:r>
          </w:p>
        </w:tc>
        <w:tc>
          <w:tcPr>
            <w:tcW w:w="822" w:type="dxa"/>
            <w:vAlign w:val="center"/>
          </w:tcPr>
          <w:p w14:paraId="7420BECB" w14:textId="078C473B" w:rsidR="00DB7E82" w:rsidRDefault="00700BBC" w:rsidP="00D927BA">
            <w:pPr>
              <w:jc w:val="center"/>
              <w:rPr>
                <w:sz w:val="21"/>
                <w:szCs w:val="21"/>
                <w:lang w:eastAsia="ja-JP"/>
              </w:rPr>
            </w:pPr>
            <w:r>
              <w:rPr>
                <w:rFonts w:hint="eastAsia"/>
                <w:sz w:val="21"/>
                <w:szCs w:val="21"/>
                <w:lang w:eastAsia="ja-JP"/>
              </w:rPr>
              <w:t>SOP</w:t>
            </w:r>
          </w:p>
        </w:tc>
      </w:tr>
      <w:tr w:rsidR="00DB7E82" w:rsidRPr="0094357C" w14:paraId="78C51CF6" w14:textId="2744759F" w:rsidTr="00D914E3">
        <w:trPr>
          <w:trHeight w:val="488"/>
        </w:trPr>
        <w:tc>
          <w:tcPr>
            <w:tcW w:w="6804" w:type="dxa"/>
            <w:vAlign w:val="center"/>
          </w:tcPr>
          <w:p w14:paraId="609DA6E3" w14:textId="21C2EE3E" w:rsidR="00DB7E82" w:rsidRPr="00E26D8D" w:rsidRDefault="00DB7E82" w:rsidP="00D927BA">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モニタリング従事者の要件（規則、実施計画及び研究計画書、説明同意文書、手順書を熟知していることや、モニタリング従事者が当該業務の直接の実施担当者ではないことを含む）</w:t>
            </w:r>
          </w:p>
        </w:tc>
        <w:tc>
          <w:tcPr>
            <w:tcW w:w="1134" w:type="dxa"/>
            <w:vAlign w:val="center"/>
          </w:tcPr>
          <w:p w14:paraId="238FC207" w14:textId="77777777" w:rsidR="00DB7E82" w:rsidRDefault="00DB7E82" w:rsidP="00D927BA">
            <w:pPr>
              <w:jc w:val="center"/>
              <w:rPr>
                <w:sz w:val="21"/>
                <w:szCs w:val="21"/>
                <w:lang w:eastAsia="ja-JP"/>
              </w:rPr>
            </w:pPr>
            <w:r>
              <w:rPr>
                <w:rFonts w:hint="eastAsia"/>
                <w:sz w:val="21"/>
                <w:szCs w:val="21"/>
                <w:lang w:eastAsia="ja-JP"/>
              </w:rPr>
              <w:t>□</w:t>
            </w:r>
          </w:p>
          <w:p w14:paraId="5D1353DE" w14:textId="77777777" w:rsidR="00DB7E82" w:rsidRDefault="00DB7E82" w:rsidP="00D927BA">
            <w:pPr>
              <w:jc w:val="center"/>
              <w:rPr>
                <w:sz w:val="21"/>
                <w:szCs w:val="21"/>
                <w:lang w:eastAsia="ja-JP"/>
              </w:rPr>
            </w:pPr>
          </w:p>
          <w:p w14:paraId="498556DF" w14:textId="77777777" w:rsidR="00DB7E82" w:rsidRDefault="00DB7E82" w:rsidP="00D927BA">
            <w:pPr>
              <w:jc w:val="center"/>
              <w:rPr>
                <w:sz w:val="21"/>
                <w:szCs w:val="21"/>
                <w:lang w:eastAsia="ja-JP"/>
              </w:rPr>
            </w:pPr>
            <w:r>
              <w:rPr>
                <w:rFonts w:hint="eastAsia"/>
                <w:sz w:val="21"/>
                <w:szCs w:val="21"/>
                <w:lang w:eastAsia="ja-JP"/>
              </w:rPr>
              <w:t>□</w:t>
            </w:r>
          </w:p>
          <w:p w14:paraId="1B1833F3" w14:textId="1B628015" w:rsidR="00DB7E82" w:rsidRDefault="00DB7E82" w:rsidP="00D927BA">
            <w:pPr>
              <w:jc w:val="center"/>
              <w:rPr>
                <w:sz w:val="21"/>
                <w:szCs w:val="21"/>
                <w:lang w:eastAsia="ja-JP"/>
              </w:rPr>
            </w:pPr>
            <w:r>
              <w:rPr>
                <w:rFonts w:hint="eastAsia"/>
                <w:sz w:val="16"/>
                <w:szCs w:val="16"/>
                <w:lang w:eastAsia="ja-JP"/>
              </w:rPr>
              <w:lastRenderedPageBreak/>
              <w:t>(SOP</w:t>
            </w:r>
            <w:r w:rsidRPr="00D927BA">
              <w:rPr>
                <w:rFonts w:hint="eastAsia"/>
                <w:sz w:val="16"/>
                <w:szCs w:val="16"/>
                <w:lang w:eastAsia="ja-JP"/>
              </w:rPr>
              <w:t>記載</w:t>
            </w:r>
            <w:r>
              <w:rPr>
                <w:rFonts w:hint="eastAsia"/>
                <w:sz w:val="16"/>
                <w:szCs w:val="16"/>
                <w:lang w:eastAsia="ja-JP"/>
              </w:rPr>
              <w:t>)</w:t>
            </w:r>
          </w:p>
        </w:tc>
        <w:tc>
          <w:tcPr>
            <w:tcW w:w="1134" w:type="dxa"/>
            <w:vAlign w:val="center"/>
          </w:tcPr>
          <w:p w14:paraId="0A8DB0D2" w14:textId="0E1B4C16" w:rsidR="00DB7E82" w:rsidRDefault="00DB7E82" w:rsidP="00D927BA">
            <w:pPr>
              <w:jc w:val="center"/>
              <w:rPr>
                <w:sz w:val="21"/>
                <w:szCs w:val="21"/>
                <w:lang w:eastAsia="ja-JP"/>
              </w:rPr>
            </w:pPr>
            <w:r>
              <w:rPr>
                <w:rFonts w:hint="eastAsia"/>
                <w:sz w:val="21"/>
                <w:szCs w:val="21"/>
                <w:lang w:eastAsia="ja-JP"/>
              </w:rPr>
              <w:lastRenderedPageBreak/>
              <w:t>－</w:t>
            </w:r>
          </w:p>
        </w:tc>
        <w:tc>
          <w:tcPr>
            <w:tcW w:w="822" w:type="dxa"/>
            <w:vAlign w:val="center"/>
          </w:tcPr>
          <w:p w14:paraId="0861229E" w14:textId="1B107D31" w:rsidR="00DB7E82" w:rsidRDefault="00700BBC" w:rsidP="00D927BA">
            <w:pPr>
              <w:jc w:val="center"/>
              <w:rPr>
                <w:sz w:val="21"/>
                <w:szCs w:val="21"/>
                <w:lang w:eastAsia="ja-JP"/>
              </w:rPr>
            </w:pPr>
            <w:r>
              <w:rPr>
                <w:rFonts w:hint="eastAsia"/>
                <w:sz w:val="21"/>
                <w:szCs w:val="21"/>
                <w:lang w:eastAsia="ja-JP"/>
              </w:rPr>
              <w:t>SOP</w:t>
            </w:r>
          </w:p>
        </w:tc>
      </w:tr>
      <w:tr w:rsidR="00DB7E82" w:rsidRPr="0094357C" w14:paraId="00EA0A5D" w14:textId="1179B050" w:rsidTr="00D914E3">
        <w:trPr>
          <w:trHeight w:val="488"/>
        </w:trPr>
        <w:tc>
          <w:tcPr>
            <w:tcW w:w="6804" w:type="dxa"/>
            <w:vAlign w:val="center"/>
          </w:tcPr>
          <w:p w14:paraId="53B67D32" w14:textId="4E3A93FE" w:rsidR="00DB7E82" w:rsidRPr="00E26D8D" w:rsidRDefault="00DB7E82" w:rsidP="00D927BA">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その他モニタリングの手順、方法（リスクに応じたモニタリングの手順となっていることを含む）</w:t>
            </w:r>
          </w:p>
        </w:tc>
        <w:tc>
          <w:tcPr>
            <w:tcW w:w="1134" w:type="dxa"/>
            <w:vAlign w:val="center"/>
          </w:tcPr>
          <w:p w14:paraId="2CD85BA7" w14:textId="77777777" w:rsidR="00DB7E82" w:rsidRDefault="00DB7E82" w:rsidP="00D927BA">
            <w:pPr>
              <w:jc w:val="center"/>
              <w:rPr>
                <w:sz w:val="21"/>
                <w:szCs w:val="21"/>
                <w:lang w:eastAsia="ja-JP"/>
              </w:rPr>
            </w:pPr>
            <w:r>
              <w:rPr>
                <w:rFonts w:hint="eastAsia"/>
                <w:sz w:val="21"/>
                <w:szCs w:val="21"/>
                <w:lang w:eastAsia="ja-JP"/>
              </w:rPr>
              <w:t>□</w:t>
            </w:r>
          </w:p>
          <w:p w14:paraId="0340EE16" w14:textId="77777777" w:rsidR="00DB7E82" w:rsidRDefault="00DB7E82" w:rsidP="00D927BA">
            <w:pPr>
              <w:jc w:val="center"/>
              <w:rPr>
                <w:sz w:val="21"/>
                <w:szCs w:val="21"/>
                <w:lang w:eastAsia="ja-JP"/>
              </w:rPr>
            </w:pPr>
          </w:p>
          <w:p w14:paraId="6CFA825A" w14:textId="77777777" w:rsidR="00DB7E82" w:rsidRDefault="00DB7E82" w:rsidP="00D927BA">
            <w:pPr>
              <w:jc w:val="center"/>
              <w:rPr>
                <w:sz w:val="21"/>
                <w:szCs w:val="21"/>
                <w:lang w:eastAsia="ja-JP"/>
              </w:rPr>
            </w:pPr>
            <w:r>
              <w:rPr>
                <w:rFonts w:hint="eastAsia"/>
                <w:sz w:val="21"/>
                <w:szCs w:val="21"/>
                <w:lang w:eastAsia="ja-JP"/>
              </w:rPr>
              <w:t>□</w:t>
            </w:r>
          </w:p>
          <w:p w14:paraId="1AEDBDC9" w14:textId="6167B806" w:rsidR="00DB7E82" w:rsidRDefault="00DB7E82" w:rsidP="00D927BA">
            <w:pPr>
              <w:jc w:val="center"/>
              <w:rPr>
                <w:sz w:val="21"/>
                <w:szCs w:val="21"/>
                <w:lang w:eastAsia="ja-JP"/>
              </w:rPr>
            </w:pPr>
            <w:r>
              <w:rPr>
                <w:rFonts w:hint="eastAsia"/>
                <w:sz w:val="16"/>
                <w:szCs w:val="16"/>
                <w:lang w:eastAsia="ja-JP"/>
              </w:rPr>
              <w:t>(SOP</w:t>
            </w:r>
            <w:r w:rsidRPr="00D927BA">
              <w:rPr>
                <w:rFonts w:hint="eastAsia"/>
                <w:sz w:val="16"/>
                <w:szCs w:val="16"/>
                <w:lang w:eastAsia="ja-JP"/>
              </w:rPr>
              <w:t>記載</w:t>
            </w:r>
            <w:r>
              <w:rPr>
                <w:rFonts w:hint="eastAsia"/>
                <w:sz w:val="16"/>
                <w:szCs w:val="16"/>
                <w:lang w:eastAsia="ja-JP"/>
              </w:rPr>
              <w:t>)</w:t>
            </w:r>
          </w:p>
        </w:tc>
        <w:tc>
          <w:tcPr>
            <w:tcW w:w="1134" w:type="dxa"/>
            <w:vAlign w:val="center"/>
          </w:tcPr>
          <w:p w14:paraId="2D967A99" w14:textId="10BBA8CE" w:rsidR="00DB7E82" w:rsidRDefault="00DB7E82" w:rsidP="00D927BA">
            <w:pPr>
              <w:jc w:val="center"/>
              <w:rPr>
                <w:sz w:val="21"/>
                <w:szCs w:val="21"/>
                <w:lang w:eastAsia="ja-JP"/>
              </w:rPr>
            </w:pPr>
            <w:r>
              <w:rPr>
                <w:rFonts w:hint="eastAsia"/>
                <w:sz w:val="21"/>
                <w:szCs w:val="21"/>
                <w:lang w:eastAsia="ja-JP"/>
              </w:rPr>
              <w:t>－</w:t>
            </w:r>
          </w:p>
        </w:tc>
        <w:tc>
          <w:tcPr>
            <w:tcW w:w="822" w:type="dxa"/>
            <w:vAlign w:val="center"/>
          </w:tcPr>
          <w:p w14:paraId="046DA749" w14:textId="2B9555FC" w:rsidR="00DB7E82" w:rsidRDefault="00700BBC" w:rsidP="00D927BA">
            <w:pPr>
              <w:jc w:val="center"/>
              <w:rPr>
                <w:sz w:val="21"/>
                <w:szCs w:val="21"/>
                <w:lang w:eastAsia="ja-JP"/>
              </w:rPr>
            </w:pPr>
            <w:r>
              <w:rPr>
                <w:rFonts w:hint="eastAsia"/>
                <w:sz w:val="21"/>
                <w:szCs w:val="21"/>
                <w:lang w:eastAsia="ja-JP"/>
              </w:rPr>
              <w:t>SOP</w:t>
            </w:r>
          </w:p>
        </w:tc>
      </w:tr>
      <w:tr w:rsidR="00DB7E82" w:rsidRPr="0094357C" w14:paraId="204600D4" w14:textId="7DB75429" w:rsidTr="00D914E3">
        <w:trPr>
          <w:trHeight w:val="488"/>
        </w:trPr>
        <w:tc>
          <w:tcPr>
            <w:tcW w:w="6804" w:type="dxa"/>
            <w:vAlign w:val="center"/>
          </w:tcPr>
          <w:p w14:paraId="2F51F621" w14:textId="3C9BB878" w:rsidR="00DB7E82" w:rsidRPr="00E26D8D" w:rsidRDefault="00DB7E82" w:rsidP="00E26D8D">
            <w:pPr>
              <w:pStyle w:val="a3"/>
              <w:numPr>
                <w:ilvl w:val="0"/>
                <w:numId w:val="12"/>
              </w:numPr>
              <w:ind w:leftChars="0"/>
              <w:rPr>
                <w:rFonts w:cs="游明朝"/>
                <w:color w:val="000000"/>
                <w:sz w:val="21"/>
                <w:szCs w:val="21"/>
                <w:lang w:eastAsia="ja-JP"/>
              </w:rPr>
            </w:pPr>
            <w:r>
              <w:rPr>
                <w:rFonts w:cs="游明朝" w:hint="eastAsia"/>
                <w:color w:val="000000"/>
                <w:sz w:val="21"/>
                <w:szCs w:val="21"/>
                <w:lang w:eastAsia="ja-JP"/>
              </w:rPr>
              <w:t>監査をする旨</w:t>
            </w:r>
          </w:p>
        </w:tc>
        <w:tc>
          <w:tcPr>
            <w:tcW w:w="1134" w:type="dxa"/>
            <w:vAlign w:val="center"/>
          </w:tcPr>
          <w:p w14:paraId="765C2DA5" w14:textId="499E8663" w:rsidR="00DB7E82" w:rsidRDefault="00DB7E82" w:rsidP="00D927BA">
            <w:pPr>
              <w:jc w:val="center"/>
              <w:rPr>
                <w:sz w:val="21"/>
                <w:szCs w:val="21"/>
                <w:lang w:eastAsia="ja-JP"/>
              </w:rPr>
            </w:pPr>
            <w:r>
              <w:rPr>
                <w:rFonts w:hint="eastAsia"/>
                <w:sz w:val="21"/>
                <w:szCs w:val="21"/>
                <w:lang w:eastAsia="ja-JP"/>
              </w:rPr>
              <w:t>□</w:t>
            </w:r>
          </w:p>
        </w:tc>
        <w:tc>
          <w:tcPr>
            <w:tcW w:w="1134" w:type="dxa"/>
            <w:vAlign w:val="center"/>
          </w:tcPr>
          <w:p w14:paraId="49501517" w14:textId="1D06E75D" w:rsidR="00DB7E82" w:rsidRDefault="00DB7E82" w:rsidP="00D927BA">
            <w:pPr>
              <w:jc w:val="center"/>
              <w:rPr>
                <w:sz w:val="21"/>
                <w:szCs w:val="21"/>
                <w:lang w:eastAsia="ja-JP"/>
              </w:rPr>
            </w:pPr>
            <w:r>
              <w:rPr>
                <w:rFonts w:hint="eastAsia"/>
                <w:sz w:val="21"/>
                <w:szCs w:val="21"/>
                <w:lang w:eastAsia="ja-JP"/>
              </w:rPr>
              <w:t>□</w:t>
            </w:r>
          </w:p>
        </w:tc>
        <w:tc>
          <w:tcPr>
            <w:tcW w:w="822" w:type="dxa"/>
            <w:vAlign w:val="center"/>
          </w:tcPr>
          <w:p w14:paraId="7D24B562" w14:textId="6053AF62" w:rsidR="00DB7E82" w:rsidRDefault="00700BBC" w:rsidP="00D927BA">
            <w:pPr>
              <w:jc w:val="center"/>
              <w:rPr>
                <w:sz w:val="21"/>
                <w:szCs w:val="21"/>
                <w:lang w:eastAsia="ja-JP"/>
              </w:rPr>
            </w:pPr>
            <w:r>
              <w:rPr>
                <w:rFonts w:hint="eastAsia"/>
                <w:sz w:val="21"/>
                <w:szCs w:val="21"/>
                <w:lang w:eastAsia="ja-JP"/>
              </w:rPr>
              <w:t>11.2</w:t>
            </w:r>
          </w:p>
        </w:tc>
      </w:tr>
      <w:tr w:rsidR="00DB7E82" w:rsidRPr="0094357C" w14:paraId="0F6C1FB6" w14:textId="044F60A0" w:rsidTr="00D914E3">
        <w:trPr>
          <w:trHeight w:val="488"/>
        </w:trPr>
        <w:tc>
          <w:tcPr>
            <w:tcW w:w="6804" w:type="dxa"/>
            <w:vAlign w:val="center"/>
          </w:tcPr>
          <w:p w14:paraId="2644D599" w14:textId="08A06540" w:rsidR="00DB7E82" w:rsidRPr="00E26D8D" w:rsidRDefault="00DB7E82" w:rsidP="00D927BA">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監査従事者が、結果を研究責任医師に報告すること</w:t>
            </w:r>
          </w:p>
          <w:p w14:paraId="7DBAA09B" w14:textId="291503F0" w:rsidR="00DB7E82" w:rsidRPr="00E26D8D" w:rsidRDefault="00DB7E82" w:rsidP="00E26D8D">
            <w:pPr>
              <w:pStyle w:val="a3"/>
              <w:ind w:leftChars="0" w:left="360"/>
              <w:rPr>
                <w:rFonts w:cs="游明朝"/>
                <w:color w:val="000000"/>
                <w:sz w:val="21"/>
                <w:szCs w:val="21"/>
                <w:lang w:eastAsia="ja-JP"/>
              </w:rPr>
            </w:pPr>
            <w:r w:rsidRPr="00E26D8D">
              <w:rPr>
                <w:rFonts w:cs="游明朝"/>
                <w:color w:val="000000"/>
                <w:sz w:val="20"/>
                <w:szCs w:val="20"/>
                <w:lang w:eastAsia="ja-JP"/>
              </w:rPr>
              <w:t>（多施設共同研究の場合は、必要に応じて研究代表者医師が当該結果を他の研究責任医師に情報提供する旨）</w:t>
            </w:r>
          </w:p>
        </w:tc>
        <w:tc>
          <w:tcPr>
            <w:tcW w:w="1134" w:type="dxa"/>
            <w:vAlign w:val="center"/>
          </w:tcPr>
          <w:p w14:paraId="32ECBC15" w14:textId="77777777" w:rsidR="00DB7E82" w:rsidRDefault="00DB7E82" w:rsidP="00D927BA">
            <w:pPr>
              <w:jc w:val="center"/>
              <w:rPr>
                <w:sz w:val="21"/>
                <w:szCs w:val="21"/>
                <w:lang w:eastAsia="ja-JP"/>
              </w:rPr>
            </w:pPr>
            <w:r>
              <w:rPr>
                <w:rFonts w:hint="eastAsia"/>
                <w:sz w:val="21"/>
                <w:szCs w:val="21"/>
                <w:lang w:eastAsia="ja-JP"/>
              </w:rPr>
              <w:t>□</w:t>
            </w:r>
          </w:p>
          <w:p w14:paraId="3EF831EB" w14:textId="77777777" w:rsidR="00DB7E82" w:rsidRDefault="00DB7E82" w:rsidP="00D927BA">
            <w:pPr>
              <w:jc w:val="center"/>
              <w:rPr>
                <w:sz w:val="21"/>
                <w:szCs w:val="21"/>
                <w:lang w:eastAsia="ja-JP"/>
              </w:rPr>
            </w:pPr>
          </w:p>
          <w:p w14:paraId="529FD85D" w14:textId="77777777" w:rsidR="00DB7E82" w:rsidRDefault="00DB7E82" w:rsidP="00D927BA">
            <w:pPr>
              <w:jc w:val="center"/>
              <w:rPr>
                <w:sz w:val="21"/>
                <w:szCs w:val="21"/>
                <w:lang w:eastAsia="ja-JP"/>
              </w:rPr>
            </w:pPr>
            <w:r>
              <w:rPr>
                <w:rFonts w:hint="eastAsia"/>
                <w:sz w:val="21"/>
                <w:szCs w:val="21"/>
                <w:lang w:eastAsia="ja-JP"/>
              </w:rPr>
              <w:t>□</w:t>
            </w:r>
          </w:p>
          <w:p w14:paraId="7BB060A7" w14:textId="593C5960" w:rsidR="00DB7E82" w:rsidRDefault="00DB7E82" w:rsidP="00D927BA">
            <w:pPr>
              <w:jc w:val="center"/>
              <w:rPr>
                <w:sz w:val="21"/>
                <w:szCs w:val="21"/>
                <w:lang w:eastAsia="ja-JP"/>
              </w:rPr>
            </w:pPr>
            <w:r>
              <w:rPr>
                <w:rFonts w:hint="eastAsia"/>
                <w:sz w:val="16"/>
                <w:szCs w:val="16"/>
                <w:lang w:eastAsia="ja-JP"/>
              </w:rPr>
              <w:t>(SOP</w:t>
            </w:r>
            <w:r w:rsidRPr="00D927BA">
              <w:rPr>
                <w:rFonts w:hint="eastAsia"/>
                <w:sz w:val="16"/>
                <w:szCs w:val="16"/>
                <w:lang w:eastAsia="ja-JP"/>
              </w:rPr>
              <w:t>記載</w:t>
            </w:r>
            <w:r>
              <w:rPr>
                <w:rFonts w:hint="eastAsia"/>
                <w:sz w:val="16"/>
                <w:szCs w:val="16"/>
                <w:lang w:eastAsia="ja-JP"/>
              </w:rPr>
              <w:t>)</w:t>
            </w:r>
          </w:p>
        </w:tc>
        <w:tc>
          <w:tcPr>
            <w:tcW w:w="1134" w:type="dxa"/>
            <w:vAlign w:val="center"/>
          </w:tcPr>
          <w:p w14:paraId="3878DABC" w14:textId="0A6CC863" w:rsidR="00DB7E82" w:rsidRDefault="00DB7E82" w:rsidP="00D927BA">
            <w:pPr>
              <w:jc w:val="center"/>
              <w:rPr>
                <w:sz w:val="21"/>
                <w:szCs w:val="21"/>
                <w:lang w:eastAsia="ja-JP"/>
              </w:rPr>
            </w:pPr>
            <w:r>
              <w:rPr>
                <w:rFonts w:hint="eastAsia"/>
                <w:sz w:val="21"/>
                <w:szCs w:val="21"/>
                <w:lang w:eastAsia="ja-JP"/>
              </w:rPr>
              <w:t>□</w:t>
            </w:r>
          </w:p>
        </w:tc>
        <w:tc>
          <w:tcPr>
            <w:tcW w:w="822" w:type="dxa"/>
            <w:vAlign w:val="center"/>
          </w:tcPr>
          <w:p w14:paraId="743A7C84" w14:textId="629F6FB4" w:rsidR="00DB7E82" w:rsidRDefault="00700BBC" w:rsidP="00D927BA">
            <w:pPr>
              <w:jc w:val="center"/>
              <w:rPr>
                <w:sz w:val="21"/>
                <w:szCs w:val="21"/>
                <w:lang w:eastAsia="ja-JP"/>
              </w:rPr>
            </w:pPr>
            <w:r>
              <w:rPr>
                <w:rFonts w:hint="eastAsia"/>
                <w:sz w:val="21"/>
                <w:szCs w:val="21"/>
                <w:lang w:eastAsia="ja-JP"/>
              </w:rPr>
              <w:t>SOP</w:t>
            </w:r>
          </w:p>
        </w:tc>
      </w:tr>
      <w:tr w:rsidR="00DB7E82" w:rsidRPr="0094357C" w14:paraId="4942A170" w14:textId="02C7BC1C" w:rsidTr="00D914E3">
        <w:trPr>
          <w:trHeight w:val="488"/>
        </w:trPr>
        <w:tc>
          <w:tcPr>
            <w:tcW w:w="6804" w:type="dxa"/>
            <w:vAlign w:val="center"/>
          </w:tcPr>
          <w:p w14:paraId="720A021C" w14:textId="11003D43" w:rsidR="00DB7E82" w:rsidRPr="00E26D8D" w:rsidRDefault="00DB7E82" w:rsidP="00D927BA">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監査従事者の要件（監査従事者が、当該研究の従事者及びモニタリングの従事者では無い旨を含む）</w:t>
            </w:r>
          </w:p>
        </w:tc>
        <w:tc>
          <w:tcPr>
            <w:tcW w:w="1134" w:type="dxa"/>
            <w:vAlign w:val="center"/>
          </w:tcPr>
          <w:p w14:paraId="7B3D9FCC" w14:textId="77777777" w:rsidR="00DB7E82" w:rsidRDefault="00DB7E82" w:rsidP="00D927BA">
            <w:pPr>
              <w:jc w:val="center"/>
              <w:rPr>
                <w:sz w:val="21"/>
                <w:szCs w:val="21"/>
                <w:lang w:eastAsia="ja-JP"/>
              </w:rPr>
            </w:pPr>
            <w:r>
              <w:rPr>
                <w:rFonts w:hint="eastAsia"/>
                <w:sz w:val="21"/>
                <w:szCs w:val="21"/>
                <w:lang w:eastAsia="ja-JP"/>
              </w:rPr>
              <w:t>□</w:t>
            </w:r>
          </w:p>
          <w:p w14:paraId="062852D8" w14:textId="77777777" w:rsidR="00DB7E82" w:rsidRDefault="00DB7E82" w:rsidP="00D927BA">
            <w:pPr>
              <w:jc w:val="center"/>
              <w:rPr>
                <w:sz w:val="21"/>
                <w:szCs w:val="21"/>
                <w:lang w:eastAsia="ja-JP"/>
              </w:rPr>
            </w:pPr>
          </w:p>
          <w:p w14:paraId="53FED427" w14:textId="77777777" w:rsidR="00DB7E82" w:rsidRDefault="00DB7E82" w:rsidP="00D927BA">
            <w:pPr>
              <w:jc w:val="center"/>
              <w:rPr>
                <w:sz w:val="21"/>
                <w:szCs w:val="21"/>
                <w:lang w:eastAsia="ja-JP"/>
              </w:rPr>
            </w:pPr>
            <w:r>
              <w:rPr>
                <w:rFonts w:hint="eastAsia"/>
                <w:sz w:val="21"/>
                <w:szCs w:val="21"/>
                <w:lang w:eastAsia="ja-JP"/>
              </w:rPr>
              <w:t>□</w:t>
            </w:r>
          </w:p>
          <w:p w14:paraId="04FFCEC8" w14:textId="721DB208" w:rsidR="00DB7E82" w:rsidRDefault="00DB7E82" w:rsidP="00D927BA">
            <w:pPr>
              <w:jc w:val="center"/>
              <w:rPr>
                <w:sz w:val="21"/>
                <w:szCs w:val="21"/>
                <w:lang w:eastAsia="ja-JP"/>
              </w:rPr>
            </w:pPr>
            <w:r>
              <w:rPr>
                <w:rFonts w:hint="eastAsia"/>
                <w:sz w:val="16"/>
                <w:szCs w:val="16"/>
                <w:lang w:eastAsia="ja-JP"/>
              </w:rPr>
              <w:t>(SOP</w:t>
            </w:r>
            <w:r w:rsidRPr="00D927BA">
              <w:rPr>
                <w:rFonts w:hint="eastAsia"/>
                <w:sz w:val="16"/>
                <w:szCs w:val="16"/>
                <w:lang w:eastAsia="ja-JP"/>
              </w:rPr>
              <w:t>記載</w:t>
            </w:r>
            <w:r>
              <w:rPr>
                <w:rFonts w:hint="eastAsia"/>
                <w:sz w:val="16"/>
                <w:szCs w:val="16"/>
                <w:lang w:eastAsia="ja-JP"/>
              </w:rPr>
              <w:t>)</w:t>
            </w:r>
          </w:p>
        </w:tc>
        <w:tc>
          <w:tcPr>
            <w:tcW w:w="1134" w:type="dxa"/>
            <w:vAlign w:val="center"/>
          </w:tcPr>
          <w:p w14:paraId="64AC83A1" w14:textId="45312B0B" w:rsidR="00DB7E82" w:rsidRDefault="00DB7E82" w:rsidP="00D927BA">
            <w:pPr>
              <w:jc w:val="center"/>
              <w:rPr>
                <w:sz w:val="21"/>
                <w:szCs w:val="21"/>
                <w:lang w:eastAsia="ja-JP"/>
              </w:rPr>
            </w:pPr>
            <w:r>
              <w:rPr>
                <w:rFonts w:hint="eastAsia"/>
                <w:sz w:val="21"/>
                <w:szCs w:val="21"/>
                <w:lang w:eastAsia="ja-JP"/>
              </w:rPr>
              <w:t>□</w:t>
            </w:r>
          </w:p>
        </w:tc>
        <w:tc>
          <w:tcPr>
            <w:tcW w:w="822" w:type="dxa"/>
            <w:vAlign w:val="center"/>
          </w:tcPr>
          <w:p w14:paraId="43881DDE" w14:textId="198D415B" w:rsidR="00DB7E82" w:rsidRDefault="00700BBC" w:rsidP="00D927BA">
            <w:pPr>
              <w:jc w:val="center"/>
              <w:rPr>
                <w:sz w:val="21"/>
                <w:szCs w:val="21"/>
                <w:lang w:eastAsia="ja-JP"/>
              </w:rPr>
            </w:pPr>
            <w:r>
              <w:rPr>
                <w:rFonts w:hint="eastAsia"/>
                <w:sz w:val="21"/>
                <w:szCs w:val="21"/>
                <w:lang w:eastAsia="ja-JP"/>
              </w:rPr>
              <w:t>SOP</w:t>
            </w:r>
          </w:p>
        </w:tc>
      </w:tr>
      <w:tr w:rsidR="00DB7E82" w:rsidRPr="0094357C" w14:paraId="2671641B" w14:textId="57EEA11F" w:rsidTr="00D914E3">
        <w:trPr>
          <w:trHeight w:val="488"/>
        </w:trPr>
        <w:tc>
          <w:tcPr>
            <w:tcW w:w="6804" w:type="dxa"/>
            <w:vAlign w:val="center"/>
          </w:tcPr>
          <w:p w14:paraId="0AC555E2" w14:textId="513AF20E" w:rsidR="00DB7E82" w:rsidRPr="00E26D8D" w:rsidRDefault="00DB7E82" w:rsidP="00D927BA">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その他監査の手順、方法</w:t>
            </w:r>
          </w:p>
        </w:tc>
        <w:tc>
          <w:tcPr>
            <w:tcW w:w="1134" w:type="dxa"/>
            <w:vAlign w:val="center"/>
          </w:tcPr>
          <w:p w14:paraId="7843E340" w14:textId="77777777" w:rsidR="00DB7E82" w:rsidRDefault="00DB7E82" w:rsidP="00D927BA">
            <w:pPr>
              <w:jc w:val="center"/>
              <w:rPr>
                <w:sz w:val="21"/>
                <w:szCs w:val="21"/>
                <w:lang w:eastAsia="ja-JP"/>
              </w:rPr>
            </w:pPr>
            <w:r>
              <w:rPr>
                <w:rFonts w:hint="eastAsia"/>
                <w:sz w:val="21"/>
                <w:szCs w:val="21"/>
                <w:lang w:eastAsia="ja-JP"/>
              </w:rPr>
              <w:t>□</w:t>
            </w:r>
          </w:p>
          <w:p w14:paraId="5F720250" w14:textId="77777777" w:rsidR="00DB7E82" w:rsidRDefault="00DB7E82" w:rsidP="00D927BA">
            <w:pPr>
              <w:jc w:val="center"/>
              <w:rPr>
                <w:sz w:val="21"/>
                <w:szCs w:val="21"/>
                <w:lang w:eastAsia="ja-JP"/>
              </w:rPr>
            </w:pPr>
          </w:p>
          <w:p w14:paraId="33CF9ED7" w14:textId="77777777" w:rsidR="00DB7E82" w:rsidRDefault="00DB7E82" w:rsidP="00D927BA">
            <w:pPr>
              <w:jc w:val="center"/>
              <w:rPr>
                <w:sz w:val="21"/>
                <w:szCs w:val="21"/>
                <w:lang w:eastAsia="ja-JP"/>
              </w:rPr>
            </w:pPr>
            <w:r>
              <w:rPr>
                <w:rFonts w:hint="eastAsia"/>
                <w:sz w:val="21"/>
                <w:szCs w:val="21"/>
                <w:lang w:eastAsia="ja-JP"/>
              </w:rPr>
              <w:t>□</w:t>
            </w:r>
          </w:p>
          <w:p w14:paraId="4F7C866F" w14:textId="3F0D6789" w:rsidR="00DB7E82" w:rsidRDefault="00DB7E82" w:rsidP="00D927BA">
            <w:pPr>
              <w:jc w:val="center"/>
              <w:rPr>
                <w:sz w:val="21"/>
                <w:szCs w:val="21"/>
                <w:lang w:eastAsia="ja-JP"/>
              </w:rPr>
            </w:pPr>
            <w:r>
              <w:rPr>
                <w:rFonts w:hint="eastAsia"/>
                <w:sz w:val="16"/>
                <w:szCs w:val="16"/>
                <w:lang w:eastAsia="ja-JP"/>
              </w:rPr>
              <w:t>(SOP</w:t>
            </w:r>
            <w:r w:rsidRPr="00D927BA">
              <w:rPr>
                <w:rFonts w:hint="eastAsia"/>
                <w:sz w:val="16"/>
                <w:szCs w:val="16"/>
                <w:lang w:eastAsia="ja-JP"/>
              </w:rPr>
              <w:t>記載</w:t>
            </w:r>
            <w:r>
              <w:rPr>
                <w:rFonts w:hint="eastAsia"/>
                <w:sz w:val="16"/>
                <w:szCs w:val="16"/>
                <w:lang w:eastAsia="ja-JP"/>
              </w:rPr>
              <w:t>)</w:t>
            </w:r>
          </w:p>
        </w:tc>
        <w:tc>
          <w:tcPr>
            <w:tcW w:w="1134" w:type="dxa"/>
            <w:vAlign w:val="center"/>
          </w:tcPr>
          <w:p w14:paraId="773E272A" w14:textId="55C2E575" w:rsidR="00DB7E82" w:rsidRDefault="00DB7E82" w:rsidP="00D927BA">
            <w:pPr>
              <w:jc w:val="center"/>
              <w:rPr>
                <w:sz w:val="21"/>
                <w:szCs w:val="21"/>
                <w:lang w:eastAsia="ja-JP"/>
              </w:rPr>
            </w:pPr>
            <w:r>
              <w:rPr>
                <w:rFonts w:hint="eastAsia"/>
                <w:sz w:val="21"/>
                <w:szCs w:val="21"/>
                <w:lang w:eastAsia="ja-JP"/>
              </w:rPr>
              <w:t>□</w:t>
            </w:r>
          </w:p>
        </w:tc>
        <w:tc>
          <w:tcPr>
            <w:tcW w:w="822" w:type="dxa"/>
            <w:vAlign w:val="center"/>
          </w:tcPr>
          <w:p w14:paraId="78A7FA13" w14:textId="5B11084A" w:rsidR="00DB7E82" w:rsidRDefault="00700BBC" w:rsidP="00D927BA">
            <w:pPr>
              <w:jc w:val="center"/>
              <w:rPr>
                <w:sz w:val="21"/>
                <w:szCs w:val="21"/>
                <w:lang w:eastAsia="ja-JP"/>
              </w:rPr>
            </w:pPr>
            <w:r>
              <w:rPr>
                <w:rFonts w:hint="eastAsia"/>
                <w:sz w:val="21"/>
                <w:szCs w:val="21"/>
                <w:lang w:eastAsia="ja-JP"/>
              </w:rPr>
              <w:t>SOP</w:t>
            </w:r>
          </w:p>
        </w:tc>
      </w:tr>
    </w:tbl>
    <w:p w14:paraId="5D63018E" w14:textId="4B89387C" w:rsidR="009C1F9E" w:rsidRDefault="009C1F9E" w:rsidP="009C1F9E">
      <w:pPr>
        <w:pStyle w:val="a3"/>
        <w:ind w:leftChars="0" w:left="420"/>
        <w:rPr>
          <w:lang w:eastAsia="ja-JP"/>
        </w:rPr>
      </w:pPr>
    </w:p>
    <w:p w14:paraId="3A3F9F05" w14:textId="66D0DE18" w:rsidR="009C1F9E" w:rsidRDefault="009C1F9E" w:rsidP="009C1F9E">
      <w:pPr>
        <w:ind w:firstLineChars="100" w:firstLine="220"/>
        <w:rPr>
          <w:lang w:eastAsia="ja-JP"/>
        </w:rPr>
      </w:pPr>
      <w:r>
        <w:rPr>
          <w:rFonts w:hint="eastAsia"/>
          <w:lang w:eastAsia="ja-JP"/>
        </w:rPr>
        <w:t xml:space="preserve">　＜</w:t>
      </w:r>
      <w:r w:rsidR="00A5769F">
        <w:rPr>
          <w:rFonts w:hint="eastAsia"/>
          <w:lang w:eastAsia="ja-JP"/>
        </w:rPr>
        <w:t>メモ（気になった点など）</w:t>
      </w:r>
      <w:r>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94357C" w14:paraId="7EB323EE" w14:textId="77777777" w:rsidTr="00573BDA">
        <w:tc>
          <w:tcPr>
            <w:tcW w:w="9923" w:type="dxa"/>
          </w:tcPr>
          <w:p w14:paraId="35C45504" w14:textId="77777777" w:rsidR="009C1F9E" w:rsidRDefault="009C1F9E" w:rsidP="002F70E8">
            <w:pPr>
              <w:rPr>
                <w:lang w:eastAsia="ja-JP"/>
              </w:rPr>
            </w:pPr>
          </w:p>
          <w:p w14:paraId="47FE37E5" w14:textId="77777777" w:rsidR="009C1F9E" w:rsidRPr="0094357C" w:rsidRDefault="009C1F9E" w:rsidP="002F70E8">
            <w:pPr>
              <w:rPr>
                <w:lang w:eastAsia="ja-JP"/>
              </w:rPr>
            </w:pPr>
          </w:p>
        </w:tc>
      </w:tr>
    </w:tbl>
    <w:p w14:paraId="774D22DD" w14:textId="6193DFA9" w:rsidR="009C1F9E" w:rsidRDefault="009C1F9E" w:rsidP="009C1F9E">
      <w:pPr>
        <w:rPr>
          <w:lang w:eastAsia="ja-JP"/>
        </w:rPr>
      </w:pPr>
    </w:p>
    <w:p w14:paraId="00F83555" w14:textId="4D22B6AD" w:rsidR="00CC5613" w:rsidRDefault="00CC5613" w:rsidP="009C1F9E">
      <w:pPr>
        <w:rPr>
          <w:lang w:eastAsia="ja-JP"/>
        </w:rPr>
      </w:pPr>
    </w:p>
    <w:p w14:paraId="47C6D88D" w14:textId="77777777" w:rsidR="00CC5613" w:rsidRPr="00E26D8D" w:rsidRDefault="00CC5613" w:rsidP="009C1F9E">
      <w:pPr>
        <w:rPr>
          <w:lang w:eastAsia="ja-JP"/>
        </w:rPr>
      </w:pPr>
    </w:p>
    <w:p w14:paraId="6BEA72AB" w14:textId="653F73B1" w:rsidR="009E3FA4" w:rsidRPr="00E26D8D" w:rsidRDefault="009E3FA4" w:rsidP="0094357C">
      <w:pPr>
        <w:pStyle w:val="a3"/>
        <w:numPr>
          <w:ilvl w:val="0"/>
          <w:numId w:val="4"/>
        </w:numPr>
        <w:ind w:leftChars="0" w:hanging="136"/>
        <w:rPr>
          <w:lang w:eastAsia="ja-JP"/>
        </w:rPr>
      </w:pPr>
      <w:r w:rsidRPr="00E26D8D">
        <w:rPr>
          <w:rFonts w:hint="eastAsia"/>
          <w:lang w:eastAsia="ja-JP"/>
        </w:rPr>
        <w:t>倫理的な配慮</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21A833D3" w14:textId="4232B2CE" w:rsidTr="00573BDA">
        <w:tc>
          <w:tcPr>
            <w:tcW w:w="6804" w:type="dxa"/>
            <w:vMerge w:val="restart"/>
            <w:shd w:val="clear" w:color="auto" w:fill="D9E2F3" w:themeFill="accent1" w:themeFillTint="33"/>
            <w:vAlign w:val="center"/>
          </w:tcPr>
          <w:p w14:paraId="39765633" w14:textId="77777777" w:rsidR="00573BDA" w:rsidRPr="00E26D8D" w:rsidRDefault="00573BDA"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0BD5BC5F" w14:textId="6869E984" w:rsidR="00573BDA" w:rsidRPr="00E26D8D" w:rsidRDefault="00573BDA"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2E0259FC" w14:textId="3454F9D1" w:rsidR="00573BDA" w:rsidRDefault="008603C9" w:rsidP="002F70E8">
            <w:pPr>
              <w:jc w:val="center"/>
              <w:rPr>
                <w:sz w:val="21"/>
                <w:szCs w:val="21"/>
                <w:lang w:eastAsia="ja-JP"/>
              </w:rPr>
            </w:pPr>
            <w:r>
              <w:rPr>
                <w:rFonts w:hint="eastAsia"/>
                <w:sz w:val="21"/>
                <w:szCs w:val="21"/>
                <w:lang w:eastAsia="ja-JP"/>
              </w:rPr>
              <w:t>該当項目</w:t>
            </w:r>
          </w:p>
        </w:tc>
      </w:tr>
      <w:tr w:rsidR="00573BDA" w:rsidRPr="00E26D8D" w14:paraId="2E746008" w14:textId="2B42E786" w:rsidTr="00573BDA">
        <w:tc>
          <w:tcPr>
            <w:tcW w:w="6804" w:type="dxa"/>
            <w:vMerge/>
            <w:shd w:val="clear" w:color="auto" w:fill="D9E2F3" w:themeFill="accent1" w:themeFillTint="33"/>
            <w:vAlign w:val="center"/>
          </w:tcPr>
          <w:p w14:paraId="4CD8D8AE" w14:textId="77777777" w:rsidR="00573BDA" w:rsidRPr="00E26D8D"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35FD5970" w14:textId="2F3808BF" w:rsidR="00573BDA" w:rsidRPr="00E26D8D"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535CE970" w14:textId="06064DA8" w:rsidR="00573BDA" w:rsidRPr="00E26D8D"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40B8C464" w14:textId="77777777" w:rsidR="00573BDA" w:rsidRPr="00816533" w:rsidRDefault="00573BDA" w:rsidP="00816533">
            <w:pPr>
              <w:jc w:val="center"/>
              <w:rPr>
                <w:sz w:val="20"/>
                <w:szCs w:val="20"/>
                <w:lang w:eastAsia="ja-JP"/>
              </w:rPr>
            </w:pPr>
          </w:p>
        </w:tc>
      </w:tr>
      <w:tr w:rsidR="00DB7E82" w:rsidRPr="00E26D8D" w14:paraId="0F12F11F" w14:textId="0B52F976" w:rsidTr="00573BDA">
        <w:trPr>
          <w:trHeight w:val="488"/>
        </w:trPr>
        <w:tc>
          <w:tcPr>
            <w:tcW w:w="6804" w:type="dxa"/>
            <w:vAlign w:val="center"/>
          </w:tcPr>
          <w:p w14:paraId="4F9AC51B" w14:textId="77777777" w:rsidR="00DB7E82" w:rsidRPr="00E26D8D" w:rsidRDefault="00DB7E82" w:rsidP="00D927BA">
            <w:pPr>
              <w:numPr>
                <w:ilvl w:val="0"/>
                <w:numId w:val="11"/>
              </w:numPr>
              <w:pBdr>
                <w:top w:val="nil"/>
                <w:left w:val="nil"/>
                <w:bottom w:val="nil"/>
                <w:right w:val="nil"/>
                <w:between w:val="nil"/>
              </w:pBdr>
              <w:autoSpaceDE/>
              <w:autoSpaceDN/>
              <w:rPr>
                <w:rFonts w:cs="游明朝"/>
                <w:color w:val="000000"/>
                <w:lang w:eastAsia="ja-JP"/>
              </w:rPr>
            </w:pPr>
            <w:r w:rsidRPr="00E26D8D">
              <w:rPr>
                <w:rFonts w:cs="游明朝"/>
                <w:color w:val="000000"/>
                <w:sz w:val="21"/>
                <w:szCs w:val="21"/>
                <w:lang w:eastAsia="ja-JP"/>
              </w:rPr>
              <w:t>当該臨床研究において、臨床研究の対象者に生じる利益及び負担並びに予測される不利益、これらの総合的評価</w:t>
            </w:r>
          </w:p>
          <w:p w14:paraId="5A4CB522" w14:textId="7F88796B" w:rsidR="00DB7E82" w:rsidRPr="00E26D8D" w:rsidRDefault="00DB7E82" w:rsidP="00D927BA">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 xml:space="preserve">当該負担及び不利益を最小化する対策の倫理的背景や理由 </w:t>
            </w:r>
          </w:p>
        </w:tc>
        <w:tc>
          <w:tcPr>
            <w:tcW w:w="1134" w:type="dxa"/>
            <w:vAlign w:val="center"/>
          </w:tcPr>
          <w:p w14:paraId="4BCDC10D" w14:textId="429C470E" w:rsidR="00DB7E82" w:rsidRPr="00E26D8D" w:rsidRDefault="00DB7E82" w:rsidP="00D927BA">
            <w:pPr>
              <w:jc w:val="center"/>
              <w:rPr>
                <w:sz w:val="21"/>
                <w:szCs w:val="21"/>
                <w:lang w:eastAsia="ja-JP"/>
              </w:rPr>
            </w:pPr>
            <w:r w:rsidRPr="00E26D8D">
              <w:rPr>
                <w:rFonts w:hint="eastAsia"/>
                <w:sz w:val="21"/>
                <w:szCs w:val="21"/>
                <w:lang w:eastAsia="ja-JP"/>
              </w:rPr>
              <w:t>□</w:t>
            </w:r>
          </w:p>
        </w:tc>
        <w:tc>
          <w:tcPr>
            <w:tcW w:w="1134" w:type="dxa"/>
            <w:vAlign w:val="center"/>
          </w:tcPr>
          <w:p w14:paraId="2F73F88C" w14:textId="6F46DBEE" w:rsidR="00DB7E82" w:rsidRPr="00E26D8D" w:rsidRDefault="00DB7E82" w:rsidP="00D927BA">
            <w:pPr>
              <w:jc w:val="center"/>
              <w:rPr>
                <w:sz w:val="21"/>
                <w:szCs w:val="21"/>
                <w:lang w:eastAsia="ja-JP"/>
              </w:rPr>
            </w:pPr>
            <w:r w:rsidRPr="00E26D8D">
              <w:rPr>
                <w:rFonts w:hint="eastAsia"/>
                <w:sz w:val="21"/>
                <w:szCs w:val="21"/>
                <w:lang w:eastAsia="ja-JP"/>
              </w:rPr>
              <w:t>－</w:t>
            </w:r>
          </w:p>
        </w:tc>
        <w:tc>
          <w:tcPr>
            <w:tcW w:w="822" w:type="dxa"/>
            <w:vAlign w:val="center"/>
          </w:tcPr>
          <w:p w14:paraId="0938E223" w14:textId="2175D643" w:rsidR="00DB7E82" w:rsidRPr="00E26D8D" w:rsidRDefault="00700BBC" w:rsidP="00D927BA">
            <w:pPr>
              <w:jc w:val="center"/>
              <w:rPr>
                <w:sz w:val="21"/>
                <w:szCs w:val="21"/>
                <w:lang w:eastAsia="ja-JP"/>
              </w:rPr>
            </w:pPr>
            <w:r>
              <w:rPr>
                <w:rFonts w:hint="eastAsia"/>
                <w:sz w:val="21"/>
                <w:szCs w:val="21"/>
                <w:lang w:eastAsia="ja-JP"/>
              </w:rPr>
              <w:t>12.3</w:t>
            </w:r>
          </w:p>
        </w:tc>
      </w:tr>
      <w:tr w:rsidR="00DB7E82" w:rsidRPr="00E26D8D" w14:paraId="24FD1FEC" w14:textId="66480A04" w:rsidTr="00573BDA">
        <w:trPr>
          <w:trHeight w:val="488"/>
        </w:trPr>
        <w:tc>
          <w:tcPr>
            <w:tcW w:w="6804" w:type="dxa"/>
            <w:vAlign w:val="center"/>
          </w:tcPr>
          <w:p w14:paraId="05ABF873" w14:textId="4473DFC7" w:rsidR="00DB7E82" w:rsidRPr="00E26D8D" w:rsidRDefault="00DB7E82" w:rsidP="00D927BA">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研究の実施に伴い、臨床研究の対象者の健康又は子孫に受け継がれ得る遺伝的特徴等に関する重要な知見が得られる可能性がある場合における、臨床研究の対象者に係る研究結果（偶発的所見を含む。</w:t>
            </w:r>
            <w:r w:rsidRPr="00E26D8D">
              <w:rPr>
                <w:rFonts w:cs="游明朝"/>
                <w:color w:val="000000"/>
                <w:sz w:val="21"/>
                <w:szCs w:val="21"/>
              </w:rPr>
              <w:t>）</w:t>
            </w:r>
            <w:r w:rsidRPr="00E26D8D">
              <w:rPr>
                <w:rFonts w:cs="游明朝" w:hint="eastAsia"/>
                <w:color w:val="000000"/>
                <w:sz w:val="21"/>
                <w:szCs w:val="21"/>
                <w:lang w:eastAsia="ja-JP"/>
              </w:rPr>
              <w:t>の取り扱い</w:t>
            </w:r>
            <w:r w:rsidRPr="00E26D8D">
              <w:rPr>
                <w:rFonts w:cs="游明朝"/>
                <w:color w:val="000000"/>
                <w:sz w:val="21"/>
                <w:szCs w:val="21"/>
              </w:rPr>
              <w:t xml:space="preserve"> </w:t>
            </w:r>
          </w:p>
        </w:tc>
        <w:tc>
          <w:tcPr>
            <w:tcW w:w="1134" w:type="dxa"/>
            <w:vAlign w:val="center"/>
          </w:tcPr>
          <w:p w14:paraId="31671A70" w14:textId="4CB01074" w:rsidR="00DB7E82" w:rsidRPr="00E26D8D" w:rsidRDefault="00DB7E82" w:rsidP="00D927BA">
            <w:pPr>
              <w:jc w:val="center"/>
              <w:rPr>
                <w:sz w:val="21"/>
                <w:szCs w:val="21"/>
                <w:lang w:eastAsia="ja-JP"/>
              </w:rPr>
            </w:pPr>
            <w:r w:rsidRPr="00E26D8D">
              <w:rPr>
                <w:rFonts w:hint="eastAsia"/>
                <w:sz w:val="21"/>
                <w:szCs w:val="21"/>
                <w:lang w:eastAsia="ja-JP"/>
              </w:rPr>
              <w:t>□</w:t>
            </w:r>
          </w:p>
        </w:tc>
        <w:tc>
          <w:tcPr>
            <w:tcW w:w="1134" w:type="dxa"/>
            <w:vAlign w:val="center"/>
          </w:tcPr>
          <w:p w14:paraId="5B6DF92D" w14:textId="509E3BD6" w:rsidR="00DB7E82" w:rsidRPr="00E26D8D" w:rsidRDefault="00DB7E82" w:rsidP="00D927BA">
            <w:pPr>
              <w:jc w:val="center"/>
              <w:rPr>
                <w:sz w:val="21"/>
                <w:szCs w:val="21"/>
                <w:lang w:eastAsia="ja-JP"/>
              </w:rPr>
            </w:pPr>
            <w:r w:rsidRPr="00E26D8D">
              <w:rPr>
                <w:rFonts w:hint="eastAsia"/>
                <w:sz w:val="21"/>
                <w:szCs w:val="21"/>
                <w:lang w:eastAsia="ja-JP"/>
              </w:rPr>
              <w:t>□</w:t>
            </w:r>
          </w:p>
        </w:tc>
        <w:tc>
          <w:tcPr>
            <w:tcW w:w="822" w:type="dxa"/>
            <w:vAlign w:val="center"/>
          </w:tcPr>
          <w:p w14:paraId="74B52938" w14:textId="1575B4BA" w:rsidR="00DB7E82" w:rsidRPr="00E26D8D" w:rsidRDefault="00700BBC" w:rsidP="00D927BA">
            <w:pPr>
              <w:jc w:val="center"/>
              <w:rPr>
                <w:sz w:val="21"/>
                <w:szCs w:val="21"/>
                <w:lang w:eastAsia="ja-JP"/>
              </w:rPr>
            </w:pPr>
            <w:r>
              <w:rPr>
                <w:rFonts w:hint="eastAsia"/>
                <w:sz w:val="21"/>
                <w:szCs w:val="21"/>
                <w:lang w:eastAsia="ja-JP"/>
              </w:rPr>
              <w:t>12.3</w:t>
            </w:r>
          </w:p>
        </w:tc>
      </w:tr>
    </w:tbl>
    <w:p w14:paraId="22EAC765" w14:textId="77777777" w:rsidR="009C1F9E" w:rsidRPr="00E26D8D" w:rsidRDefault="009C1F9E" w:rsidP="009C1F9E">
      <w:pPr>
        <w:pStyle w:val="a3"/>
        <w:ind w:leftChars="0" w:left="420"/>
        <w:rPr>
          <w:lang w:eastAsia="ja-JP"/>
        </w:rPr>
      </w:pPr>
    </w:p>
    <w:p w14:paraId="23F026F0" w14:textId="72B5030E" w:rsidR="009C1F9E" w:rsidRPr="00E26D8D" w:rsidRDefault="009C1F9E" w:rsidP="009C1F9E">
      <w:pPr>
        <w:ind w:firstLineChars="100" w:firstLine="220"/>
        <w:rPr>
          <w:lang w:eastAsia="ja-JP"/>
        </w:rPr>
      </w:pPr>
      <w:r w:rsidRPr="00E26D8D">
        <w:rPr>
          <w:rFonts w:hint="eastAsia"/>
          <w:lang w:eastAsia="ja-JP"/>
        </w:rPr>
        <w:t xml:space="preserve">　＜</w:t>
      </w:r>
      <w:r w:rsidR="00A5769F">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E26D8D" w14:paraId="7C2C990D" w14:textId="77777777" w:rsidTr="00573BDA">
        <w:tc>
          <w:tcPr>
            <w:tcW w:w="9923" w:type="dxa"/>
          </w:tcPr>
          <w:p w14:paraId="4F129656" w14:textId="77777777" w:rsidR="009C1F9E" w:rsidRPr="00E26D8D" w:rsidRDefault="009C1F9E" w:rsidP="002F70E8">
            <w:pPr>
              <w:rPr>
                <w:lang w:eastAsia="ja-JP"/>
              </w:rPr>
            </w:pPr>
          </w:p>
          <w:p w14:paraId="171E3038" w14:textId="77777777" w:rsidR="009C1F9E" w:rsidRPr="00E26D8D" w:rsidRDefault="009C1F9E" w:rsidP="002F70E8">
            <w:pPr>
              <w:rPr>
                <w:lang w:eastAsia="ja-JP"/>
              </w:rPr>
            </w:pPr>
          </w:p>
        </w:tc>
      </w:tr>
    </w:tbl>
    <w:p w14:paraId="4E462D6F" w14:textId="3C4977F0" w:rsidR="009C1F9E" w:rsidRPr="00E26D8D" w:rsidRDefault="009C1F9E" w:rsidP="009C1F9E">
      <w:pPr>
        <w:rPr>
          <w:lang w:eastAsia="ja-JP"/>
        </w:rPr>
      </w:pPr>
    </w:p>
    <w:p w14:paraId="698B1444" w14:textId="326E6606" w:rsidR="009C1F9E" w:rsidRPr="00E26D8D" w:rsidRDefault="009C1F9E" w:rsidP="009C1F9E">
      <w:pPr>
        <w:rPr>
          <w:lang w:eastAsia="ja-JP"/>
        </w:rPr>
      </w:pPr>
    </w:p>
    <w:p w14:paraId="504CD4FD" w14:textId="77777777" w:rsidR="00CC5613" w:rsidRPr="00E26D8D" w:rsidRDefault="00CC5613" w:rsidP="009C1F9E">
      <w:pPr>
        <w:rPr>
          <w:lang w:eastAsia="ja-JP"/>
        </w:rPr>
      </w:pPr>
    </w:p>
    <w:p w14:paraId="4CBC5B87" w14:textId="17956BFE" w:rsidR="009E3FA4" w:rsidRPr="00E26D8D" w:rsidRDefault="009E3FA4" w:rsidP="0094357C">
      <w:pPr>
        <w:pStyle w:val="a3"/>
        <w:numPr>
          <w:ilvl w:val="0"/>
          <w:numId w:val="4"/>
        </w:numPr>
        <w:ind w:leftChars="0" w:hanging="136"/>
        <w:rPr>
          <w:lang w:eastAsia="ja-JP"/>
        </w:rPr>
      </w:pPr>
      <w:r w:rsidRPr="00E26D8D">
        <w:rPr>
          <w:rFonts w:hint="eastAsia"/>
          <w:lang w:eastAsia="ja-JP"/>
        </w:rPr>
        <w:t>記録（データを含む。）の取り扱い及び保存に関する事項</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4DCE0156" w14:textId="22DF448E" w:rsidTr="00573BDA">
        <w:tc>
          <w:tcPr>
            <w:tcW w:w="6804" w:type="dxa"/>
            <w:vMerge w:val="restart"/>
            <w:shd w:val="clear" w:color="auto" w:fill="D9E2F3" w:themeFill="accent1" w:themeFillTint="33"/>
            <w:vAlign w:val="center"/>
          </w:tcPr>
          <w:p w14:paraId="55F87737" w14:textId="77777777" w:rsidR="00573BDA" w:rsidRPr="00E26D8D" w:rsidRDefault="00573BDA"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38025D9C" w14:textId="51BC840C" w:rsidR="00573BDA" w:rsidRPr="00E26D8D" w:rsidRDefault="00573BDA"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6A55B5A7" w14:textId="22B6EA48" w:rsidR="00573BDA" w:rsidRDefault="008603C9" w:rsidP="002F70E8">
            <w:pPr>
              <w:jc w:val="center"/>
              <w:rPr>
                <w:sz w:val="21"/>
                <w:szCs w:val="21"/>
                <w:lang w:eastAsia="ja-JP"/>
              </w:rPr>
            </w:pPr>
            <w:r>
              <w:rPr>
                <w:rFonts w:hint="eastAsia"/>
                <w:sz w:val="21"/>
                <w:szCs w:val="21"/>
                <w:lang w:eastAsia="ja-JP"/>
              </w:rPr>
              <w:t>該当項目</w:t>
            </w:r>
          </w:p>
        </w:tc>
      </w:tr>
      <w:tr w:rsidR="00573BDA" w:rsidRPr="00E26D8D" w14:paraId="42967BF2" w14:textId="7526BF1A" w:rsidTr="00573BDA">
        <w:tc>
          <w:tcPr>
            <w:tcW w:w="6804" w:type="dxa"/>
            <w:vMerge/>
            <w:shd w:val="clear" w:color="auto" w:fill="D9E2F3" w:themeFill="accent1" w:themeFillTint="33"/>
            <w:vAlign w:val="center"/>
          </w:tcPr>
          <w:p w14:paraId="73162E02" w14:textId="77777777" w:rsidR="00573BDA" w:rsidRPr="00E26D8D"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34F006E7" w14:textId="7200419C" w:rsidR="00573BDA" w:rsidRPr="00E26D8D"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77458F47" w14:textId="0CAA8529" w:rsidR="00573BDA" w:rsidRPr="00E26D8D"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6A7E36D0" w14:textId="77777777" w:rsidR="00573BDA" w:rsidRPr="00816533" w:rsidRDefault="00573BDA" w:rsidP="00816533">
            <w:pPr>
              <w:jc w:val="center"/>
              <w:rPr>
                <w:sz w:val="20"/>
                <w:szCs w:val="20"/>
                <w:lang w:eastAsia="ja-JP"/>
              </w:rPr>
            </w:pPr>
          </w:p>
        </w:tc>
      </w:tr>
      <w:tr w:rsidR="00DB7E82" w:rsidRPr="00E26D8D" w14:paraId="344B3F4C" w14:textId="0709B8D6" w:rsidTr="00573BDA">
        <w:trPr>
          <w:trHeight w:val="488"/>
        </w:trPr>
        <w:tc>
          <w:tcPr>
            <w:tcW w:w="6804" w:type="dxa"/>
            <w:vAlign w:val="center"/>
          </w:tcPr>
          <w:p w14:paraId="121C4438" w14:textId="60322015"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A...."/>
                <w:color w:val="000000"/>
                <w:sz w:val="21"/>
                <w:szCs w:val="21"/>
                <w:lang w:eastAsia="ja-JP"/>
              </w:rPr>
              <w:t>利用目的に、他機関に試料・情報を提供することが含まれる場合にはその旨</w:t>
            </w:r>
          </w:p>
        </w:tc>
        <w:tc>
          <w:tcPr>
            <w:tcW w:w="1134" w:type="dxa"/>
            <w:vAlign w:val="center"/>
          </w:tcPr>
          <w:p w14:paraId="6171D928" w14:textId="5B114816" w:rsidR="00DB7E82" w:rsidRPr="00E26D8D" w:rsidRDefault="00DB7E82" w:rsidP="000F1EF4">
            <w:pPr>
              <w:jc w:val="center"/>
              <w:rPr>
                <w:sz w:val="21"/>
                <w:szCs w:val="21"/>
                <w:lang w:eastAsia="ja-JP"/>
              </w:rPr>
            </w:pPr>
            <w:r w:rsidRPr="00E26D8D">
              <w:rPr>
                <w:rFonts w:hint="eastAsia"/>
                <w:sz w:val="21"/>
                <w:szCs w:val="21"/>
                <w:lang w:eastAsia="ja-JP"/>
              </w:rPr>
              <w:t>□</w:t>
            </w:r>
          </w:p>
        </w:tc>
        <w:tc>
          <w:tcPr>
            <w:tcW w:w="1134" w:type="dxa"/>
            <w:vAlign w:val="center"/>
          </w:tcPr>
          <w:p w14:paraId="67A4B1F0" w14:textId="2B63463B"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1B04931B" w14:textId="24FABB9D" w:rsidR="00DB7E82" w:rsidRPr="00E26D8D" w:rsidRDefault="00700BBC" w:rsidP="000F1EF4">
            <w:pPr>
              <w:jc w:val="center"/>
              <w:rPr>
                <w:sz w:val="21"/>
                <w:szCs w:val="21"/>
                <w:lang w:eastAsia="ja-JP"/>
              </w:rPr>
            </w:pPr>
            <w:r>
              <w:rPr>
                <w:rFonts w:hint="eastAsia"/>
                <w:sz w:val="21"/>
                <w:szCs w:val="21"/>
                <w:lang w:eastAsia="ja-JP"/>
              </w:rPr>
              <w:t>13.1</w:t>
            </w:r>
          </w:p>
        </w:tc>
      </w:tr>
      <w:tr w:rsidR="00DB7E82" w:rsidRPr="00E26D8D" w14:paraId="4AB89C54" w14:textId="198C307A" w:rsidTr="00573BDA">
        <w:trPr>
          <w:trHeight w:val="488"/>
        </w:trPr>
        <w:tc>
          <w:tcPr>
            <w:tcW w:w="6804" w:type="dxa"/>
            <w:vAlign w:val="center"/>
          </w:tcPr>
          <w:p w14:paraId="4ECACF97" w14:textId="7E05A1DD"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A...."/>
                <w:color w:val="000000"/>
                <w:sz w:val="21"/>
                <w:szCs w:val="21"/>
                <w:lang w:eastAsia="ja-JP"/>
              </w:rPr>
              <w:t>ゲノムデータを取得する場合はその旨</w:t>
            </w:r>
          </w:p>
        </w:tc>
        <w:tc>
          <w:tcPr>
            <w:tcW w:w="1134" w:type="dxa"/>
            <w:vAlign w:val="center"/>
          </w:tcPr>
          <w:p w14:paraId="558AA0E1" w14:textId="4816683F" w:rsidR="00DB7E82" w:rsidRPr="00E26D8D" w:rsidRDefault="00DB7E82" w:rsidP="000F1EF4">
            <w:pPr>
              <w:jc w:val="center"/>
              <w:rPr>
                <w:sz w:val="21"/>
                <w:szCs w:val="21"/>
                <w:lang w:eastAsia="ja-JP"/>
              </w:rPr>
            </w:pPr>
            <w:r w:rsidRPr="00E26D8D">
              <w:rPr>
                <w:rFonts w:hint="eastAsia"/>
                <w:sz w:val="21"/>
                <w:szCs w:val="21"/>
                <w:lang w:eastAsia="ja-JP"/>
              </w:rPr>
              <w:t>□</w:t>
            </w:r>
          </w:p>
        </w:tc>
        <w:tc>
          <w:tcPr>
            <w:tcW w:w="1134" w:type="dxa"/>
            <w:vAlign w:val="center"/>
          </w:tcPr>
          <w:p w14:paraId="424ACD73" w14:textId="738A1ECF"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322C7E9B" w14:textId="499675C8" w:rsidR="00DB7E82" w:rsidRPr="00E26D8D" w:rsidRDefault="00700BBC" w:rsidP="000F1EF4">
            <w:pPr>
              <w:jc w:val="center"/>
              <w:rPr>
                <w:sz w:val="21"/>
                <w:szCs w:val="21"/>
                <w:lang w:eastAsia="ja-JP"/>
              </w:rPr>
            </w:pPr>
            <w:r>
              <w:rPr>
                <w:rFonts w:hint="eastAsia"/>
                <w:sz w:val="21"/>
                <w:szCs w:val="21"/>
                <w:lang w:eastAsia="ja-JP"/>
              </w:rPr>
              <w:t>13.1</w:t>
            </w:r>
          </w:p>
        </w:tc>
      </w:tr>
      <w:tr w:rsidR="00DB7E82" w:rsidRPr="00E26D8D" w14:paraId="03AF1AE5" w14:textId="7001C251" w:rsidTr="00573BDA">
        <w:trPr>
          <w:trHeight w:val="488"/>
        </w:trPr>
        <w:tc>
          <w:tcPr>
            <w:tcW w:w="6804" w:type="dxa"/>
            <w:vAlign w:val="center"/>
          </w:tcPr>
          <w:p w14:paraId="2A0A5EFB" w14:textId="033DD967" w:rsidR="00DB7E82" w:rsidRPr="00E26D8D" w:rsidRDefault="00DB7E82" w:rsidP="00E26D8D">
            <w:pPr>
              <w:pStyle w:val="a3"/>
              <w:numPr>
                <w:ilvl w:val="0"/>
                <w:numId w:val="12"/>
              </w:numPr>
              <w:ind w:leftChars="0"/>
              <w:rPr>
                <w:rFonts w:cs="游明朝A...."/>
                <w:color w:val="000000"/>
                <w:sz w:val="21"/>
                <w:szCs w:val="21"/>
                <w:lang w:eastAsia="ja-JP"/>
              </w:rPr>
            </w:pPr>
            <w:r w:rsidRPr="00E26D8D">
              <w:rPr>
                <w:rFonts w:cs="ＭＳ 明朝" w:hint="eastAsia"/>
                <w:color w:val="000000"/>
                <w:sz w:val="21"/>
                <w:szCs w:val="21"/>
                <w:lang w:eastAsia="ja-JP"/>
              </w:rPr>
              <w:t>ゲノム試料及びゲノムデータ試料を取り扱う場合はその内容取り扱い</w:t>
            </w:r>
          </w:p>
          <w:p w14:paraId="766D5DA3" w14:textId="6AEA90F5" w:rsidR="00DB7E82" w:rsidRPr="00E26D8D" w:rsidRDefault="00DB7E82" w:rsidP="00E26D8D">
            <w:pPr>
              <w:pStyle w:val="a3"/>
              <w:numPr>
                <w:ilvl w:val="0"/>
                <w:numId w:val="12"/>
              </w:numPr>
              <w:ind w:leftChars="0"/>
              <w:rPr>
                <w:rFonts w:cs="游明朝A...."/>
                <w:color w:val="000000"/>
                <w:sz w:val="21"/>
                <w:szCs w:val="21"/>
                <w:lang w:eastAsia="ja-JP"/>
              </w:rPr>
            </w:pPr>
            <w:r w:rsidRPr="00E26D8D">
              <w:rPr>
                <w:rFonts w:cs="ＭＳ 明朝" w:hint="eastAsia"/>
                <w:color w:val="000000"/>
                <w:sz w:val="21"/>
                <w:szCs w:val="21"/>
                <w:lang w:eastAsia="ja-JP"/>
              </w:rPr>
              <w:t>種類、採取時期、採取方法、採取量、保存方法、廃棄の方針（保存期間満了時を含め、ゲノム試料がいつどのように廃棄されるか）、提供者のゲノム試料が特定できない状態になった場合（個人の特定が困難となる匿名化が実施された場合、あるいは対応表が破棄された場合など）はゲノム試料の破棄が不可能になること、個人に関する情報の保護の方針（試料の匿名化の方法）</w:t>
            </w:r>
          </w:p>
        </w:tc>
        <w:tc>
          <w:tcPr>
            <w:tcW w:w="1134" w:type="dxa"/>
            <w:vAlign w:val="center"/>
          </w:tcPr>
          <w:p w14:paraId="5CAE23E9" w14:textId="32B5CB1D" w:rsidR="00DB7E82" w:rsidRPr="00E26D8D" w:rsidRDefault="00DB7E82" w:rsidP="000F1EF4">
            <w:pPr>
              <w:jc w:val="center"/>
              <w:rPr>
                <w:sz w:val="21"/>
                <w:szCs w:val="21"/>
                <w:lang w:eastAsia="ja-JP"/>
              </w:rPr>
            </w:pPr>
            <w:r w:rsidRPr="00E26D8D">
              <w:rPr>
                <w:rFonts w:hint="eastAsia"/>
                <w:sz w:val="21"/>
                <w:szCs w:val="21"/>
                <w:lang w:eastAsia="ja-JP"/>
              </w:rPr>
              <w:t>□</w:t>
            </w:r>
          </w:p>
        </w:tc>
        <w:tc>
          <w:tcPr>
            <w:tcW w:w="1134" w:type="dxa"/>
            <w:vAlign w:val="center"/>
          </w:tcPr>
          <w:p w14:paraId="1FA4787D" w14:textId="5EEDA595"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0E889E9B" w14:textId="37094302" w:rsidR="00DB7E82" w:rsidRPr="00E26D8D" w:rsidRDefault="00700BBC" w:rsidP="000F1EF4">
            <w:pPr>
              <w:jc w:val="center"/>
              <w:rPr>
                <w:sz w:val="21"/>
                <w:szCs w:val="21"/>
                <w:lang w:eastAsia="ja-JP"/>
              </w:rPr>
            </w:pPr>
            <w:r>
              <w:rPr>
                <w:rFonts w:hint="eastAsia"/>
                <w:sz w:val="21"/>
                <w:szCs w:val="21"/>
                <w:lang w:eastAsia="ja-JP"/>
              </w:rPr>
              <w:t>13.1</w:t>
            </w:r>
          </w:p>
        </w:tc>
      </w:tr>
      <w:tr w:rsidR="00DB7E82" w:rsidRPr="00E26D8D" w14:paraId="523C09D6" w14:textId="2A39597B" w:rsidTr="00573BDA">
        <w:trPr>
          <w:trHeight w:val="488"/>
        </w:trPr>
        <w:tc>
          <w:tcPr>
            <w:tcW w:w="6804" w:type="dxa"/>
            <w:vAlign w:val="center"/>
          </w:tcPr>
          <w:p w14:paraId="3E9A9849" w14:textId="2A56DF2D"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A...."/>
                <w:color w:val="000000"/>
                <w:sz w:val="21"/>
                <w:szCs w:val="21"/>
                <w:lang w:eastAsia="ja-JP"/>
              </w:rPr>
              <w:t xml:space="preserve">試料・情報（臨床研究に用いられる情報に係る資料を含む。）の保管及び廃棄の方法 </w:t>
            </w:r>
          </w:p>
        </w:tc>
        <w:tc>
          <w:tcPr>
            <w:tcW w:w="1134" w:type="dxa"/>
            <w:vAlign w:val="center"/>
          </w:tcPr>
          <w:p w14:paraId="4BD0F6E5" w14:textId="012DF5FD" w:rsidR="00DB7E82" w:rsidRPr="00E26D8D" w:rsidRDefault="00DB7E82" w:rsidP="000F1EF4">
            <w:pPr>
              <w:jc w:val="center"/>
              <w:rPr>
                <w:sz w:val="21"/>
                <w:szCs w:val="21"/>
                <w:lang w:eastAsia="ja-JP"/>
              </w:rPr>
            </w:pPr>
            <w:r w:rsidRPr="00E26D8D">
              <w:rPr>
                <w:rFonts w:hint="eastAsia"/>
                <w:sz w:val="21"/>
                <w:szCs w:val="21"/>
                <w:lang w:eastAsia="ja-JP"/>
              </w:rPr>
              <w:t>□</w:t>
            </w:r>
          </w:p>
        </w:tc>
        <w:tc>
          <w:tcPr>
            <w:tcW w:w="1134" w:type="dxa"/>
            <w:vAlign w:val="center"/>
          </w:tcPr>
          <w:p w14:paraId="2A9C88E2" w14:textId="32CE9D87"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746BE02F" w14:textId="77777777" w:rsidR="00DB7E82" w:rsidRDefault="00700BBC" w:rsidP="000F1EF4">
            <w:pPr>
              <w:jc w:val="center"/>
              <w:rPr>
                <w:sz w:val="21"/>
                <w:szCs w:val="21"/>
                <w:lang w:eastAsia="ja-JP"/>
              </w:rPr>
            </w:pPr>
            <w:r>
              <w:rPr>
                <w:rFonts w:hint="eastAsia"/>
                <w:sz w:val="21"/>
                <w:szCs w:val="21"/>
                <w:lang w:eastAsia="ja-JP"/>
              </w:rPr>
              <w:t>13.1</w:t>
            </w:r>
          </w:p>
          <w:p w14:paraId="752A8DDC" w14:textId="7F978CF3" w:rsidR="00700BBC" w:rsidRPr="00E26D8D" w:rsidRDefault="00700BBC" w:rsidP="000F1EF4">
            <w:pPr>
              <w:jc w:val="center"/>
              <w:rPr>
                <w:sz w:val="21"/>
                <w:szCs w:val="21"/>
                <w:lang w:eastAsia="ja-JP"/>
              </w:rPr>
            </w:pPr>
            <w:r>
              <w:rPr>
                <w:rFonts w:hint="eastAsia"/>
                <w:sz w:val="21"/>
                <w:szCs w:val="21"/>
                <w:lang w:eastAsia="ja-JP"/>
              </w:rPr>
              <w:t>13.2</w:t>
            </w:r>
          </w:p>
        </w:tc>
      </w:tr>
    </w:tbl>
    <w:p w14:paraId="6F0B3876" w14:textId="77777777" w:rsidR="009C1F9E" w:rsidRPr="00E26D8D" w:rsidRDefault="009C1F9E" w:rsidP="009C1F9E">
      <w:pPr>
        <w:pStyle w:val="a3"/>
        <w:ind w:leftChars="0" w:left="420"/>
        <w:rPr>
          <w:lang w:eastAsia="ja-JP"/>
        </w:rPr>
      </w:pPr>
    </w:p>
    <w:p w14:paraId="1C81EF18" w14:textId="1D1C1E95" w:rsidR="009C1F9E" w:rsidRPr="00E26D8D" w:rsidRDefault="009C1F9E" w:rsidP="009C1F9E">
      <w:pPr>
        <w:ind w:firstLineChars="100" w:firstLine="220"/>
        <w:rPr>
          <w:lang w:eastAsia="ja-JP"/>
        </w:rPr>
      </w:pPr>
      <w:r w:rsidRPr="00E26D8D">
        <w:rPr>
          <w:rFonts w:hint="eastAsia"/>
          <w:lang w:eastAsia="ja-JP"/>
        </w:rPr>
        <w:t xml:space="preserve">　＜</w:t>
      </w:r>
      <w:r w:rsidR="00A5769F">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E26D8D" w14:paraId="74F597F4" w14:textId="77777777" w:rsidTr="00573BDA">
        <w:tc>
          <w:tcPr>
            <w:tcW w:w="9923" w:type="dxa"/>
          </w:tcPr>
          <w:p w14:paraId="3FBE38AC" w14:textId="77777777" w:rsidR="009C1F9E" w:rsidRPr="00E26D8D" w:rsidRDefault="009C1F9E" w:rsidP="002F70E8">
            <w:pPr>
              <w:rPr>
                <w:lang w:eastAsia="ja-JP"/>
              </w:rPr>
            </w:pPr>
          </w:p>
          <w:p w14:paraId="7F90E6DD" w14:textId="77777777" w:rsidR="009C1F9E" w:rsidRPr="00E26D8D" w:rsidRDefault="009C1F9E" w:rsidP="002F70E8">
            <w:pPr>
              <w:rPr>
                <w:lang w:eastAsia="ja-JP"/>
              </w:rPr>
            </w:pPr>
          </w:p>
        </w:tc>
      </w:tr>
    </w:tbl>
    <w:p w14:paraId="5A5CA957" w14:textId="27B89F2B" w:rsidR="009C1F9E" w:rsidRPr="00E26D8D" w:rsidRDefault="009C1F9E" w:rsidP="009C1F9E">
      <w:pPr>
        <w:rPr>
          <w:lang w:eastAsia="ja-JP"/>
        </w:rPr>
      </w:pPr>
    </w:p>
    <w:p w14:paraId="70BEFA60" w14:textId="2E93BB76" w:rsidR="009C1F9E" w:rsidRPr="00E26D8D" w:rsidRDefault="009C1F9E" w:rsidP="009C1F9E">
      <w:pPr>
        <w:rPr>
          <w:lang w:eastAsia="ja-JP"/>
        </w:rPr>
      </w:pPr>
    </w:p>
    <w:p w14:paraId="748B77A1" w14:textId="77777777" w:rsidR="00CC5613" w:rsidRPr="00E26D8D" w:rsidRDefault="00CC5613" w:rsidP="009C1F9E">
      <w:pPr>
        <w:rPr>
          <w:lang w:eastAsia="ja-JP"/>
        </w:rPr>
      </w:pPr>
    </w:p>
    <w:p w14:paraId="01CBD339" w14:textId="1FFCFA97" w:rsidR="009E3FA4" w:rsidRPr="00E26D8D" w:rsidRDefault="009E3FA4" w:rsidP="0094357C">
      <w:pPr>
        <w:pStyle w:val="a3"/>
        <w:numPr>
          <w:ilvl w:val="0"/>
          <w:numId w:val="4"/>
        </w:numPr>
        <w:ind w:leftChars="0" w:hanging="136"/>
        <w:rPr>
          <w:lang w:eastAsia="ja-JP"/>
        </w:rPr>
      </w:pPr>
      <w:r w:rsidRPr="00E26D8D">
        <w:rPr>
          <w:rFonts w:hint="eastAsia"/>
          <w:lang w:eastAsia="ja-JP"/>
        </w:rPr>
        <w:t>臨床研究の実施に係る金銭の支払及び補償</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7B5DB43E" w14:textId="0EA84CB6" w:rsidTr="00707D1B">
        <w:tc>
          <w:tcPr>
            <w:tcW w:w="6804" w:type="dxa"/>
            <w:vMerge w:val="restart"/>
            <w:shd w:val="clear" w:color="auto" w:fill="D9E2F3" w:themeFill="accent1" w:themeFillTint="33"/>
            <w:vAlign w:val="center"/>
          </w:tcPr>
          <w:p w14:paraId="0CD36C98" w14:textId="77777777" w:rsidR="00573BDA" w:rsidRPr="00E26D8D" w:rsidRDefault="00573BDA" w:rsidP="00573BDA">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25F9CDED" w14:textId="71BC111F" w:rsidR="00573BDA" w:rsidRPr="00E26D8D" w:rsidRDefault="00573BDA" w:rsidP="00573BDA">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699391B2" w14:textId="548979C5" w:rsidR="00573BDA" w:rsidRDefault="008603C9" w:rsidP="00573BDA">
            <w:pPr>
              <w:jc w:val="center"/>
              <w:rPr>
                <w:sz w:val="21"/>
                <w:szCs w:val="21"/>
                <w:lang w:eastAsia="ja-JP"/>
              </w:rPr>
            </w:pPr>
            <w:r>
              <w:rPr>
                <w:rFonts w:hint="eastAsia"/>
                <w:sz w:val="21"/>
                <w:szCs w:val="21"/>
                <w:lang w:eastAsia="ja-JP"/>
              </w:rPr>
              <w:t>該当項目</w:t>
            </w:r>
          </w:p>
        </w:tc>
      </w:tr>
      <w:tr w:rsidR="00573BDA" w:rsidRPr="00E26D8D" w14:paraId="60CC3EAE" w14:textId="5D49409D" w:rsidTr="00707D1B">
        <w:tc>
          <w:tcPr>
            <w:tcW w:w="6804" w:type="dxa"/>
            <w:vMerge/>
            <w:shd w:val="clear" w:color="auto" w:fill="D9E2F3" w:themeFill="accent1" w:themeFillTint="33"/>
            <w:vAlign w:val="center"/>
          </w:tcPr>
          <w:p w14:paraId="54D8A2BC" w14:textId="77777777" w:rsidR="00573BDA" w:rsidRPr="00E26D8D" w:rsidRDefault="00573BDA" w:rsidP="00573BDA">
            <w:pPr>
              <w:rPr>
                <w:sz w:val="21"/>
                <w:szCs w:val="21"/>
                <w:lang w:eastAsia="ja-JP"/>
              </w:rPr>
            </w:pPr>
          </w:p>
        </w:tc>
        <w:tc>
          <w:tcPr>
            <w:tcW w:w="1134" w:type="dxa"/>
            <w:tcBorders>
              <w:top w:val="nil"/>
            </w:tcBorders>
            <w:shd w:val="clear" w:color="auto" w:fill="D9E2F3" w:themeFill="accent1" w:themeFillTint="33"/>
            <w:vAlign w:val="center"/>
          </w:tcPr>
          <w:p w14:paraId="15E7FC03" w14:textId="7F2A42EE" w:rsidR="00573BDA" w:rsidRPr="00E26D8D" w:rsidRDefault="00573BDA" w:rsidP="00573BDA">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tcPr>
          <w:p w14:paraId="7FBBC046" w14:textId="553AD615" w:rsidR="00573BDA" w:rsidRPr="00E26D8D" w:rsidRDefault="00573BDA" w:rsidP="00573BDA">
            <w:pPr>
              <w:jc w:val="center"/>
              <w:rPr>
                <w:sz w:val="20"/>
                <w:szCs w:val="20"/>
                <w:lang w:eastAsia="ja-JP"/>
              </w:rPr>
            </w:pPr>
            <w:r w:rsidRPr="00B15212">
              <w:rPr>
                <w:rFonts w:hint="eastAsia"/>
                <w:sz w:val="21"/>
                <w:szCs w:val="21"/>
                <w:lang w:eastAsia="ja-JP"/>
              </w:rPr>
              <w:t>ページ</w:t>
            </w:r>
          </w:p>
        </w:tc>
        <w:tc>
          <w:tcPr>
            <w:tcW w:w="822" w:type="dxa"/>
            <w:vMerge/>
            <w:shd w:val="clear" w:color="auto" w:fill="D9E2F3" w:themeFill="accent1" w:themeFillTint="33"/>
            <w:vAlign w:val="center"/>
          </w:tcPr>
          <w:p w14:paraId="5E40B6E7" w14:textId="77777777" w:rsidR="00573BDA" w:rsidRPr="00816533" w:rsidRDefault="00573BDA" w:rsidP="00573BDA">
            <w:pPr>
              <w:jc w:val="center"/>
              <w:rPr>
                <w:sz w:val="20"/>
                <w:szCs w:val="20"/>
                <w:lang w:eastAsia="ja-JP"/>
              </w:rPr>
            </w:pPr>
          </w:p>
        </w:tc>
      </w:tr>
      <w:tr w:rsidR="00DB7E82" w:rsidRPr="00E26D8D" w14:paraId="39DE816B" w14:textId="73B59D06" w:rsidTr="00707D1B">
        <w:trPr>
          <w:trHeight w:val="488"/>
        </w:trPr>
        <w:tc>
          <w:tcPr>
            <w:tcW w:w="6804" w:type="dxa"/>
            <w:vAlign w:val="center"/>
          </w:tcPr>
          <w:p w14:paraId="1DC64144" w14:textId="28C7B08A"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A...."/>
                <w:color w:val="000000"/>
                <w:sz w:val="21"/>
                <w:szCs w:val="21"/>
                <w:lang w:eastAsia="ja-JP"/>
              </w:rPr>
              <w:t>臨床研究の対象者への経済的負担又は謝礼がある場合には、その旨及びその内容</w:t>
            </w:r>
          </w:p>
        </w:tc>
        <w:tc>
          <w:tcPr>
            <w:tcW w:w="1134" w:type="dxa"/>
            <w:vAlign w:val="center"/>
          </w:tcPr>
          <w:p w14:paraId="59C289CB" w14:textId="1BBBF132" w:rsidR="00DB7E82" w:rsidRPr="00E26D8D" w:rsidRDefault="00DB7E82" w:rsidP="000F1EF4">
            <w:pPr>
              <w:jc w:val="center"/>
              <w:rPr>
                <w:sz w:val="21"/>
                <w:szCs w:val="21"/>
                <w:lang w:eastAsia="ja-JP"/>
              </w:rPr>
            </w:pPr>
            <w:r>
              <w:rPr>
                <w:rFonts w:hint="eastAsia"/>
                <w:sz w:val="21"/>
                <w:szCs w:val="21"/>
                <w:lang w:eastAsia="ja-JP"/>
              </w:rPr>
              <w:t>□</w:t>
            </w:r>
          </w:p>
        </w:tc>
        <w:tc>
          <w:tcPr>
            <w:tcW w:w="1134" w:type="dxa"/>
            <w:vAlign w:val="center"/>
          </w:tcPr>
          <w:p w14:paraId="172D2483" w14:textId="535DEA51"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1955D89B" w14:textId="33B94755" w:rsidR="00DB7E82" w:rsidRPr="00E26D8D" w:rsidRDefault="00700BBC" w:rsidP="000F1EF4">
            <w:pPr>
              <w:jc w:val="center"/>
              <w:rPr>
                <w:sz w:val="21"/>
                <w:szCs w:val="21"/>
                <w:lang w:eastAsia="ja-JP"/>
              </w:rPr>
            </w:pPr>
            <w:r>
              <w:rPr>
                <w:rFonts w:hint="eastAsia"/>
                <w:sz w:val="21"/>
                <w:szCs w:val="21"/>
                <w:lang w:eastAsia="ja-JP"/>
              </w:rPr>
              <w:t>14.2</w:t>
            </w:r>
          </w:p>
        </w:tc>
      </w:tr>
      <w:tr w:rsidR="00DB7E82" w:rsidRPr="00E26D8D" w14:paraId="3AAF322A" w14:textId="0D637BAB" w:rsidTr="00707D1B">
        <w:trPr>
          <w:trHeight w:val="488"/>
        </w:trPr>
        <w:tc>
          <w:tcPr>
            <w:tcW w:w="6804" w:type="dxa"/>
            <w:vAlign w:val="center"/>
          </w:tcPr>
          <w:p w14:paraId="6A5D9285" w14:textId="2F510195" w:rsidR="00DB7E82" w:rsidRPr="00E26D8D" w:rsidRDefault="00DB7E82" w:rsidP="000F1EF4">
            <w:pPr>
              <w:pStyle w:val="a3"/>
              <w:numPr>
                <w:ilvl w:val="0"/>
                <w:numId w:val="12"/>
              </w:numPr>
              <w:ind w:leftChars="0"/>
              <w:rPr>
                <w:rFonts w:cs="游明朝A...."/>
                <w:color w:val="000000"/>
                <w:sz w:val="21"/>
                <w:szCs w:val="21"/>
                <w:lang w:eastAsia="ja-JP"/>
              </w:rPr>
            </w:pPr>
            <w:r w:rsidRPr="00E26D8D">
              <w:rPr>
                <w:rFonts w:cs="ＭＳ 明朝" w:hint="eastAsia"/>
                <w:color w:val="000000"/>
                <w:sz w:val="21"/>
                <w:szCs w:val="21"/>
                <w:lang w:eastAsia="ja-JP"/>
              </w:rPr>
              <w:t>臨床研究保険への加入の有無とその内容</w:t>
            </w:r>
          </w:p>
        </w:tc>
        <w:tc>
          <w:tcPr>
            <w:tcW w:w="1134" w:type="dxa"/>
            <w:vAlign w:val="center"/>
          </w:tcPr>
          <w:p w14:paraId="22CADFF2" w14:textId="07A60440" w:rsidR="00DB7E82" w:rsidRPr="00E26D8D" w:rsidRDefault="00DB7E82" w:rsidP="000F1EF4">
            <w:pPr>
              <w:jc w:val="center"/>
              <w:rPr>
                <w:sz w:val="21"/>
                <w:szCs w:val="21"/>
                <w:lang w:eastAsia="ja-JP"/>
              </w:rPr>
            </w:pPr>
            <w:r>
              <w:rPr>
                <w:rFonts w:hint="eastAsia"/>
                <w:sz w:val="21"/>
                <w:szCs w:val="21"/>
                <w:lang w:eastAsia="ja-JP"/>
              </w:rPr>
              <w:t>□</w:t>
            </w:r>
          </w:p>
        </w:tc>
        <w:tc>
          <w:tcPr>
            <w:tcW w:w="1134" w:type="dxa"/>
            <w:vAlign w:val="center"/>
          </w:tcPr>
          <w:p w14:paraId="5BFE0268" w14:textId="01E8F0A0"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3C8BFBEE" w14:textId="09882716" w:rsidR="00DB7E82" w:rsidRPr="00E26D8D" w:rsidRDefault="00700BBC" w:rsidP="000F1EF4">
            <w:pPr>
              <w:jc w:val="center"/>
              <w:rPr>
                <w:sz w:val="21"/>
                <w:szCs w:val="21"/>
                <w:lang w:eastAsia="ja-JP"/>
              </w:rPr>
            </w:pPr>
            <w:r>
              <w:rPr>
                <w:rFonts w:hint="eastAsia"/>
                <w:sz w:val="21"/>
                <w:szCs w:val="21"/>
                <w:lang w:eastAsia="ja-JP"/>
              </w:rPr>
              <w:t>14.3</w:t>
            </w:r>
          </w:p>
        </w:tc>
      </w:tr>
      <w:tr w:rsidR="00DB7E82" w:rsidRPr="00E26D8D" w14:paraId="7C327F1D" w14:textId="614CA4C3" w:rsidTr="00707D1B">
        <w:trPr>
          <w:trHeight w:val="488"/>
        </w:trPr>
        <w:tc>
          <w:tcPr>
            <w:tcW w:w="6804" w:type="dxa"/>
            <w:vAlign w:val="center"/>
          </w:tcPr>
          <w:p w14:paraId="1F595B86" w14:textId="78C91344"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臨床研究保険以外の補償（医療の提供など）の有無とその内容</w:t>
            </w:r>
          </w:p>
        </w:tc>
        <w:tc>
          <w:tcPr>
            <w:tcW w:w="1134" w:type="dxa"/>
            <w:vAlign w:val="center"/>
          </w:tcPr>
          <w:p w14:paraId="4218E701" w14:textId="506AC2FF" w:rsidR="00DB7E82" w:rsidRPr="00E26D8D" w:rsidRDefault="00DB7E82" w:rsidP="000F1EF4">
            <w:pPr>
              <w:jc w:val="center"/>
              <w:rPr>
                <w:sz w:val="21"/>
                <w:szCs w:val="21"/>
                <w:lang w:eastAsia="ja-JP"/>
              </w:rPr>
            </w:pPr>
            <w:r>
              <w:rPr>
                <w:rFonts w:hint="eastAsia"/>
                <w:sz w:val="21"/>
                <w:szCs w:val="21"/>
                <w:lang w:eastAsia="ja-JP"/>
              </w:rPr>
              <w:t>□</w:t>
            </w:r>
          </w:p>
        </w:tc>
        <w:tc>
          <w:tcPr>
            <w:tcW w:w="1134" w:type="dxa"/>
            <w:vAlign w:val="center"/>
          </w:tcPr>
          <w:p w14:paraId="5062DFDA" w14:textId="3ED81396"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5459BBBC" w14:textId="5CE21873" w:rsidR="00DB7E82" w:rsidRPr="00E26D8D" w:rsidRDefault="00700BBC" w:rsidP="000F1EF4">
            <w:pPr>
              <w:jc w:val="center"/>
              <w:rPr>
                <w:sz w:val="21"/>
                <w:szCs w:val="21"/>
                <w:lang w:eastAsia="ja-JP"/>
              </w:rPr>
            </w:pPr>
            <w:r>
              <w:rPr>
                <w:rFonts w:hint="eastAsia"/>
                <w:sz w:val="21"/>
                <w:szCs w:val="21"/>
                <w:lang w:eastAsia="ja-JP"/>
              </w:rPr>
              <w:t>14.3</w:t>
            </w:r>
          </w:p>
        </w:tc>
      </w:tr>
    </w:tbl>
    <w:p w14:paraId="7A087C0A" w14:textId="77777777" w:rsidR="009C1F9E" w:rsidRPr="00E26D8D" w:rsidRDefault="009C1F9E" w:rsidP="009C1F9E">
      <w:pPr>
        <w:pStyle w:val="a3"/>
        <w:ind w:leftChars="0" w:left="420"/>
        <w:rPr>
          <w:lang w:eastAsia="ja-JP"/>
        </w:rPr>
      </w:pPr>
    </w:p>
    <w:p w14:paraId="328B7223" w14:textId="29C4FD9C" w:rsidR="009C1F9E" w:rsidRPr="00E26D8D" w:rsidRDefault="009C1F9E" w:rsidP="009C1F9E">
      <w:pPr>
        <w:ind w:firstLineChars="100" w:firstLine="220"/>
        <w:rPr>
          <w:lang w:eastAsia="ja-JP"/>
        </w:rPr>
      </w:pPr>
      <w:r w:rsidRPr="00E26D8D">
        <w:rPr>
          <w:rFonts w:hint="eastAsia"/>
          <w:lang w:eastAsia="ja-JP"/>
        </w:rPr>
        <w:t xml:space="preserve">　＜</w:t>
      </w:r>
      <w:r w:rsidR="00A5769F">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E26D8D" w14:paraId="3648B13B" w14:textId="77777777" w:rsidTr="00573BDA">
        <w:tc>
          <w:tcPr>
            <w:tcW w:w="9923" w:type="dxa"/>
          </w:tcPr>
          <w:p w14:paraId="2AA66EC6" w14:textId="77777777" w:rsidR="009C1F9E" w:rsidRPr="00E26D8D" w:rsidRDefault="009C1F9E" w:rsidP="002F70E8">
            <w:pPr>
              <w:rPr>
                <w:lang w:eastAsia="ja-JP"/>
              </w:rPr>
            </w:pPr>
          </w:p>
          <w:p w14:paraId="4DF47566" w14:textId="77777777" w:rsidR="009C1F9E" w:rsidRPr="00E26D8D" w:rsidRDefault="009C1F9E" w:rsidP="002F70E8">
            <w:pPr>
              <w:rPr>
                <w:lang w:eastAsia="ja-JP"/>
              </w:rPr>
            </w:pPr>
          </w:p>
        </w:tc>
      </w:tr>
    </w:tbl>
    <w:p w14:paraId="204E1D63" w14:textId="77777777" w:rsidR="009C1F9E" w:rsidRPr="00E26D8D" w:rsidRDefault="009C1F9E" w:rsidP="009C1F9E">
      <w:pPr>
        <w:pStyle w:val="a3"/>
        <w:ind w:left="880"/>
        <w:rPr>
          <w:lang w:eastAsia="ja-JP"/>
        </w:rPr>
      </w:pPr>
    </w:p>
    <w:p w14:paraId="47263864" w14:textId="25794C8F" w:rsidR="009C1F9E" w:rsidRPr="00E26D8D" w:rsidRDefault="009C1F9E" w:rsidP="009C1F9E">
      <w:pPr>
        <w:rPr>
          <w:lang w:eastAsia="ja-JP"/>
        </w:rPr>
      </w:pPr>
    </w:p>
    <w:p w14:paraId="397AC12C" w14:textId="77777777" w:rsidR="00CC5613" w:rsidRPr="00E26D8D" w:rsidRDefault="00CC5613" w:rsidP="009C1F9E">
      <w:pPr>
        <w:rPr>
          <w:lang w:eastAsia="ja-JP"/>
        </w:rPr>
      </w:pPr>
    </w:p>
    <w:p w14:paraId="53C44A4C" w14:textId="69983932" w:rsidR="009E3FA4" w:rsidRPr="00E26D8D" w:rsidRDefault="009E3FA4" w:rsidP="0094357C">
      <w:pPr>
        <w:pStyle w:val="a3"/>
        <w:numPr>
          <w:ilvl w:val="0"/>
          <w:numId w:val="4"/>
        </w:numPr>
        <w:ind w:leftChars="0" w:hanging="136"/>
        <w:rPr>
          <w:lang w:eastAsia="ja-JP"/>
        </w:rPr>
      </w:pPr>
      <w:r w:rsidRPr="00E26D8D">
        <w:rPr>
          <w:rFonts w:hint="eastAsia"/>
          <w:lang w:eastAsia="ja-JP"/>
        </w:rPr>
        <w:t>臨床研究に関する情報の公表</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42721B2A" w14:textId="3B467CCD" w:rsidTr="00707D1B">
        <w:tc>
          <w:tcPr>
            <w:tcW w:w="6804" w:type="dxa"/>
            <w:vMerge w:val="restart"/>
            <w:shd w:val="clear" w:color="auto" w:fill="D9E2F3" w:themeFill="accent1" w:themeFillTint="33"/>
            <w:vAlign w:val="center"/>
          </w:tcPr>
          <w:p w14:paraId="1DC402D8" w14:textId="77777777" w:rsidR="00573BDA" w:rsidRPr="00E26D8D" w:rsidRDefault="00573BDA"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03ADED37" w14:textId="5FC9789B" w:rsidR="00573BDA" w:rsidRPr="00E26D8D" w:rsidRDefault="00573BDA"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1A2E9AA5" w14:textId="68980EAF" w:rsidR="00573BDA" w:rsidRDefault="008603C9" w:rsidP="002F70E8">
            <w:pPr>
              <w:jc w:val="center"/>
              <w:rPr>
                <w:sz w:val="21"/>
                <w:szCs w:val="21"/>
                <w:lang w:eastAsia="ja-JP"/>
              </w:rPr>
            </w:pPr>
            <w:r>
              <w:rPr>
                <w:rFonts w:hint="eastAsia"/>
                <w:sz w:val="21"/>
                <w:szCs w:val="21"/>
                <w:lang w:eastAsia="ja-JP"/>
              </w:rPr>
              <w:t>該当項目</w:t>
            </w:r>
          </w:p>
        </w:tc>
      </w:tr>
      <w:tr w:rsidR="00573BDA" w:rsidRPr="00E26D8D" w14:paraId="08DF8682" w14:textId="08EF5B13" w:rsidTr="00707D1B">
        <w:tc>
          <w:tcPr>
            <w:tcW w:w="6804" w:type="dxa"/>
            <w:vMerge/>
            <w:shd w:val="clear" w:color="auto" w:fill="D9E2F3" w:themeFill="accent1" w:themeFillTint="33"/>
            <w:vAlign w:val="center"/>
          </w:tcPr>
          <w:p w14:paraId="2E88FF56" w14:textId="77777777" w:rsidR="00573BDA" w:rsidRPr="00E26D8D"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58B8615B" w14:textId="7B22A83C" w:rsidR="00573BDA" w:rsidRPr="00E26D8D"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347BB51A" w14:textId="534C508A" w:rsidR="00573BDA" w:rsidRPr="00E26D8D"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6185A50B" w14:textId="77777777" w:rsidR="00573BDA" w:rsidRPr="00816533" w:rsidRDefault="00573BDA" w:rsidP="00816533">
            <w:pPr>
              <w:jc w:val="center"/>
              <w:rPr>
                <w:sz w:val="20"/>
                <w:szCs w:val="20"/>
                <w:lang w:eastAsia="ja-JP"/>
              </w:rPr>
            </w:pPr>
          </w:p>
        </w:tc>
      </w:tr>
      <w:tr w:rsidR="00DB7E82" w:rsidRPr="00E26D8D" w14:paraId="57C1B7D4" w14:textId="5F19793A" w:rsidTr="00707D1B">
        <w:trPr>
          <w:trHeight w:val="488"/>
        </w:trPr>
        <w:tc>
          <w:tcPr>
            <w:tcW w:w="6804" w:type="dxa"/>
            <w:vAlign w:val="center"/>
          </w:tcPr>
          <w:p w14:paraId="5F6F2BAF" w14:textId="2DEC7B08" w:rsidR="00DB7E82" w:rsidRPr="00E26D8D" w:rsidRDefault="00DB7E82" w:rsidP="000F1EF4">
            <w:pPr>
              <w:pStyle w:val="a3"/>
              <w:numPr>
                <w:ilvl w:val="0"/>
                <w:numId w:val="12"/>
              </w:numPr>
              <w:ind w:leftChars="0"/>
              <w:rPr>
                <w:rFonts w:cs="游明朝"/>
                <w:color w:val="000000"/>
                <w:sz w:val="21"/>
                <w:szCs w:val="21"/>
                <w:lang w:eastAsia="ja-JP"/>
              </w:rPr>
            </w:pPr>
            <w:proofErr w:type="spellStart"/>
            <w:r w:rsidRPr="00E26D8D">
              <w:rPr>
                <w:rFonts w:cs="游明朝"/>
                <w:color w:val="000000"/>
                <w:sz w:val="21"/>
                <w:szCs w:val="21"/>
              </w:rPr>
              <w:lastRenderedPageBreak/>
              <w:t>厚生労働省が整備するデータベース（以下「jRCT</w:t>
            </w:r>
            <w:proofErr w:type="spellEnd"/>
            <w:r w:rsidRPr="00E26D8D">
              <w:rPr>
                <w:rFonts w:cs="游明朝"/>
                <w:color w:val="000000"/>
                <w:sz w:val="21"/>
                <w:szCs w:val="21"/>
              </w:rPr>
              <w:t xml:space="preserve">」（Japan Registry of Clinical </w:t>
            </w:r>
            <w:proofErr w:type="spellStart"/>
            <w:r w:rsidRPr="00E26D8D">
              <w:rPr>
                <w:rFonts w:cs="游明朝"/>
                <w:color w:val="000000"/>
                <w:sz w:val="21"/>
                <w:szCs w:val="21"/>
              </w:rPr>
              <w:t>Trials）という</w:t>
            </w:r>
            <w:proofErr w:type="spellEnd"/>
            <w:r w:rsidRPr="00E26D8D">
              <w:rPr>
                <w:rFonts w:cs="游明朝"/>
                <w:color w:val="000000"/>
                <w:sz w:val="21"/>
                <w:szCs w:val="21"/>
              </w:rPr>
              <w:t>。</w:t>
            </w:r>
            <w:r w:rsidRPr="00E26D8D">
              <w:rPr>
                <w:rFonts w:cs="游明朝"/>
                <w:color w:val="000000"/>
                <w:sz w:val="21"/>
                <w:szCs w:val="21"/>
                <w:lang w:eastAsia="ja-JP"/>
              </w:rPr>
              <w:t>）に記録し、公表する旨</w:t>
            </w:r>
          </w:p>
        </w:tc>
        <w:tc>
          <w:tcPr>
            <w:tcW w:w="1134" w:type="dxa"/>
            <w:vAlign w:val="center"/>
          </w:tcPr>
          <w:p w14:paraId="46EBC30C" w14:textId="66E421F6" w:rsidR="00DB7E82" w:rsidRPr="00E26D8D" w:rsidRDefault="00DB7E82" w:rsidP="000F1EF4">
            <w:pPr>
              <w:jc w:val="center"/>
              <w:rPr>
                <w:sz w:val="21"/>
                <w:szCs w:val="21"/>
                <w:lang w:eastAsia="ja-JP"/>
              </w:rPr>
            </w:pPr>
            <w:r>
              <w:rPr>
                <w:rFonts w:hint="eastAsia"/>
                <w:sz w:val="21"/>
                <w:szCs w:val="21"/>
                <w:lang w:eastAsia="ja-JP"/>
              </w:rPr>
              <w:t>□</w:t>
            </w:r>
          </w:p>
        </w:tc>
        <w:tc>
          <w:tcPr>
            <w:tcW w:w="1134" w:type="dxa"/>
            <w:vAlign w:val="center"/>
          </w:tcPr>
          <w:p w14:paraId="5DA68178" w14:textId="0B941618"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6F4C84ED" w14:textId="0636BAC8" w:rsidR="00DB7E82" w:rsidRPr="00E26D8D" w:rsidRDefault="00700BBC" w:rsidP="000F1EF4">
            <w:pPr>
              <w:jc w:val="center"/>
              <w:rPr>
                <w:sz w:val="21"/>
                <w:szCs w:val="21"/>
                <w:lang w:eastAsia="ja-JP"/>
              </w:rPr>
            </w:pPr>
            <w:r>
              <w:rPr>
                <w:rFonts w:hint="eastAsia"/>
                <w:sz w:val="21"/>
                <w:szCs w:val="21"/>
                <w:lang w:eastAsia="ja-JP"/>
              </w:rPr>
              <w:t>15</w:t>
            </w:r>
          </w:p>
        </w:tc>
      </w:tr>
      <w:tr w:rsidR="00DB7E82" w:rsidRPr="00E26D8D" w14:paraId="2F4E002A" w14:textId="659476A6" w:rsidTr="00707D1B">
        <w:trPr>
          <w:trHeight w:val="488"/>
        </w:trPr>
        <w:tc>
          <w:tcPr>
            <w:tcW w:w="6804" w:type="dxa"/>
            <w:vAlign w:val="center"/>
          </w:tcPr>
          <w:p w14:paraId="263F1A9B" w14:textId="6438B05B"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資金提供を受けた医薬品等製造販売業者等と臨床研究の結果に関する公表内容及び時期に関する取り決めがある場合にはその内容</w:t>
            </w:r>
          </w:p>
        </w:tc>
        <w:tc>
          <w:tcPr>
            <w:tcW w:w="1134" w:type="dxa"/>
            <w:vAlign w:val="center"/>
          </w:tcPr>
          <w:p w14:paraId="5DEC8685" w14:textId="28617A3E" w:rsidR="00DB7E82" w:rsidRPr="00E26D8D" w:rsidRDefault="00DB7E82" w:rsidP="000F1EF4">
            <w:pPr>
              <w:jc w:val="center"/>
              <w:rPr>
                <w:sz w:val="21"/>
                <w:szCs w:val="21"/>
                <w:lang w:eastAsia="ja-JP"/>
              </w:rPr>
            </w:pPr>
            <w:r>
              <w:rPr>
                <w:rFonts w:hint="eastAsia"/>
                <w:sz w:val="21"/>
                <w:szCs w:val="21"/>
                <w:lang w:eastAsia="ja-JP"/>
              </w:rPr>
              <w:t>□</w:t>
            </w:r>
          </w:p>
        </w:tc>
        <w:tc>
          <w:tcPr>
            <w:tcW w:w="1134" w:type="dxa"/>
            <w:vAlign w:val="center"/>
          </w:tcPr>
          <w:p w14:paraId="55F190D4" w14:textId="4A29F39F"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0B98B691" w14:textId="706F64A7" w:rsidR="00DB7E82" w:rsidRPr="00E26D8D" w:rsidRDefault="00700BBC" w:rsidP="000F1EF4">
            <w:pPr>
              <w:jc w:val="center"/>
              <w:rPr>
                <w:sz w:val="21"/>
                <w:szCs w:val="21"/>
                <w:lang w:eastAsia="ja-JP"/>
              </w:rPr>
            </w:pPr>
            <w:r>
              <w:rPr>
                <w:rFonts w:hint="eastAsia"/>
                <w:sz w:val="21"/>
                <w:szCs w:val="21"/>
                <w:lang w:eastAsia="ja-JP"/>
              </w:rPr>
              <w:t>15</w:t>
            </w:r>
          </w:p>
        </w:tc>
      </w:tr>
    </w:tbl>
    <w:p w14:paraId="6DB37E1E" w14:textId="77777777" w:rsidR="009C1F9E" w:rsidRPr="00E26D8D" w:rsidRDefault="009C1F9E" w:rsidP="009C1F9E">
      <w:pPr>
        <w:pStyle w:val="a3"/>
        <w:ind w:leftChars="0" w:left="420"/>
        <w:rPr>
          <w:lang w:eastAsia="ja-JP"/>
        </w:rPr>
      </w:pPr>
    </w:p>
    <w:p w14:paraId="19FA28A1" w14:textId="5492D32F" w:rsidR="009C1F9E" w:rsidRPr="00E26D8D" w:rsidRDefault="009C1F9E" w:rsidP="009C1F9E">
      <w:pPr>
        <w:ind w:firstLineChars="100" w:firstLine="220"/>
        <w:rPr>
          <w:lang w:eastAsia="ja-JP"/>
        </w:rPr>
      </w:pPr>
      <w:r w:rsidRPr="00E26D8D">
        <w:rPr>
          <w:rFonts w:hint="eastAsia"/>
          <w:lang w:eastAsia="ja-JP"/>
        </w:rPr>
        <w:t xml:space="preserve">　＜</w:t>
      </w:r>
      <w:r w:rsidR="00A5769F">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E26D8D" w14:paraId="137A41F3" w14:textId="77777777" w:rsidTr="00573BDA">
        <w:tc>
          <w:tcPr>
            <w:tcW w:w="9923" w:type="dxa"/>
          </w:tcPr>
          <w:p w14:paraId="2CF57956" w14:textId="77777777" w:rsidR="009C1F9E" w:rsidRPr="00E26D8D" w:rsidRDefault="009C1F9E" w:rsidP="002F70E8">
            <w:pPr>
              <w:rPr>
                <w:lang w:eastAsia="ja-JP"/>
              </w:rPr>
            </w:pPr>
          </w:p>
          <w:p w14:paraId="603CB1B4" w14:textId="77777777" w:rsidR="009C1F9E" w:rsidRPr="00E26D8D" w:rsidRDefault="009C1F9E" w:rsidP="002F70E8">
            <w:pPr>
              <w:rPr>
                <w:lang w:eastAsia="ja-JP"/>
              </w:rPr>
            </w:pPr>
          </w:p>
        </w:tc>
      </w:tr>
    </w:tbl>
    <w:p w14:paraId="0FD72AFA" w14:textId="5440CEE8" w:rsidR="009C1F9E" w:rsidRPr="00E26D8D" w:rsidRDefault="009C1F9E" w:rsidP="009C1F9E">
      <w:pPr>
        <w:rPr>
          <w:lang w:eastAsia="ja-JP"/>
        </w:rPr>
      </w:pPr>
    </w:p>
    <w:p w14:paraId="554E8CFF" w14:textId="355189CE" w:rsidR="009C1F9E" w:rsidRPr="00E26D8D" w:rsidRDefault="009C1F9E" w:rsidP="009C1F9E">
      <w:pPr>
        <w:rPr>
          <w:lang w:eastAsia="ja-JP"/>
        </w:rPr>
      </w:pPr>
    </w:p>
    <w:p w14:paraId="14206EFE" w14:textId="77777777" w:rsidR="00CC5613" w:rsidRPr="00E26D8D" w:rsidRDefault="00CC5613" w:rsidP="009C1F9E">
      <w:pPr>
        <w:rPr>
          <w:lang w:eastAsia="ja-JP"/>
        </w:rPr>
      </w:pPr>
    </w:p>
    <w:p w14:paraId="74A7D566" w14:textId="50555B20" w:rsidR="009E3FA4" w:rsidRPr="00E26D8D" w:rsidRDefault="009E3FA4" w:rsidP="0094357C">
      <w:pPr>
        <w:pStyle w:val="a3"/>
        <w:numPr>
          <w:ilvl w:val="0"/>
          <w:numId w:val="4"/>
        </w:numPr>
        <w:ind w:leftChars="0" w:hanging="136"/>
        <w:rPr>
          <w:lang w:eastAsia="ja-JP"/>
        </w:rPr>
      </w:pPr>
      <w:r w:rsidRPr="00E26D8D">
        <w:rPr>
          <w:rFonts w:hint="eastAsia"/>
          <w:lang w:eastAsia="ja-JP"/>
        </w:rPr>
        <w:t>臨床研究の実施期間</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3BF2BB86" w14:textId="37F6812A" w:rsidTr="00707D1B">
        <w:tc>
          <w:tcPr>
            <w:tcW w:w="6804" w:type="dxa"/>
            <w:vMerge w:val="restart"/>
            <w:shd w:val="clear" w:color="auto" w:fill="D9E2F3" w:themeFill="accent1" w:themeFillTint="33"/>
            <w:vAlign w:val="center"/>
          </w:tcPr>
          <w:p w14:paraId="4183EFFF" w14:textId="77777777" w:rsidR="00573BDA" w:rsidRPr="00E26D8D" w:rsidRDefault="00573BDA"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7D9AEFE9" w14:textId="4CBC21AD" w:rsidR="00573BDA" w:rsidRPr="00E26D8D" w:rsidRDefault="00573BDA"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06C602C6" w14:textId="1CB94C91" w:rsidR="00573BDA" w:rsidRDefault="008603C9" w:rsidP="002F70E8">
            <w:pPr>
              <w:jc w:val="center"/>
              <w:rPr>
                <w:sz w:val="21"/>
                <w:szCs w:val="21"/>
                <w:lang w:eastAsia="ja-JP"/>
              </w:rPr>
            </w:pPr>
            <w:r>
              <w:rPr>
                <w:rFonts w:hint="eastAsia"/>
                <w:sz w:val="21"/>
                <w:szCs w:val="21"/>
                <w:lang w:eastAsia="ja-JP"/>
              </w:rPr>
              <w:t>該当項目</w:t>
            </w:r>
          </w:p>
        </w:tc>
      </w:tr>
      <w:tr w:rsidR="00573BDA" w:rsidRPr="00E26D8D" w14:paraId="6E09876B" w14:textId="75652996" w:rsidTr="00707D1B">
        <w:tc>
          <w:tcPr>
            <w:tcW w:w="6804" w:type="dxa"/>
            <w:vMerge/>
            <w:shd w:val="clear" w:color="auto" w:fill="D9E2F3" w:themeFill="accent1" w:themeFillTint="33"/>
            <w:vAlign w:val="center"/>
          </w:tcPr>
          <w:p w14:paraId="6A10E383" w14:textId="77777777" w:rsidR="00573BDA" w:rsidRPr="00E26D8D"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24F4FEA5" w14:textId="093BF652" w:rsidR="00573BDA" w:rsidRPr="00E26D8D"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65D9C28D" w14:textId="35DE6339" w:rsidR="00573BDA" w:rsidRPr="00E26D8D"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44F96085" w14:textId="77777777" w:rsidR="00573BDA" w:rsidRPr="00816533" w:rsidRDefault="00573BDA" w:rsidP="00816533">
            <w:pPr>
              <w:jc w:val="center"/>
              <w:rPr>
                <w:sz w:val="20"/>
                <w:szCs w:val="20"/>
                <w:lang w:eastAsia="ja-JP"/>
              </w:rPr>
            </w:pPr>
          </w:p>
        </w:tc>
      </w:tr>
      <w:tr w:rsidR="00DB7E82" w:rsidRPr="00E26D8D" w14:paraId="345DB7ED" w14:textId="2DF8A011" w:rsidTr="00707D1B">
        <w:trPr>
          <w:trHeight w:val="488"/>
        </w:trPr>
        <w:tc>
          <w:tcPr>
            <w:tcW w:w="6804" w:type="dxa"/>
            <w:vAlign w:val="center"/>
          </w:tcPr>
          <w:p w14:paraId="7E9CF8CC" w14:textId="7441F504" w:rsidR="00DB7E82" w:rsidRPr="00E26D8D" w:rsidRDefault="00DB7E82" w:rsidP="002F70E8">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当該臨床研究の開始及び終了の予定日</w:t>
            </w:r>
          </w:p>
        </w:tc>
        <w:tc>
          <w:tcPr>
            <w:tcW w:w="1134" w:type="dxa"/>
            <w:vAlign w:val="center"/>
          </w:tcPr>
          <w:p w14:paraId="67019DB9" w14:textId="77777777" w:rsidR="00DB7E82" w:rsidRPr="00E26D8D" w:rsidRDefault="00DB7E82" w:rsidP="002F70E8">
            <w:pPr>
              <w:jc w:val="center"/>
              <w:rPr>
                <w:sz w:val="21"/>
                <w:szCs w:val="21"/>
                <w:lang w:eastAsia="ja-JP"/>
              </w:rPr>
            </w:pPr>
            <w:r w:rsidRPr="00E26D8D">
              <w:rPr>
                <w:rFonts w:hint="eastAsia"/>
                <w:sz w:val="21"/>
                <w:szCs w:val="21"/>
                <w:lang w:eastAsia="ja-JP"/>
              </w:rPr>
              <w:t>□</w:t>
            </w:r>
          </w:p>
        </w:tc>
        <w:tc>
          <w:tcPr>
            <w:tcW w:w="1134" w:type="dxa"/>
            <w:vAlign w:val="center"/>
          </w:tcPr>
          <w:p w14:paraId="440CA689" w14:textId="77777777" w:rsidR="00DB7E82" w:rsidRPr="00E26D8D" w:rsidRDefault="00DB7E82" w:rsidP="002F70E8">
            <w:pPr>
              <w:jc w:val="center"/>
              <w:rPr>
                <w:sz w:val="21"/>
                <w:szCs w:val="21"/>
                <w:lang w:eastAsia="ja-JP"/>
              </w:rPr>
            </w:pPr>
            <w:r w:rsidRPr="00E26D8D">
              <w:rPr>
                <w:rFonts w:hint="eastAsia"/>
                <w:sz w:val="21"/>
                <w:szCs w:val="21"/>
                <w:lang w:eastAsia="ja-JP"/>
              </w:rPr>
              <w:t>－</w:t>
            </w:r>
          </w:p>
        </w:tc>
        <w:tc>
          <w:tcPr>
            <w:tcW w:w="822" w:type="dxa"/>
            <w:vAlign w:val="center"/>
          </w:tcPr>
          <w:p w14:paraId="3621662C" w14:textId="733DC027" w:rsidR="00DB7E82" w:rsidRPr="00E26D8D" w:rsidRDefault="00700BBC" w:rsidP="002F70E8">
            <w:pPr>
              <w:jc w:val="center"/>
              <w:rPr>
                <w:sz w:val="21"/>
                <w:szCs w:val="21"/>
                <w:lang w:eastAsia="ja-JP"/>
              </w:rPr>
            </w:pPr>
            <w:r>
              <w:rPr>
                <w:rFonts w:hint="eastAsia"/>
                <w:sz w:val="21"/>
                <w:szCs w:val="21"/>
                <w:lang w:eastAsia="ja-JP"/>
              </w:rPr>
              <w:t>16</w:t>
            </w:r>
          </w:p>
        </w:tc>
      </w:tr>
    </w:tbl>
    <w:p w14:paraId="0A65D6FE" w14:textId="77777777" w:rsidR="009C1F9E" w:rsidRPr="00E26D8D" w:rsidRDefault="009C1F9E" w:rsidP="009C1F9E">
      <w:pPr>
        <w:pStyle w:val="a3"/>
        <w:ind w:leftChars="0" w:left="420"/>
        <w:rPr>
          <w:lang w:eastAsia="ja-JP"/>
        </w:rPr>
      </w:pPr>
    </w:p>
    <w:p w14:paraId="7FF58438" w14:textId="219DA72C" w:rsidR="009C1F9E" w:rsidRPr="00E26D8D" w:rsidRDefault="009C1F9E" w:rsidP="009C1F9E">
      <w:pPr>
        <w:ind w:firstLineChars="100" w:firstLine="220"/>
        <w:rPr>
          <w:lang w:eastAsia="ja-JP"/>
        </w:rPr>
      </w:pPr>
      <w:r w:rsidRPr="00E26D8D">
        <w:rPr>
          <w:rFonts w:hint="eastAsia"/>
          <w:lang w:eastAsia="ja-JP"/>
        </w:rPr>
        <w:t xml:space="preserve">　＜</w:t>
      </w:r>
      <w:r w:rsidR="00A5769F">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E26D8D" w14:paraId="016FFAEB" w14:textId="77777777" w:rsidTr="00573BDA">
        <w:tc>
          <w:tcPr>
            <w:tcW w:w="9923" w:type="dxa"/>
          </w:tcPr>
          <w:p w14:paraId="08DE5028" w14:textId="77777777" w:rsidR="009C1F9E" w:rsidRPr="00E26D8D" w:rsidRDefault="009C1F9E" w:rsidP="002F70E8">
            <w:pPr>
              <w:rPr>
                <w:lang w:eastAsia="ja-JP"/>
              </w:rPr>
            </w:pPr>
          </w:p>
          <w:p w14:paraId="53B5D317" w14:textId="77777777" w:rsidR="009C1F9E" w:rsidRPr="00E26D8D" w:rsidRDefault="009C1F9E" w:rsidP="002F70E8">
            <w:pPr>
              <w:rPr>
                <w:lang w:eastAsia="ja-JP"/>
              </w:rPr>
            </w:pPr>
          </w:p>
        </w:tc>
      </w:tr>
    </w:tbl>
    <w:p w14:paraId="0CC2D930" w14:textId="77777777" w:rsidR="009C1F9E" w:rsidRPr="00E26D8D" w:rsidRDefault="009C1F9E" w:rsidP="009C1F9E">
      <w:pPr>
        <w:pStyle w:val="a3"/>
        <w:ind w:left="880"/>
        <w:rPr>
          <w:lang w:eastAsia="ja-JP"/>
        </w:rPr>
      </w:pPr>
    </w:p>
    <w:p w14:paraId="7595BEBA" w14:textId="3B4EC0DE" w:rsidR="009C1F9E" w:rsidRPr="00E26D8D" w:rsidRDefault="009C1F9E" w:rsidP="009C1F9E">
      <w:pPr>
        <w:rPr>
          <w:lang w:eastAsia="ja-JP"/>
        </w:rPr>
      </w:pPr>
    </w:p>
    <w:p w14:paraId="5749E023" w14:textId="77777777" w:rsidR="00CC5613" w:rsidRPr="00E26D8D" w:rsidRDefault="00CC5613" w:rsidP="009C1F9E">
      <w:pPr>
        <w:rPr>
          <w:lang w:eastAsia="ja-JP"/>
        </w:rPr>
      </w:pPr>
    </w:p>
    <w:p w14:paraId="56C7F786" w14:textId="011BA6F4" w:rsidR="009E3FA4" w:rsidRPr="00E26D8D" w:rsidRDefault="009E3FA4" w:rsidP="0094357C">
      <w:pPr>
        <w:pStyle w:val="a3"/>
        <w:numPr>
          <w:ilvl w:val="0"/>
          <w:numId w:val="4"/>
        </w:numPr>
        <w:ind w:leftChars="0" w:hanging="136"/>
        <w:rPr>
          <w:lang w:eastAsia="ja-JP"/>
        </w:rPr>
      </w:pPr>
      <w:r w:rsidRPr="00E26D8D">
        <w:rPr>
          <w:rFonts w:hint="eastAsia"/>
          <w:lang w:eastAsia="ja-JP"/>
        </w:rPr>
        <w:t>臨床研究の対象者に対する説明及びその同意</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71465BEC" w14:textId="01C2E379" w:rsidTr="00707D1B">
        <w:tc>
          <w:tcPr>
            <w:tcW w:w="6804" w:type="dxa"/>
            <w:vMerge w:val="restart"/>
            <w:shd w:val="clear" w:color="auto" w:fill="D9E2F3" w:themeFill="accent1" w:themeFillTint="33"/>
            <w:vAlign w:val="center"/>
          </w:tcPr>
          <w:p w14:paraId="3FF9A984" w14:textId="77777777" w:rsidR="00573BDA" w:rsidRPr="00E26D8D" w:rsidRDefault="00573BDA"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67E903DE" w14:textId="7BA2F4E4" w:rsidR="00573BDA" w:rsidRPr="00E26D8D" w:rsidRDefault="00573BDA"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2C9D5D12" w14:textId="2116F0A1" w:rsidR="00573BDA" w:rsidRDefault="008603C9" w:rsidP="002F70E8">
            <w:pPr>
              <w:jc w:val="center"/>
              <w:rPr>
                <w:sz w:val="21"/>
                <w:szCs w:val="21"/>
                <w:lang w:eastAsia="ja-JP"/>
              </w:rPr>
            </w:pPr>
            <w:r>
              <w:rPr>
                <w:rFonts w:hint="eastAsia"/>
                <w:sz w:val="21"/>
                <w:szCs w:val="21"/>
                <w:lang w:eastAsia="ja-JP"/>
              </w:rPr>
              <w:t>該当項目</w:t>
            </w:r>
          </w:p>
        </w:tc>
      </w:tr>
      <w:tr w:rsidR="00573BDA" w:rsidRPr="00E26D8D" w14:paraId="36E14316" w14:textId="2C08334A" w:rsidTr="00707D1B">
        <w:tc>
          <w:tcPr>
            <w:tcW w:w="6804" w:type="dxa"/>
            <w:vMerge/>
            <w:shd w:val="clear" w:color="auto" w:fill="D9E2F3" w:themeFill="accent1" w:themeFillTint="33"/>
            <w:vAlign w:val="center"/>
          </w:tcPr>
          <w:p w14:paraId="33416BBD" w14:textId="77777777" w:rsidR="00573BDA" w:rsidRPr="00E26D8D"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6FCF0700" w14:textId="333DD87D" w:rsidR="00573BDA" w:rsidRPr="00E26D8D"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744C86EE" w14:textId="2EDCE2A5" w:rsidR="00573BDA" w:rsidRPr="00E26D8D"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51A46DC1" w14:textId="77777777" w:rsidR="00573BDA" w:rsidRPr="00816533" w:rsidRDefault="00573BDA" w:rsidP="00816533">
            <w:pPr>
              <w:jc w:val="center"/>
              <w:rPr>
                <w:sz w:val="20"/>
                <w:szCs w:val="20"/>
                <w:lang w:eastAsia="ja-JP"/>
              </w:rPr>
            </w:pPr>
          </w:p>
        </w:tc>
      </w:tr>
      <w:tr w:rsidR="00DB7E82" w:rsidRPr="00E26D8D" w14:paraId="07424EDE" w14:textId="2C137715" w:rsidTr="00707D1B">
        <w:trPr>
          <w:trHeight w:val="488"/>
        </w:trPr>
        <w:tc>
          <w:tcPr>
            <w:tcW w:w="6804" w:type="dxa"/>
            <w:vAlign w:val="center"/>
          </w:tcPr>
          <w:p w14:paraId="795139B6" w14:textId="6D04FC76"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インフォームド・コンセントを得る手続き</w:t>
            </w:r>
          </w:p>
        </w:tc>
        <w:tc>
          <w:tcPr>
            <w:tcW w:w="1134" w:type="dxa"/>
            <w:vAlign w:val="center"/>
          </w:tcPr>
          <w:p w14:paraId="3C1FE225" w14:textId="4080C7F9" w:rsidR="00DB7E82" w:rsidRPr="00E26D8D" w:rsidRDefault="00DB7E82" w:rsidP="000F1EF4">
            <w:pPr>
              <w:jc w:val="center"/>
              <w:rPr>
                <w:sz w:val="21"/>
                <w:szCs w:val="21"/>
                <w:lang w:eastAsia="ja-JP"/>
              </w:rPr>
            </w:pPr>
            <w:r>
              <w:rPr>
                <w:rFonts w:hint="eastAsia"/>
                <w:sz w:val="21"/>
                <w:szCs w:val="21"/>
                <w:lang w:eastAsia="ja-JP"/>
              </w:rPr>
              <w:t>□</w:t>
            </w:r>
          </w:p>
        </w:tc>
        <w:tc>
          <w:tcPr>
            <w:tcW w:w="1134" w:type="dxa"/>
            <w:vAlign w:val="center"/>
          </w:tcPr>
          <w:p w14:paraId="2E3375FE" w14:textId="756340B2"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01CC1EAC" w14:textId="40E09B3D" w:rsidR="00DB7E82" w:rsidRPr="00E26D8D" w:rsidRDefault="00700BBC" w:rsidP="000F1EF4">
            <w:pPr>
              <w:jc w:val="center"/>
              <w:rPr>
                <w:sz w:val="21"/>
                <w:szCs w:val="21"/>
                <w:lang w:eastAsia="ja-JP"/>
              </w:rPr>
            </w:pPr>
            <w:r>
              <w:rPr>
                <w:rFonts w:hint="eastAsia"/>
                <w:sz w:val="21"/>
                <w:szCs w:val="21"/>
                <w:lang w:eastAsia="ja-JP"/>
              </w:rPr>
              <w:t>17.2</w:t>
            </w:r>
          </w:p>
        </w:tc>
      </w:tr>
      <w:tr w:rsidR="00DB7E82" w:rsidRPr="00E26D8D" w14:paraId="516922FA" w14:textId="0EC16F40" w:rsidTr="00707D1B">
        <w:trPr>
          <w:trHeight w:val="488"/>
        </w:trPr>
        <w:tc>
          <w:tcPr>
            <w:tcW w:w="6804" w:type="dxa"/>
            <w:vAlign w:val="center"/>
          </w:tcPr>
          <w:p w14:paraId="0B2135BE" w14:textId="77777777"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インフォームド・</w:t>
            </w:r>
            <w:r w:rsidRPr="00E26D8D">
              <w:rPr>
                <w:rFonts w:cs="游明朝" w:hint="eastAsia"/>
                <w:color w:val="000000"/>
                <w:sz w:val="21"/>
                <w:szCs w:val="21"/>
                <w:lang w:eastAsia="ja-JP"/>
              </w:rPr>
              <w:t>アセント</w:t>
            </w:r>
            <w:r w:rsidRPr="00E26D8D">
              <w:rPr>
                <w:rFonts w:cs="游明朝"/>
                <w:color w:val="000000"/>
                <w:sz w:val="21"/>
                <w:szCs w:val="21"/>
                <w:lang w:eastAsia="ja-JP"/>
              </w:rPr>
              <w:t>を得る手続き</w:t>
            </w:r>
          </w:p>
          <w:p w14:paraId="733F0857" w14:textId="15F71351"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代諾者の特定や選定方針</w:t>
            </w:r>
          </w:p>
        </w:tc>
        <w:tc>
          <w:tcPr>
            <w:tcW w:w="1134" w:type="dxa"/>
            <w:vAlign w:val="center"/>
          </w:tcPr>
          <w:p w14:paraId="542FEDFC" w14:textId="41104C9B" w:rsidR="00DB7E82" w:rsidRPr="00E26D8D" w:rsidRDefault="00DB7E82" w:rsidP="00E26D8D">
            <w:pPr>
              <w:jc w:val="center"/>
              <w:rPr>
                <w:sz w:val="21"/>
                <w:szCs w:val="21"/>
                <w:lang w:eastAsia="ja-JP"/>
              </w:rPr>
            </w:pPr>
            <w:r>
              <w:rPr>
                <w:rFonts w:hint="eastAsia"/>
                <w:sz w:val="21"/>
                <w:szCs w:val="21"/>
                <w:lang w:eastAsia="ja-JP"/>
              </w:rPr>
              <w:t>□</w:t>
            </w:r>
          </w:p>
        </w:tc>
        <w:tc>
          <w:tcPr>
            <w:tcW w:w="1134" w:type="dxa"/>
            <w:vAlign w:val="center"/>
          </w:tcPr>
          <w:p w14:paraId="4DC9CA77" w14:textId="7594CFC5" w:rsidR="00DB7E82" w:rsidRPr="00E26D8D" w:rsidRDefault="00DB7E82" w:rsidP="00E26D8D">
            <w:pPr>
              <w:jc w:val="center"/>
              <w:rPr>
                <w:sz w:val="21"/>
                <w:szCs w:val="21"/>
                <w:lang w:eastAsia="ja-JP"/>
              </w:rPr>
            </w:pPr>
            <w:r w:rsidRPr="00E26D8D">
              <w:rPr>
                <w:rFonts w:hint="eastAsia"/>
                <w:sz w:val="21"/>
                <w:szCs w:val="21"/>
                <w:lang w:eastAsia="ja-JP"/>
              </w:rPr>
              <w:t>□</w:t>
            </w:r>
          </w:p>
        </w:tc>
        <w:tc>
          <w:tcPr>
            <w:tcW w:w="822" w:type="dxa"/>
            <w:vAlign w:val="center"/>
          </w:tcPr>
          <w:p w14:paraId="2DD597A9" w14:textId="4A70FC5F" w:rsidR="00DB7E82" w:rsidRPr="00E26D8D" w:rsidRDefault="00700BBC" w:rsidP="00E26D8D">
            <w:pPr>
              <w:jc w:val="center"/>
              <w:rPr>
                <w:sz w:val="21"/>
                <w:szCs w:val="21"/>
                <w:lang w:eastAsia="ja-JP"/>
              </w:rPr>
            </w:pPr>
            <w:r>
              <w:rPr>
                <w:rFonts w:hint="eastAsia"/>
                <w:sz w:val="21"/>
                <w:szCs w:val="21"/>
                <w:lang w:eastAsia="ja-JP"/>
              </w:rPr>
              <w:t>17.3</w:t>
            </w:r>
          </w:p>
        </w:tc>
      </w:tr>
      <w:tr w:rsidR="00DB7E82" w:rsidRPr="00E26D8D" w14:paraId="1A702F41" w14:textId="7627FBB8" w:rsidTr="00707D1B">
        <w:trPr>
          <w:trHeight w:val="488"/>
        </w:trPr>
        <w:tc>
          <w:tcPr>
            <w:tcW w:w="6804" w:type="dxa"/>
            <w:vAlign w:val="center"/>
          </w:tcPr>
          <w:p w14:paraId="4CDFDE92" w14:textId="77777777"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研究への参加の継続について臨床研究の対象者又は代諾者の意思に影響を与える可能性のある情報が得られたときは、速やかに説明文書を改訂する旨</w:t>
            </w:r>
          </w:p>
          <w:p w14:paraId="7C88D215" w14:textId="436A6201"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臨床研究の対象者又は代諾者に速やかに説明し、参加の継続の意思を再度確認する旨</w:t>
            </w:r>
          </w:p>
        </w:tc>
        <w:tc>
          <w:tcPr>
            <w:tcW w:w="1134" w:type="dxa"/>
            <w:vAlign w:val="center"/>
          </w:tcPr>
          <w:p w14:paraId="27F05A67" w14:textId="66E89966" w:rsidR="00DB7E82" w:rsidRPr="00E26D8D" w:rsidRDefault="00DB7E82" w:rsidP="00E26D8D">
            <w:pPr>
              <w:jc w:val="center"/>
              <w:rPr>
                <w:sz w:val="21"/>
                <w:szCs w:val="21"/>
                <w:lang w:eastAsia="ja-JP"/>
              </w:rPr>
            </w:pPr>
            <w:r>
              <w:rPr>
                <w:rFonts w:hint="eastAsia"/>
                <w:sz w:val="21"/>
                <w:szCs w:val="21"/>
                <w:lang w:eastAsia="ja-JP"/>
              </w:rPr>
              <w:t>□</w:t>
            </w:r>
          </w:p>
        </w:tc>
        <w:tc>
          <w:tcPr>
            <w:tcW w:w="1134" w:type="dxa"/>
            <w:vAlign w:val="center"/>
          </w:tcPr>
          <w:p w14:paraId="4AC8F51D" w14:textId="4AE9E2A8" w:rsidR="00DB7E82" w:rsidRPr="00E26D8D" w:rsidRDefault="00DB7E82" w:rsidP="00E26D8D">
            <w:pPr>
              <w:jc w:val="center"/>
              <w:rPr>
                <w:sz w:val="21"/>
                <w:szCs w:val="21"/>
                <w:lang w:eastAsia="ja-JP"/>
              </w:rPr>
            </w:pPr>
            <w:r>
              <w:rPr>
                <w:rFonts w:hint="eastAsia"/>
                <w:sz w:val="21"/>
                <w:szCs w:val="21"/>
                <w:lang w:eastAsia="ja-JP"/>
              </w:rPr>
              <w:t>－</w:t>
            </w:r>
          </w:p>
        </w:tc>
        <w:tc>
          <w:tcPr>
            <w:tcW w:w="822" w:type="dxa"/>
            <w:vAlign w:val="center"/>
          </w:tcPr>
          <w:p w14:paraId="76F0AD10" w14:textId="507B7D6A" w:rsidR="00DB7E82" w:rsidRDefault="00700BBC" w:rsidP="00700BBC">
            <w:pPr>
              <w:jc w:val="center"/>
              <w:rPr>
                <w:sz w:val="21"/>
                <w:szCs w:val="21"/>
                <w:lang w:eastAsia="ja-JP"/>
              </w:rPr>
            </w:pPr>
            <w:r>
              <w:rPr>
                <w:rFonts w:hint="eastAsia"/>
                <w:sz w:val="21"/>
                <w:szCs w:val="21"/>
                <w:lang w:eastAsia="ja-JP"/>
              </w:rPr>
              <w:t>17.1</w:t>
            </w:r>
          </w:p>
        </w:tc>
      </w:tr>
      <w:tr w:rsidR="00DB7E82" w:rsidRPr="00E26D8D" w14:paraId="17ED2DCA" w14:textId="0A2C3C52" w:rsidTr="00707D1B">
        <w:trPr>
          <w:trHeight w:val="1859"/>
        </w:trPr>
        <w:tc>
          <w:tcPr>
            <w:tcW w:w="6804" w:type="dxa"/>
            <w:vAlign w:val="center"/>
          </w:tcPr>
          <w:p w14:paraId="5C2F16CC" w14:textId="77777777"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臨床研究の対象者から取得された試料・情報について、臨床研究の対象者等から同意を得る時点では特定されない将来の研究のために用いられる可能性又は他の研究機関に提供する可能性の有無</w:t>
            </w:r>
          </w:p>
          <w:p w14:paraId="0A0B9ADB" w14:textId="158A7258"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可能性がある場合には、その旨と同意を得る時点において想定される内容</w:t>
            </w:r>
          </w:p>
        </w:tc>
        <w:tc>
          <w:tcPr>
            <w:tcW w:w="1134" w:type="dxa"/>
            <w:vAlign w:val="center"/>
          </w:tcPr>
          <w:p w14:paraId="7A4084E5" w14:textId="79FD9B54" w:rsidR="00DB7E82" w:rsidRPr="00E26D8D" w:rsidRDefault="00DB7E82" w:rsidP="00E26D8D">
            <w:pPr>
              <w:jc w:val="center"/>
              <w:rPr>
                <w:sz w:val="21"/>
                <w:szCs w:val="21"/>
                <w:lang w:eastAsia="ja-JP"/>
              </w:rPr>
            </w:pPr>
            <w:r>
              <w:rPr>
                <w:rFonts w:hint="eastAsia"/>
                <w:sz w:val="21"/>
                <w:szCs w:val="21"/>
                <w:lang w:eastAsia="ja-JP"/>
              </w:rPr>
              <w:t>□</w:t>
            </w:r>
          </w:p>
        </w:tc>
        <w:tc>
          <w:tcPr>
            <w:tcW w:w="1134" w:type="dxa"/>
            <w:vAlign w:val="center"/>
          </w:tcPr>
          <w:p w14:paraId="18372E05" w14:textId="4CA8C099" w:rsidR="00DB7E82" w:rsidRPr="00E26D8D" w:rsidRDefault="00DB7E82" w:rsidP="00E26D8D">
            <w:pPr>
              <w:jc w:val="center"/>
              <w:rPr>
                <w:sz w:val="21"/>
                <w:szCs w:val="21"/>
                <w:lang w:eastAsia="ja-JP"/>
              </w:rPr>
            </w:pPr>
            <w:r>
              <w:rPr>
                <w:rFonts w:hint="eastAsia"/>
                <w:sz w:val="21"/>
                <w:szCs w:val="21"/>
                <w:lang w:eastAsia="ja-JP"/>
              </w:rPr>
              <w:t>－</w:t>
            </w:r>
          </w:p>
        </w:tc>
        <w:tc>
          <w:tcPr>
            <w:tcW w:w="822" w:type="dxa"/>
            <w:vAlign w:val="center"/>
          </w:tcPr>
          <w:p w14:paraId="5E12D2DB" w14:textId="5E9C58F2" w:rsidR="00DB7E82" w:rsidRDefault="00700BBC" w:rsidP="00E26D8D">
            <w:pPr>
              <w:jc w:val="center"/>
              <w:rPr>
                <w:sz w:val="21"/>
                <w:szCs w:val="21"/>
                <w:lang w:eastAsia="ja-JP"/>
              </w:rPr>
            </w:pPr>
            <w:r>
              <w:rPr>
                <w:rFonts w:hint="eastAsia"/>
                <w:sz w:val="21"/>
                <w:szCs w:val="21"/>
                <w:lang w:eastAsia="ja-JP"/>
              </w:rPr>
              <w:t>17.2</w:t>
            </w:r>
          </w:p>
        </w:tc>
      </w:tr>
    </w:tbl>
    <w:p w14:paraId="06C6487D" w14:textId="77777777" w:rsidR="009C1F9E" w:rsidRPr="00E26D8D" w:rsidRDefault="009C1F9E" w:rsidP="009C1F9E">
      <w:pPr>
        <w:pStyle w:val="a3"/>
        <w:ind w:leftChars="0" w:left="420"/>
        <w:rPr>
          <w:lang w:eastAsia="ja-JP"/>
        </w:rPr>
      </w:pPr>
    </w:p>
    <w:p w14:paraId="7FD787AC" w14:textId="302500BD" w:rsidR="009C1F9E" w:rsidRPr="00E26D8D" w:rsidRDefault="009C1F9E" w:rsidP="009C1F9E">
      <w:pPr>
        <w:ind w:firstLineChars="100" w:firstLine="220"/>
        <w:rPr>
          <w:lang w:eastAsia="ja-JP"/>
        </w:rPr>
      </w:pPr>
      <w:r w:rsidRPr="00E26D8D">
        <w:rPr>
          <w:rFonts w:hint="eastAsia"/>
          <w:lang w:eastAsia="ja-JP"/>
        </w:rPr>
        <w:t xml:space="preserve">　＜</w:t>
      </w:r>
      <w:r w:rsidR="00A5769F">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E26D8D" w14:paraId="4616BAE5" w14:textId="77777777" w:rsidTr="00573BDA">
        <w:tc>
          <w:tcPr>
            <w:tcW w:w="9923" w:type="dxa"/>
          </w:tcPr>
          <w:p w14:paraId="0A7CD9E5" w14:textId="77777777" w:rsidR="009C1F9E" w:rsidRPr="00E26D8D" w:rsidRDefault="009C1F9E" w:rsidP="002F70E8">
            <w:pPr>
              <w:rPr>
                <w:lang w:eastAsia="ja-JP"/>
              </w:rPr>
            </w:pPr>
          </w:p>
          <w:p w14:paraId="72BFE08F" w14:textId="77777777" w:rsidR="009C1F9E" w:rsidRPr="00E26D8D" w:rsidRDefault="009C1F9E" w:rsidP="002F70E8">
            <w:pPr>
              <w:rPr>
                <w:lang w:eastAsia="ja-JP"/>
              </w:rPr>
            </w:pPr>
          </w:p>
        </w:tc>
      </w:tr>
    </w:tbl>
    <w:p w14:paraId="1CE09FD5" w14:textId="4828703D" w:rsidR="009C1F9E" w:rsidRPr="00E26D8D" w:rsidRDefault="009C1F9E" w:rsidP="009C1F9E">
      <w:pPr>
        <w:rPr>
          <w:lang w:eastAsia="ja-JP"/>
        </w:rPr>
      </w:pPr>
    </w:p>
    <w:p w14:paraId="52669F9D" w14:textId="46062081" w:rsidR="00CC5613" w:rsidRPr="00E26D8D" w:rsidRDefault="00CC5613" w:rsidP="009C1F9E">
      <w:pPr>
        <w:rPr>
          <w:lang w:eastAsia="ja-JP"/>
        </w:rPr>
      </w:pPr>
    </w:p>
    <w:p w14:paraId="7419BFDD" w14:textId="77777777" w:rsidR="00CC5613" w:rsidRPr="00E26D8D" w:rsidRDefault="00CC5613" w:rsidP="009C1F9E">
      <w:pPr>
        <w:rPr>
          <w:lang w:eastAsia="ja-JP"/>
        </w:rPr>
      </w:pPr>
    </w:p>
    <w:p w14:paraId="21FAF72B" w14:textId="7CFC54AE" w:rsidR="009E3FA4" w:rsidRPr="00E26D8D" w:rsidRDefault="009E3FA4" w:rsidP="0094357C">
      <w:pPr>
        <w:pStyle w:val="a3"/>
        <w:numPr>
          <w:ilvl w:val="0"/>
          <w:numId w:val="4"/>
        </w:numPr>
        <w:ind w:leftChars="0" w:hanging="136"/>
        <w:rPr>
          <w:lang w:eastAsia="ja-JP"/>
        </w:rPr>
      </w:pPr>
      <w:r w:rsidRPr="00E26D8D">
        <w:rPr>
          <w:rFonts w:hint="eastAsia"/>
          <w:lang w:eastAsia="ja-JP"/>
        </w:rPr>
        <w:t>臨床研究の適正な実施のために必要な事項</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50C30A2E" w14:textId="03E7ACFC" w:rsidTr="00707D1B">
        <w:tc>
          <w:tcPr>
            <w:tcW w:w="6804" w:type="dxa"/>
            <w:vMerge w:val="restart"/>
            <w:shd w:val="clear" w:color="auto" w:fill="D9E2F3" w:themeFill="accent1" w:themeFillTint="33"/>
            <w:vAlign w:val="center"/>
          </w:tcPr>
          <w:p w14:paraId="710CC139" w14:textId="77777777" w:rsidR="00573BDA" w:rsidRPr="00E26D8D" w:rsidRDefault="00573BDA"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115DA657" w14:textId="69C4CAEC" w:rsidR="00573BDA" w:rsidRPr="00E26D8D" w:rsidRDefault="00573BDA"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vAlign w:val="center"/>
          </w:tcPr>
          <w:p w14:paraId="69E403CE" w14:textId="68E04EDB" w:rsidR="00573BDA" w:rsidRDefault="008603C9" w:rsidP="002F70E8">
            <w:pPr>
              <w:jc w:val="center"/>
              <w:rPr>
                <w:sz w:val="21"/>
                <w:szCs w:val="21"/>
                <w:lang w:eastAsia="ja-JP"/>
              </w:rPr>
            </w:pPr>
            <w:r>
              <w:rPr>
                <w:rFonts w:hint="eastAsia"/>
                <w:sz w:val="21"/>
                <w:szCs w:val="21"/>
                <w:lang w:eastAsia="ja-JP"/>
              </w:rPr>
              <w:t>該当項目</w:t>
            </w:r>
          </w:p>
        </w:tc>
      </w:tr>
      <w:tr w:rsidR="00573BDA" w:rsidRPr="00E26D8D" w14:paraId="1E9BB56B" w14:textId="6B72E1E1" w:rsidTr="00707D1B">
        <w:tc>
          <w:tcPr>
            <w:tcW w:w="6804" w:type="dxa"/>
            <w:vMerge/>
            <w:shd w:val="clear" w:color="auto" w:fill="D9E2F3" w:themeFill="accent1" w:themeFillTint="33"/>
            <w:vAlign w:val="center"/>
          </w:tcPr>
          <w:p w14:paraId="656A77DA" w14:textId="77777777" w:rsidR="00573BDA" w:rsidRPr="00E26D8D"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4084CAAD" w14:textId="0AFBE69D" w:rsidR="00573BDA" w:rsidRPr="00E26D8D"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41601894" w14:textId="0BFF29CE" w:rsidR="00573BDA" w:rsidRPr="00E26D8D"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vAlign w:val="center"/>
          </w:tcPr>
          <w:p w14:paraId="31507218" w14:textId="77777777" w:rsidR="00573BDA" w:rsidRPr="00816533" w:rsidRDefault="00573BDA" w:rsidP="00816533">
            <w:pPr>
              <w:jc w:val="center"/>
              <w:rPr>
                <w:sz w:val="20"/>
                <w:szCs w:val="20"/>
                <w:lang w:eastAsia="ja-JP"/>
              </w:rPr>
            </w:pPr>
          </w:p>
        </w:tc>
      </w:tr>
      <w:tr w:rsidR="00DB7E82" w:rsidRPr="00E26D8D" w14:paraId="38D49879" w14:textId="7635D835" w:rsidTr="00707D1B">
        <w:trPr>
          <w:trHeight w:val="488"/>
        </w:trPr>
        <w:tc>
          <w:tcPr>
            <w:tcW w:w="6804" w:type="dxa"/>
            <w:vAlign w:val="center"/>
          </w:tcPr>
          <w:p w14:paraId="613659ED" w14:textId="5249F238"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研究の資金源</w:t>
            </w:r>
          </w:p>
        </w:tc>
        <w:tc>
          <w:tcPr>
            <w:tcW w:w="1134" w:type="dxa"/>
            <w:vAlign w:val="center"/>
          </w:tcPr>
          <w:p w14:paraId="7D24CAE9" w14:textId="45E7F0A9" w:rsidR="00DB7E82" w:rsidRPr="00E26D8D" w:rsidRDefault="00DB7E82" w:rsidP="000F1EF4">
            <w:pPr>
              <w:jc w:val="center"/>
              <w:rPr>
                <w:sz w:val="21"/>
                <w:szCs w:val="21"/>
                <w:lang w:eastAsia="ja-JP"/>
              </w:rPr>
            </w:pPr>
            <w:r w:rsidRPr="00E26D8D">
              <w:rPr>
                <w:rFonts w:hint="eastAsia"/>
                <w:sz w:val="21"/>
                <w:szCs w:val="21"/>
                <w:lang w:eastAsia="ja-JP"/>
              </w:rPr>
              <w:t>□</w:t>
            </w:r>
          </w:p>
        </w:tc>
        <w:tc>
          <w:tcPr>
            <w:tcW w:w="1134" w:type="dxa"/>
            <w:vAlign w:val="center"/>
          </w:tcPr>
          <w:p w14:paraId="0789497B" w14:textId="234C758F"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0AB47320" w14:textId="67FE1D11" w:rsidR="00DB7E82" w:rsidRPr="00E26D8D" w:rsidRDefault="00700BBC" w:rsidP="000F1EF4">
            <w:pPr>
              <w:jc w:val="center"/>
              <w:rPr>
                <w:sz w:val="21"/>
                <w:szCs w:val="21"/>
                <w:lang w:eastAsia="ja-JP"/>
              </w:rPr>
            </w:pPr>
            <w:r>
              <w:rPr>
                <w:rFonts w:hint="eastAsia"/>
                <w:sz w:val="21"/>
                <w:szCs w:val="21"/>
                <w:lang w:eastAsia="ja-JP"/>
              </w:rPr>
              <w:t>14.1</w:t>
            </w:r>
          </w:p>
        </w:tc>
      </w:tr>
      <w:tr w:rsidR="00DB7E82" w:rsidRPr="00E26D8D" w14:paraId="55FF45AE" w14:textId="47B14E7E" w:rsidTr="00707D1B">
        <w:trPr>
          <w:trHeight w:val="488"/>
        </w:trPr>
        <w:tc>
          <w:tcPr>
            <w:tcW w:w="6804" w:type="dxa"/>
            <w:vAlign w:val="center"/>
          </w:tcPr>
          <w:p w14:paraId="56CE1FBD" w14:textId="21FEE149" w:rsidR="00DB7E82" w:rsidRPr="00E26D8D" w:rsidRDefault="00DB7E82" w:rsidP="000F1EF4">
            <w:pPr>
              <w:pStyle w:val="a3"/>
              <w:numPr>
                <w:ilvl w:val="0"/>
                <w:numId w:val="12"/>
              </w:numPr>
              <w:ind w:leftChars="0"/>
              <w:rPr>
                <w:rFonts w:cs="游明朝"/>
                <w:color w:val="000000"/>
                <w:sz w:val="21"/>
                <w:szCs w:val="21"/>
                <w:lang w:eastAsia="ja-JP"/>
              </w:rPr>
            </w:pPr>
            <w:r w:rsidRPr="00E26D8D">
              <w:rPr>
                <w:rFonts w:cs="游明朝"/>
                <w:color w:val="000000"/>
                <w:sz w:val="21"/>
                <w:szCs w:val="21"/>
                <w:lang w:eastAsia="ja-JP"/>
              </w:rPr>
              <w:t>企業との利益相反の有無とその内容</w:t>
            </w:r>
          </w:p>
        </w:tc>
        <w:tc>
          <w:tcPr>
            <w:tcW w:w="1134" w:type="dxa"/>
            <w:vAlign w:val="center"/>
          </w:tcPr>
          <w:p w14:paraId="3CA485E7" w14:textId="77777777" w:rsidR="00DB7E82" w:rsidRPr="00E26D8D" w:rsidRDefault="00DB7E82" w:rsidP="000F1EF4">
            <w:pPr>
              <w:jc w:val="center"/>
              <w:rPr>
                <w:sz w:val="21"/>
                <w:szCs w:val="21"/>
                <w:lang w:eastAsia="ja-JP"/>
              </w:rPr>
            </w:pPr>
          </w:p>
        </w:tc>
        <w:tc>
          <w:tcPr>
            <w:tcW w:w="1134" w:type="dxa"/>
            <w:vAlign w:val="center"/>
          </w:tcPr>
          <w:p w14:paraId="0EB1CC82" w14:textId="7ECFA58A"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781D16A1" w14:textId="60AF2630" w:rsidR="00DB7E82" w:rsidRPr="00E26D8D" w:rsidRDefault="00700BBC" w:rsidP="000F1EF4">
            <w:pPr>
              <w:jc w:val="center"/>
              <w:rPr>
                <w:sz w:val="21"/>
                <w:szCs w:val="21"/>
                <w:lang w:eastAsia="ja-JP"/>
              </w:rPr>
            </w:pPr>
            <w:r>
              <w:rPr>
                <w:rFonts w:hint="eastAsia"/>
                <w:sz w:val="21"/>
                <w:szCs w:val="21"/>
                <w:lang w:eastAsia="ja-JP"/>
              </w:rPr>
              <w:t>14.1</w:t>
            </w:r>
          </w:p>
        </w:tc>
      </w:tr>
      <w:tr w:rsidR="00DB7E82" w:rsidRPr="00E26D8D" w14:paraId="18884FAB" w14:textId="0EFA1D0C" w:rsidTr="00707D1B">
        <w:trPr>
          <w:trHeight w:val="488"/>
        </w:trPr>
        <w:tc>
          <w:tcPr>
            <w:tcW w:w="6804" w:type="dxa"/>
            <w:vAlign w:val="center"/>
          </w:tcPr>
          <w:p w14:paraId="4A158137" w14:textId="21618A79" w:rsidR="00DB7E82" w:rsidRPr="00E26D8D" w:rsidRDefault="00DB7E82" w:rsidP="000F1EF4">
            <w:pPr>
              <w:numPr>
                <w:ilvl w:val="0"/>
                <w:numId w:val="11"/>
              </w:numPr>
              <w:pBdr>
                <w:top w:val="nil"/>
                <w:left w:val="nil"/>
                <w:bottom w:val="nil"/>
                <w:right w:val="nil"/>
                <w:between w:val="nil"/>
              </w:pBdr>
              <w:autoSpaceDE/>
              <w:autoSpaceDN/>
              <w:rPr>
                <w:rFonts w:cs="游明朝"/>
                <w:color w:val="000000"/>
                <w:lang w:eastAsia="ja-JP"/>
              </w:rPr>
            </w:pPr>
            <w:r w:rsidRPr="00E26D8D">
              <w:rPr>
                <w:rFonts w:cs="游明朝"/>
                <w:color w:val="000000"/>
                <w:sz w:val="21"/>
                <w:szCs w:val="21"/>
                <w:lang w:eastAsia="ja-JP"/>
              </w:rPr>
              <w:t>同意取得を不要とする臨床研究を実施しようとする場合には、以下に掲げる要件の全てを満たしていることについて判断する方法</w:t>
            </w:r>
          </w:p>
          <w:p w14:paraId="360AF0B3" w14:textId="77777777" w:rsidR="00DB7E82" w:rsidRPr="001B695F" w:rsidRDefault="00DB7E82" w:rsidP="000F1EF4">
            <w:pPr>
              <w:numPr>
                <w:ilvl w:val="0"/>
                <w:numId w:val="17"/>
              </w:numPr>
              <w:pBdr>
                <w:top w:val="nil"/>
                <w:left w:val="nil"/>
                <w:bottom w:val="nil"/>
                <w:right w:val="nil"/>
                <w:between w:val="nil"/>
              </w:pBdr>
              <w:autoSpaceDE/>
              <w:autoSpaceDN/>
              <w:rPr>
                <w:rFonts w:cs="游明朝"/>
                <w:color w:val="000000"/>
                <w:sz w:val="18"/>
                <w:szCs w:val="18"/>
                <w:lang w:eastAsia="ja-JP"/>
              </w:rPr>
            </w:pPr>
            <w:r w:rsidRPr="001B695F">
              <w:rPr>
                <w:rFonts w:cs="游明朝"/>
                <w:color w:val="000000"/>
                <w:sz w:val="18"/>
                <w:szCs w:val="18"/>
                <w:lang w:eastAsia="ja-JP"/>
              </w:rPr>
              <w:t>当該特定臨床研究の対象者となるべき者に緊急かつ明白な生命の危険が生じていること。</w:t>
            </w:r>
          </w:p>
          <w:p w14:paraId="5CC0D513" w14:textId="77777777" w:rsidR="00DB7E82" w:rsidRPr="001B695F" w:rsidRDefault="00DB7E82" w:rsidP="000F1EF4">
            <w:pPr>
              <w:numPr>
                <w:ilvl w:val="0"/>
                <w:numId w:val="17"/>
              </w:numPr>
              <w:pBdr>
                <w:top w:val="nil"/>
                <w:left w:val="nil"/>
                <w:bottom w:val="nil"/>
                <w:right w:val="nil"/>
                <w:between w:val="nil"/>
              </w:pBdr>
              <w:autoSpaceDE/>
              <w:autoSpaceDN/>
              <w:rPr>
                <w:rFonts w:cs="游明朝"/>
                <w:color w:val="000000"/>
                <w:sz w:val="18"/>
                <w:szCs w:val="18"/>
                <w:lang w:eastAsia="ja-JP"/>
              </w:rPr>
            </w:pPr>
            <w:r w:rsidRPr="001B695F">
              <w:rPr>
                <w:rFonts w:cs="游明朝"/>
                <w:color w:val="000000"/>
                <w:sz w:val="18"/>
                <w:szCs w:val="18"/>
                <w:lang w:eastAsia="ja-JP"/>
              </w:rPr>
              <w:t>その他の治療方法では十分な効果が期待できないこと。</w:t>
            </w:r>
          </w:p>
          <w:p w14:paraId="6CBB0FC5" w14:textId="77777777" w:rsidR="00DB7E82" w:rsidRPr="001B695F" w:rsidRDefault="00DB7E82" w:rsidP="000F1EF4">
            <w:pPr>
              <w:numPr>
                <w:ilvl w:val="0"/>
                <w:numId w:val="17"/>
              </w:numPr>
              <w:pBdr>
                <w:top w:val="nil"/>
                <w:left w:val="nil"/>
                <w:bottom w:val="nil"/>
                <w:right w:val="nil"/>
                <w:between w:val="nil"/>
              </w:pBdr>
              <w:autoSpaceDE/>
              <w:autoSpaceDN/>
              <w:rPr>
                <w:rFonts w:cs="游明朝"/>
                <w:color w:val="000000"/>
                <w:sz w:val="18"/>
                <w:szCs w:val="18"/>
                <w:lang w:eastAsia="ja-JP"/>
              </w:rPr>
            </w:pPr>
            <w:r w:rsidRPr="001B695F">
              <w:rPr>
                <w:rFonts w:cs="游明朝"/>
                <w:color w:val="000000"/>
                <w:sz w:val="18"/>
                <w:szCs w:val="18"/>
                <w:lang w:eastAsia="ja-JP"/>
              </w:rPr>
              <w:t>当該特定臨床研究を実施することにより生命の危険が回避できる可能性が十分にあると認められること。</w:t>
            </w:r>
          </w:p>
          <w:p w14:paraId="5F58D88C" w14:textId="360A0CB7" w:rsidR="00DB7E82" w:rsidRPr="001B695F" w:rsidRDefault="00DB7E82" w:rsidP="000F1EF4">
            <w:pPr>
              <w:numPr>
                <w:ilvl w:val="0"/>
                <w:numId w:val="17"/>
              </w:numPr>
              <w:pBdr>
                <w:top w:val="nil"/>
                <w:left w:val="nil"/>
                <w:bottom w:val="nil"/>
                <w:right w:val="nil"/>
                <w:between w:val="nil"/>
              </w:pBdr>
              <w:autoSpaceDE/>
              <w:autoSpaceDN/>
              <w:rPr>
                <w:rFonts w:cs="游明朝"/>
                <w:color w:val="000000"/>
                <w:sz w:val="18"/>
                <w:szCs w:val="18"/>
                <w:lang w:eastAsia="ja-JP"/>
              </w:rPr>
            </w:pPr>
            <w:r w:rsidRPr="001B695F">
              <w:rPr>
                <w:rFonts w:cs="游明朝"/>
                <w:color w:val="000000"/>
                <w:sz w:val="18"/>
                <w:szCs w:val="18"/>
                <w:lang w:eastAsia="ja-JP"/>
              </w:rPr>
              <w:t>当該特定臨床研究の対象者となるべき者に対する予測される不利益が必要な最小限度のものであること。</w:t>
            </w:r>
          </w:p>
          <w:p w14:paraId="2700FA41" w14:textId="193D6B82" w:rsidR="00DB7E82" w:rsidRPr="001B695F" w:rsidRDefault="00DB7E82" w:rsidP="001B695F">
            <w:pPr>
              <w:numPr>
                <w:ilvl w:val="0"/>
                <w:numId w:val="17"/>
              </w:numPr>
              <w:pBdr>
                <w:top w:val="nil"/>
                <w:left w:val="nil"/>
                <w:bottom w:val="nil"/>
                <w:right w:val="nil"/>
                <w:between w:val="nil"/>
              </w:pBdr>
              <w:autoSpaceDE/>
              <w:autoSpaceDN/>
              <w:rPr>
                <w:rFonts w:cs="游明朝"/>
                <w:color w:val="000000"/>
                <w:sz w:val="20"/>
                <w:szCs w:val="20"/>
                <w:lang w:eastAsia="ja-JP"/>
              </w:rPr>
            </w:pPr>
            <w:r w:rsidRPr="001B695F">
              <w:rPr>
                <w:rFonts w:cs="游明朝" w:hint="eastAsia"/>
                <w:color w:val="000000"/>
                <w:sz w:val="18"/>
                <w:szCs w:val="18"/>
                <w:lang w:eastAsia="ja-JP"/>
              </w:rPr>
              <w:t>代</w:t>
            </w:r>
            <w:r w:rsidRPr="001B695F">
              <w:rPr>
                <w:rFonts w:cs="游明朝"/>
                <w:color w:val="000000"/>
                <w:sz w:val="18"/>
                <w:szCs w:val="18"/>
                <w:lang w:eastAsia="ja-JP"/>
              </w:rPr>
              <w:t>諾者となるべき者と直ちに連絡を取ることができないこと。</w:t>
            </w:r>
          </w:p>
        </w:tc>
        <w:tc>
          <w:tcPr>
            <w:tcW w:w="1134" w:type="dxa"/>
            <w:vAlign w:val="center"/>
          </w:tcPr>
          <w:p w14:paraId="6B8D6388" w14:textId="45672F27" w:rsidR="00DB7E82" w:rsidRPr="00E26D8D" w:rsidRDefault="00DB7E82" w:rsidP="000F1EF4">
            <w:pPr>
              <w:jc w:val="center"/>
              <w:rPr>
                <w:sz w:val="21"/>
                <w:szCs w:val="21"/>
                <w:lang w:eastAsia="ja-JP"/>
              </w:rPr>
            </w:pPr>
            <w:r>
              <w:rPr>
                <w:rFonts w:hint="eastAsia"/>
                <w:sz w:val="21"/>
                <w:szCs w:val="21"/>
                <w:lang w:eastAsia="ja-JP"/>
              </w:rPr>
              <w:t>□</w:t>
            </w:r>
          </w:p>
        </w:tc>
        <w:tc>
          <w:tcPr>
            <w:tcW w:w="1134" w:type="dxa"/>
            <w:vAlign w:val="center"/>
          </w:tcPr>
          <w:p w14:paraId="2A304308" w14:textId="3CD2B229" w:rsidR="00DB7E82" w:rsidRPr="00E26D8D" w:rsidRDefault="00DB7E82" w:rsidP="000F1EF4">
            <w:pPr>
              <w:jc w:val="center"/>
              <w:rPr>
                <w:sz w:val="21"/>
                <w:szCs w:val="21"/>
                <w:lang w:eastAsia="ja-JP"/>
              </w:rPr>
            </w:pPr>
            <w:r w:rsidRPr="00E26D8D">
              <w:rPr>
                <w:rFonts w:hint="eastAsia"/>
                <w:sz w:val="21"/>
                <w:szCs w:val="21"/>
                <w:lang w:eastAsia="ja-JP"/>
              </w:rPr>
              <w:t>□</w:t>
            </w:r>
          </w:p>
        </w:tc>
        <w:tc>
          <w:tcPr>
            <w:tcW w:w="822" w:type="dxa"/>
            <w:vAlign w:val="center"/>
          </w:tcPr>
          <w:p w14:paraId="2C3900E5" w14:textId="49946118" w:rsidR="00DB7E82" w:rsidRPr="00E26D8D" w:rsidRDefault="00700BBC" w:rsidP="000F1EF4">
            <w:pPr>
              <w:jc w:val="center"/>
              <w:rPr>
                <w:sz w:val="21"/>
                <w:szCs w:val="21"/>
                <w:lang w:eastAsia="ja-JP"/>
              </w:rPr>
            </w:pPr>
            <w:r>
              <w:rPr>
                <w:rFonts w:hint="eastAsia"/>
                <w:sz w:val="21"/>
                <w:szCs w:val="21"/>
                <w:lang w:eastAsia="ja-JP"/>
              </w:rPr>
              <w:t>17.4</w:t>
            </w:r>
          </w:p>
        </w:tc>
      </w:tr>
    </w:tbl>
    <w:p w14:paraId="3448A03A" w14:textId="77777777" w:rsidR="009C1F9E" w:rsidRPr="00E26D8D" w:rsidRDefault="009C1F9E" w:rsidP="009C1F9E">
      <w:pPr>
        <w:pStyle w:val="a3"/>
        <w:ind w:leftChars="0" w:left="420"/>
        <w:rPr>
          <w:lang w:eastAsia="ja-JP"/>
        </w:rPr>
      </w:pPr>
    </w:p>
    <w:p w14:paraId="61379960" w14:textId="3298E875" w:rsidR="009C1F9E" w:rsidRPr="00E26D8D" w:rsidRDefault="009C1F9E" w:rsidP="009C1F9E">
      <w:pPr>
        <w:ind w:firstLineChars="100" w:firstLine="220"/>
        <w:rPr>
          <w:lang w:eastAsia="ja-JP"/>
        </w:rPr>
      </w:pPr>
      <w:r w:rsidRPr="00E26D8D">
        <w:rPr>
          <w:rFonts w:hint="eastAsia"/>
          <w:lang w:eastAsia="ja-JP"/>
        </w:rPr>
        <w:t xml:space="preserve">　＜</w:t>
      </w:r>
      <w:r w:rsidR="00A5769F">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9C1F9E" w:rsidRPr="00E26D8D" w14:paraId="00134AB5" w14:textId="77777777" w:rsidTr="00573BDA">
        <w:tc>
          <w:tcPr>
            <w:tcW w:w="9923" w:type="dxa"/>
            <w:tcBorders>
              <w:bottom w:val="single" w:sz="4" w:space="0" w:color="auto"/>
            </w:tcBorders>
          </w:tcPr>
          <w:p w14:paraId="2D03DC95" w14:textId="77777777" w:rsidR="009C1F9E" w:rsidRPr="00E26D8D" w:rsidRDefault="009C1F9E" w:rsidP="002F70E8">
            <w:pPr>
              <w:rPr>
                <w:lang w:eastAsia="ja-JP"/>
              </w:rPr>
            </w:pPr>
          </w:p>
          <w:p w14:paraId="0831F867" w14:textId="77777777" w:rsidR="009C1F9E" w:rsidRPr="00E26D8D" w:rsidRDefault="009C1F9E" w:rsidP="002F70E8">
            <w:pPr>
              <w:rPr>
                <w:lang w:eastAsia="ja-JP"/>
              </w:rPr>
            </w:pPr>
          </w:p>
        </w:tc>
      </w:tr>
    </w:tbl>
    <w:p w14:paraId="5C8A9788" w14:textId="77777777" w:rsidR="009C1F9E" w:rsidRPr="00E26D8D" w:rsidRDefault="009C1F9E" w:rsidP="009C1F9E">
      <w:pPr>
        <w:pStyle w:val="a3"/>
        <w:ind w:left="880"/>
        <w:rPr>
          <w:lang w:eastAsia="ja-JP"/>
        </w:rPr>
      </w:pPr>
    </w:p>
    <w:p w14:paraId="7749929D" w14:textId="1AE27AAC" w:rsidR="009C1F9E" w:rsidRPr="00E26D8D" w:rsidRDefault="009C1F9E" w:rsidP="009C1F9E">
      <w:pPr>
        <w:rPr>
          <w:lang w:eastAsia="ja-JP"/>
        </w:rPr>
      </w:pPr>
    </w:p>
    <w:p w14:paraId="7D88D5D9" w14:textId="77777777" w:rsidR="00CC5613" w:rsidRPr="00E26D8D" w:rsidRDefault="00CC5613" w:rsidP="009C1F9E">
      <w:pPr>
        <w:rPr>
          <w:lang w:eastAsia="ja-JP"/>
        </w:rPr>
      </w:pPr>
    </w:p>
    <w:p w14:paraId="4778B572" w14:textId="33737146" w:rsidR="009E3FA4" w:rsidRPr="00E26D8D" w:rsidRDefault="009E3FA4" w:rsidP="0094357C">
      <w:pPr>
        <w:pStyle w:val="a3"/>
        <w:numPr>
          <w:ilvl w:val="0"/>
          <w:numId w:val="4"/>
        </w:numPr>
        <w:ind w:leftChars="0" w:hanging="136"/>
        <w:rPr>
          <w:lang w:eastAsia="ja-JP"/>
        </w:rPr>
      </w:pPr>
      <w:r w:rsidRPr="00E26D8D">
        <w:rPr>
          <w:rFonts w:hint="eastAsia"/>
          <w:lang w:eastAsia="ja-JP"/>
        </w:rPr>
        <w:t>医療機器の臨床研究の特例</w:t>
      </w:r>
    </w:p>
    <w:tbl>
      <w:tblPr>
        <w:tblStyle w:val="a6"/>
        <w:tblW w:w="0" w:type="auto"/>
        <w:tblInd w:w="562" w:type="dxa"/>
        <w:tblLook w:val="04A0" w:firstRow="1" w:lastRow="0" w:firstColumn="1" w:lastColumn="0" w:noHBand="0" w:noVBand="1"/>
      </w:tblPr>
      <w:tblGrid>
        <w:gridCol w:w="6804"/>
        <w:gridCol w:w="1134"/>
        <w:gridCol w:w="1134"/>
        <w:gridCol w:w="822"/>
      </w:tblGrid>
      <w:tr w:rsidR="00573BDA" w:rsidRPr="00E26D8D" w14:paraId="5B3572A4" w14:textId="0DC2970B" w:rsidTr="00573BDA">
        <w:tc>
          <w:tcPr>
            <w:tcW w:w="6804" w:type="dxa"/>
            <w:vMerge w:val="restart"/>
            <w:shd w:val="clear" w:color="auto" w:fill="D9E2F3" w:themeFill="accent1" w:themeFillTint="33"/>
            <w:vAlign w:val="center"/>
          </w:tcPr>
          <w:p w14:paraId="7F25B992" w14:textId="77777777" w:rsidR="00573BDA" w:rsidRPr="00E26D8D" w:rsidRDefault="00573BDA" w:rsidP="002F70E8">
            <w:pPr>
              <w:jc w:val="center"/>
              <w:rPr>
                <w:sz w:val="21"/>
                <w:szCs w:val="21"/>
                <w:lang w:eastAsia="ja-JP"/>
              </w:rPr>
            </w:pPr>
            <w:r w:rsidRPr="00E26D8D">
              <w:rPr>
                <w:rFonts w:hint="eastAsia"/>
                <w:sz w:val="21"/>
                <w:szCs w:val="21"/>
                <w:lang w:eastAsia="ja-JP"/>
              </w:rPr>
              <w:t>確認事項</w:t>
            </w:r>
          </w:p>
        </w:tc>
        <w:tc>
          <w:tcPr>
            <w:tcW w:w="2268" w:type="dxa"/>
            <w:gridSpan w:val="2"/>
            <w:shd w:val="clear" w:color="auto" w:fill="D9E2F3" w:themeFill="accent1" w:themeFillTint="33"/>
            <w:vAlign w:val="center"/>
          </w:tcPr>
          <w:p w14:paraId="654D229B" w14:textId="32945E9D" w:rsidR="00573BDA" w:rsidRPr="00E26D8D" w:rsidRDefault="00573BDA" w:rsidP="002F70E8">
            <w:pPr>
              <w:jc w:val="center"/>
              <w:rPr>
                <w:sz w:val="21"/>
                <w:szCs w:val="21"/>
                <w:lang w:eastAsia="ja-JP"/>
              </w:rPr>
            </w:pPr>
            <w:r>
              <w:rPr>
                <w:rFonts w:hint="eastAsia"/>
                <w:sz w:val="21"/>
                <w:szCs w:val="21"/>
                <w:lang w:eastAsia="ja-JP"/>
              </w:rPr>
              <w:t>チェック欄</w:t>
            </w:r>
          </w:p>
        </w:tc>
        <w:tc>
          <w:tcPr>
            <w:tcW w:w="822" w:type="dxa"/>
            <w:vMerge w:val="restart"/>
            <w:shd w:val="clear" w:color="auto" w:fill="D9E2F3" w:themeFill="accent1" w:themeFillTint="33"/>
          </w:tcPr>
          <w:p w14:paraId="7D2934C5" w14:textId="6BB35392" w:rsidR="00573BDA" w:rsidRDefault="008603C9" w:rsidP="002F70E8">
            <w:pPr>
              <w:jc w:val="center"/>
              <w:rPr>
                <w:sz w:val="21"/>
                <w:szCs w:val="21"/>
                <w:lang w:eastAsia="ja-JP"/>
              </w:rPr>
            </w:pPr>
            <w:r>
              <w:rPr>
                <w:rFonts w:hint="eastAsia"/>
                <w:sz w:val="21"/>
                <w:szCs w:val="21"/>
                <w:lang w:eastAsia="ja-JP"/>
              </w:rPr>
              <w:t>該当項目</w:t>
            </w:r>
          </w:p>
        </w:tc>
      </w:tr>
      <w:tr w:rsidR="00573BDA" w:rsidRPr="00E26D8D" w14:paraId="0BB6FFDD" w14:textId="30DA571D" w:rsidTr="00573BDA">
        <w:tc>
          <w:tcPr>
            <w:tcW w:w="6804" w:type="dxa"/>
            <w:vMerge/>
            <w:shd w:val="clear" w:color="auto" w:fill="D9E2F3" w:themeFill="accent1" w:themeFillTint="33"/>
            <w:vAlign w:val="center"/>
          </w:tcPr>
          <w:p w14:paraId="2C7BF1B8" w14:textId="77777777" w:rsidR="00573BDA" w:rsidRPr="00E26D8D" w:rsidRDefault="00573BDA" w:rsidP="00816533">
            <w:pPr>
              <w:rPr>
                <w:sz w:val="21"/>
                <w:szCs w:val="21"/>
                <w:lang w:eastAsia="ja-JP"/>
              </w:rPr>
            </w:pPr>
          </w:p>
        </w:tc>
        <w:tc>
          <w:tcPr>
            <w:tcW w:w="1134" w:type="dxa"/>
            <w:tcBorders>
              <w:top w:val="nil"/>
            </w:tcBorders>
            <w:shd w:val="clear" w:color="auto" w:fill="D9E2F3" w:themeFill="accent1" w:themeFillTint="33"/>
            <w:vAlign w:val="center"/>
          </w:tcPr>
          <w:p w14:paraId="29F4E827" w14:textId="449D80AD" w:rsidR="00573BDA" w:rsidRPr="00E26D8D" w:rsidRDefault="00573BDA" w:rsidP="00816533">
            <w:pPr>
              <w:jc w:val="center"/>
              <w:rPr>
                <w:sz w:val="21"/>
                <w:szCs w:val="21"/>
                <w:lang w:eastAsia="ja-JP"/>
              </w:rPr>
            </w:pPr>
            <w:r>
              <w:rPr>
                <w:rFonts w:hint="eastAsia"/>
                <w:sz w:val="21"/>
                <w:szCs w:val="21"/>
                <w:lang w:eastAsia="ja-JP"/>
              </w:rPr>
              <w:t>（確認）</w:t>
            </w:r>
          </w:p>
        </w:tc>
        <w:tc>
          <w:tcPr>
            <w:tcW w:w="1134" w:type="dxa"/>
            <w:shd w:val="clear" w:color="auto" w:fill="D9E2F3" w:themeFill="accent1" w:themeFillTint="33"/>
            <w:vAlign w:val="center"/>
          </w:tcPr>
          <w:p w14:paraId="337ADE82" w14:textId="630985BE" w:rsidR="00573BDA" w:rsidRPr="00E26D8D" w:rsidRDefault="00573BDA" w:rsidP="00816533">
            <w:pPr>
              <w:jc w:val="center"/>
              <w:rPr>
                <w:sz w:val="20"/>
                <w:szCs w:val="20"/>
                <w:lang w:eastAsia="ja-JP"/>
              </w:rPr>
            </w:pPr>
            <w:r w:rsidRPr="00816533">
              <w:rPr>
                <w:rFonts w:hint="eastAsia"/>
                <w:sz w:val="20"/>
                <w:szCs w:val="20"/>
                <w:lang w:eastAsia="ja-JP"/>
              </w:rPr>
              <w:t>（非該当）</w:t>
            </w:r>
          </w:p>
        </w:tc>
        <w:tc>
          <w:tcPr>
            <w:tcW w:w="822" w:type="dxa"/>
            <w:vMerge/>
            <w:shd w:val="clear" w:color="auto" w:fill="D9E2F3" w:themeFill="accent1" w:themeFillTint="33"/>
          </w:tcPr>
          <w:p w14:paraId="434CBC97" w14:textId="77777777" w:rsidR="00573BDA" w:rsidRPr="00816533" w:rsidRDefault="00573BDA" w:rsidP="00816533">
            <w:pPr>
              <w:jc w:val="center"/>
              <w:rPr>
                <w:sz w:val="20"/>
                <w:szCs w:val="20"/>
                <w:lang w:eastAsia="ja-JP"/>
              </w:rPr>
            </w:pPr>
          </w:p>
        </w:tc>
      </w:tr>
      <w:tr w:rsidR="00DB7E82" w:rsidRPr="00E26D8D" w14:paraId="7A90F630" w14:textId="71EBCA83" w:rsidTr="00707D1B">
        <w:trPr>
          <w:trHeight w:val="488"/>
        </w:trPr>
        <w:tc>
          <w:tcPr>
            <w:tcW w:w="6804" w:type="dxa"/>
            <w:vAlign w:val="center"/>
          </w:tcPr>
          <w:p w14:paraId="52CE6973" w14:textId="345B56C2" w:rsidR="00DB7E82" w:rsidRPr="00E26D8D" w:rsidRDefault="00DB7E82" w:rsidP="00E26D8D">
            <w:pPr>
              <w:pStyle w:val="a3"/>
              <w:numPr>
                <w:ilvl w:val="0"/>
                <w:numId w:val="12"/>
              </w:numPr>
              <w:ind w:leftChars="0"/>
              <w:rPr>
                <w:rFonts w:cs="游明朝"/>
                <w:color w:val="000000"/>
                <w:sz w:val="21"/>
                <w:szCs w:val="21"/>
                <w:lang w:eastAsia="ja-JP"/>
              </w:rPr>
            </w:pPr>
            <w:r w:rsidRPr="00E26D8D">
              <w:rPr>
                <w:rFonts w:cs="游明朝" w:hint="eastAsia"/>
                <w:color w:val="000000"/>
                <w:sz w:val="21"/>
                <w:szCs w:val="21"/>
                <w:lang w:eastAsia="ja-JP"/>
              </w:rPr>
              <w:t>医療機器に係る臨床研究のうち、以下の全ての事項を満たす臨床研究については、厳格には被験医療機器が変化しており、同一の医療機器とはいえないものの、一連の医療機器として一の研究計画書に以下に掲げる全ての事項が記載されていることをもって、一連の医療機器の評価を行う臨床研究として、一の研究計画書により研究を実施</w:t>
            </w:r>
            <w:r>
              <w:rPr>
                <w:rFonts w:cs="游明朝" w:hint="eastAsia"/>
                <w:color w:val="000000"/>
                <w:sz w:val="21"/>
                <w:szCs w:val="21"/>
                <w:lang w:eastAsia="ja-JP"/>
              </w:rPr>
              <w:t>することが可能であるが、</w:t>
            </w:r>
            <w:r w:rsidRPr="00E26D8D">
              <w:rPr>
                <w:rFonts w:cs="游明朝" w:hint="eastAsia"/>
                <w:color w:val="000000"/>
                <w:sz w:val="21"/>
                <w:szCs w:val="21"/>
                <w:lang w:eastAsia="ja-JP"/>
              </w:rPr>
              <w:t>このような研究を実施する場合には、研究計画中に以下の事項の全てを満たすように記載すること</w:t>
            </w:r>
            <w:r>
              <w:rPr>
                <w:rFonts w:cs="游明朝" w:hint="eastAsia"/>
                <w:color w:val="000000"/>
                <w:sz w:val="21"/>
                <w:szCs w:val="21"/>
                <w:lang w:eastAsia="ja-JP"/>
              </w:rPr>
              <w:t>。</w:t>
            </w:r>
          </w:p>
          <w:p w14:paraId="79D1F99C" w14:textId="77777777" w:rsidR="00DB7E82" w:rsidRDefault="00DB7E82" w:rsidP="001B695F">
            <w:pPr>
              <w:pStyle w:val="a3"/>
              <w:numPr>
                <w:ilvl w:val="0"/>
                <w:numId w:val="19"/>
              </w:numPr>
              <w:ind w:leftChars="0" w:left="885" w:hanging="426"/>
              <w:rPr>
                <w:rFonts w:cs="游明朝"/>
                <w:color w:val="000000"/>
                <w:sz w:val="18"/>
                <w:szCs w:val="18"/>
                <w:lang w:eastAsia="ja-JP"/>
              </w:rPr>
            </w:pPr>
            <w:r w:rsidRPr="001B695F">
              <w:rPr>
                <w:rFonts w:cs="游明朝" w:hint="eastAsia"/>
                <w:color w:val="000000"/>
                <w:sz w:val="18"/>
                <w:szCs w:val="18"/>
                <w:lang w:eastAsia="ja-JP"/>
              </w:rPr>
              <w:t>対象となる医療機器の構造・原材料又はその両方を変化させることにより、構造・原材料の最適化を図ることを目的とする研究デザインとなっていること。</w:t>
            </w:r>
          </w:p>
          <w:p w14:paraId="72F4F479" w14:textId="77777777" w:rsidR="00DB7E82" w:rsidRDefault="00DB7E82" w:rsidP="001B695F">
            <w:pPr>
              <w:pStyle w:val="a3"/>
              <w:numPr>
                <w:ilvl w:val="0"/>
                <w:numId w:val="19"/>
              </w:numPr>
              <w:ind w:leftChars="0" w:left="885" w:hanging="426"/>
              <w:rPr>
                <w:rFonts w:cs="游明朝"/>
                <w:color w:val="000000"/>
                <w:sz w:val="18"/>
                <w:szCs w:val="18"/>
                <w:lang w:eastAsia="ja-JP"/>
              </w:rPr>
            </w:pPr>
            <w:r w:rsidRPr="001B695F">
              <w:rPr>
                <w:rFonts w:cs="游明朝" w:hint="eastAsia"/>
                <w:color w:val="000000"/>
                <w:sz w:val="18"/>
                <w:szCs w:val="18"/>
                <w:lang w:eastAsia="ja-JP"/>
              </w:rPr>
              <w:t>最適化を行うに際し変化させる範囲（変更範囲：</w:t>
            </w:r>
            <w:r w:rsidRPr="001B695F">
              <w:rPr>
                <w:rFonts w:cs="游明朝"/>
                <w:color w:val="000000"/>
                <w:sz w:val="18"/>
                <w:szCs w:val="18"/>
                <w:lang w:eastAsia="ja-JP"/>
              </w:rPr>
              <w:t>design space）については、その変化の意図に応じた適切な範囲を設定し、当該範囲内における</w:t>
            </w:r>
            <w:r w:rsidRPr="001B695F">
              <w:rPr>
                <w:rFonts w:cs="游明朝"/>
                <w:color w:val="000000"/>
                <w:sz w:val="18"/>
                <w:szCs w:val="18"/>
                <w:lang w:eastAsia="ja-JP"/>
              </w:rPr>
              <w:lastRenderedPageBreak/>
              <w:t>変化が臨床研究の対象者に対する安全性に明らかな変化を生じないことが科学的に検証されていること。</w:t>
            </w:r>
          </w:p>
          <w:p w14:paraId="06828493" w14:textId="74D38DD4" w:rsidR="00DB7E82" w:rsidRPr="001B695F" w:rsidRDefault="00DB7E82" w:rsidP="001B695F">
            <w:pPr>
              <w:pStyle w:val="a3"/>
              <w:numPr>
                <w:ilvl w:val="0"/>
                <w:numId w:val="19"/>
              </w:numPr>
              <w:ind w:leftChars="0" w:left="885" w:hanging="426"/>
              <w:rPr>
                <w:rFonts w:cs="游明朝"/>
                <w:color w:val="000000"/>
                <w:sz w:val="18"/>
                <w:szCs w:val="18"/>
                <w:lang w:eastAsia="ja-JP"/>
              </w:rPr>
            </w:pPr>
            <w:r w:rsidRPr="001B695F">
              <w:rPr>
                <w:rFonts w:cs="游明朝" w:hint="eastAsia"/>
                <w:color w:val="000000"/>
                <w:sz w:val="18"/>
                <w:szCs w:val="18"/>
                <w:lang w:eastAsia="ja-JP"/>
              </w:rPr>
              <w:t>一連の変更した医療機器を臨床研究の対象者に適用する際には、よりリスクが小さいと考えられる順に適用し、適用の都度、安全性を順次検証した上で次の構造・原材料の医療機器を適用する研究デザインになっていること。なお、変更範囲に含まれる医療機器によって、臨床研究の対象者に対するリスクが大きく異なる場合には一つの臨床研究の研究計画書として評価することはできないため、別の臨床研究計画とすること。</w:t>
            </w:r>
          </w:p>
        </w:tc>
        <w:tc>
          <w:tcPr>
            <w:tcW w:w="1134" w:type="dxa"/>
            <w:vAlign w:val="center"/>
          </w:tcPr>
          <w:p w14:paraId="5824B339" w14:textId="77777777" w:rsidR="00DB7E82" w:rsidRPr="00E26D8D" w:rsidRDefault="00DB7E82" w:rsidP="002F70E8">
            <w:pPr>
              <w:jc w:val="center"/>
              <w:rPr>
                <w:sz w:val="21"/>
                <w:szCs w:val="21"/>
                <w:lang w:eastAsia="ja-JP"/>
              </w:rPr>
            </w:pPr>
            <w:r w:rsidRPr="00E26D8D">
              <w:rPr>
                <w:rFonts w:hint="eastAsia"/>
                <w:sz w:val="21"/>
                <w:szCs w:val="21"/>
                <w:lang w:eastAsia="ja-JP"/>
              </w:rPr>
              <w:lastRenderedPageBreak/>
              <w:t>□</w:t>
            </w:r>
          </w:p>
        </w:tc>
        <w:tc>
          <w:tcPr>
            <w:tcW w:w="1134" w:type="dxa"/>
            <w:vAlign w:val="center"/>
          </w:tcPr>
          <w:p w14:paraId="12FC77EA" w14:textId="6EFAC06E" w:rsidR="00DB7E82" w:rsidRPr="00E26D8D" w:rsidRDefault="00DB7E82" w:rsidP="002F70E8">
            <w:pPr>
              <w:jc w:val="center"/>
              <w:rPr>
                <w:sz w:val="21"/>
                <w:szCs w:val="21"/>
                <w:lang w:eastAsia="ja-JP"/>
              </w:rPr>
            </w:pPr>
            <w:r w:rsidRPr="00E26D8D">
              <w:rPr>
                <w:rFonts w:hint="eastAsia"/>
                <w:sz w:val="21"/>
                <w:szCs w:val="21"/>
                <w:lang w:eastAsia="ja-JP"/>
              </w:rPr>
              <w:t>□</w:t>
            </w:r>
          </w:p>
        </w:tc>
        <w:tc>
          <w:tcPr>
            <w:tcW w:w="822" w:type="dxa"/>
            <w:vAlign w:val="center"/>
          </w:tcPr>
          <w:p w14:paraId="26443FBF" w14:textId="77777777" w:rsidR="00A8682C" w:rsidRDefault="00A8682C" w:rsidP="002F70E8">
            <w:pPr>
              <w:jc w:val="center"/>
              <w:rPr>
                <w:sz w:val="21"/>
                <w:szCs w:val="21"/>
                <w:lang w:eastAsia="ja-JP"/>
              </w:rPr>
            </w:pPr>
            <w:r>
              <w:rPr>
                <w:rFonts w:hint="eastAsia"/>
                <w:sz w:val="21"/>
                <w:szCs w:val="21"/>
                <w:lang w:eastAsia="ja-JP"/>
              </w:rPr>
              <w:t>なし</w:t>
            </w:r>
          </w:p>
          <w:p w14:paraId="7DC505BD" w14:textId="70551042" w:rsidR="00DB7E82" w:rsidRPr="00E26D8D" w:rsidRDefault="00A8682C" w:rsidP="002F70E8">
            <w:pPr>
              <w:jc w:val="center"/>
              <w:rPr>
                <w:sz w:val="21"/>
                <w:szCs w:val="21"/>
                <w:lang w:eastAsia="ja-JP"/>
              </w:rPr>
            </w:pPr>
            <w:r w:rsidRPr="00A8682C">
              <w:rPr>
                <w:rFonts w:hint="eastAsia"/>
                <w:sz w:val="20"/>
                <w:szCs w:val="21"/>
                <w:lang w:eastAsia="ja-JP"/>
              </w:rPr>
              <w:t>（適宜）</w:t>
            </w:r>
            <w:r w:rsidR="00700BBC" w:rsidRPr="00A8682C">
              <w:rPr>
                <w:rFonts w:hint="eastAsia"/>
                <w:sz w:val="20"/>
                <w:szCs w:val="21"/>
                <w:lang w:eastAsia="ja-JP"/>
              </w:rPr>
              <w:t xml:space="preserve">　</w:t>
            </w:r>
          </w:p>
        </w:tc>
      </w:tr>
    </w:tbl>
    <w:p w14:paraId="7C5CAAE1" w14:textId="77777777" w:rsidR="00175AB6" w:rsidRPr="00E26D8D" w:rsidRDefault="00175AB6" w:rsidP="00175AB6">
      <w:pPr>
        <w:pStyle w:val="a3"/>
        <w:ind w:leftChars="0" w:left="420"/>
        <w:rPr>
          <w:lang w:eastAsia="ja-JP"/>
        </w:rPr>
      </w:pPr>
    </w:p>
    <w:p w14:paraId="0A147B98" w14:textId="77777777" w:rsidR="00175AB6" w:rsidRPr="00E26D8D" w:rsidRDefault="00175AB6" w:rsidP="00175AB6">
      <w:pPr>
        <w:ind w:firstLineChars="100" w:firstLine="220"/>
        <w:rPr>
          <w:lang w:eastAsia="ja-JP"/>
        </w:rPr>
      </w:pPr>
      <w:r w:rsidRPr="00E26D8D">
        <w:rPr>
          <w:rFonts w:hint="eastAsia"/>
          <w:lang w:eastAsia="ja-JP"/>
        </w:rPr>
        <w:t xml:space="preserve">　＜</w:t>
      </w:r>
      <w:r>
        <w:rPr>
          <w:rFonts w:hint="eastAsia"/>
          <w:lang w:eastAsia="ja-JP"/>
        </w:rPr>
        <w:t>メモ（気になった点など）</w:t>
      </w:r>
      <w:r w:rsidRPr="00E26D8D">
        <w:rPr>
          <w:rFonts w:hint="eastAsia"/>
          <w:lang w:eastAsia="ja-JP"/>
        </w:rPr>
        <w:t>＞</w:t>
      </w:r>
    </w:p>
    <w:tbl>
      <w:tblPr>
        <w:tblStyle w:val="a6"/>
        <w:tblW w:w="9923" w:type="dxa"/>
        <w:tblInd w:w="562" w:type="dxa"/>
        <w:tblLook w:val="04A0" w:firstRow="1" w:lastRow="0" w:firstColumn="1" w:lastColumn="0" w:noHBand="0" w:noVBand="1"/>
      </w:tblPr>
      <w:tblGrid>
        <w:gridCol w:w="9923"/>
      </w:tblGrid>
      <w:tr w:rsidR="00175AB6" w:rsidRPr="00E26D8D" w14:paraId="0C5033AA" w14:textId="77777777" w:rsidTr="002F70E8">
        <w:tc>
          <w:tcPr>
            <w:tcW w:w="9923" w:type="dxa"/>
            <w:tcBorders>
              <w:bottom w:val="single" w:sz="4" w:space="0" w:color="auto"/>
            </w:tcBorders>
          </w:tcPr>
          <w:p w14:paraId="4ED62174" w14:textId="77777777" w:rsidR="00175AB6" w:rsidRPr="00E26D8D" w:rsidRDefault="00175AB6" w:rsidP="002F70E8">
            <w:pPr>
              <w:rPr>
                <w:lang w:eastAsia="ja-JP"/>
              </w:rPr>
            </w:pPr>
          </w:p>
          <w:p w14:paraId="07CE3191" w14:textId="77777777" w:rsidR="00175AB6" w:rsidRPr="00E26D8D" w:rsidRDefault="00175AB6" w:rsidP="002F70E8">
            <w:pPr>
              <w:rPr>
                <w:lang w:eastAsia="ja-JP"/>
              </w:rPr>
            </w:pPr>
          </w:p>
        </w:tc>
      </w:tr>
    </w:tbl>
    <w:p w14:paraId="264199C2" w14:textId="77777777" w:rsidR="009C1F9E" w:rsidRPr="00175AB6" w:rsidRDefault="009C1F9E" w:rsidP="009C1F9E">
      <w:pPr>
        <w:pStyle w:val="a3"/>
        <w:ind w:leftChars="0" w:left="420"/>
        <w:rPr>
          <w:lang w:eastAsia="ja-JP"/>
        </w:rPr>
      </w:pPr>
    </w:p>
    <w:p w14:paraId="63AD3D85" w14:textId="5E0C0FC0" w:rsidR="00D96AC1" w:rsidRPr="00481172" w:rsidRDefault="008603C9" w:rsidP="008603C9">
      <w:pPr>
        <w:ind w:firstLineChars="100" w:firstLine="220"/>
        <w:rPr>
          <w:lang w:eastAsia="ja-JP"/>
        </w:rPr>
      </w:pPr>
      <w:r>
        <w:rPr>
          <w:rFonts w:hint="eastAsia"/>
          <w:lang w:eastAsia="ja-JP"/>
        </w:rPr>
        <w:t xml:space="preserve">　</w:t>
      </w:r>
    </w:p>
    <w:p w14:paraId="4AE16B3C" w14:textId="77777777" w:rsidR="000F1EF4" w:rsidRPr="00481172" w:rsidRDefault="000F1EF4" w:rsidP="000F1EF4">
      <w:pPr>
        <w:pStyle w:val="a3"/>
        <w:numPr>
          <w:ilvl w:val="0"/>
          <w:numId w:val="3"/>
        </w:numPr>
        <w:spacing w:line="312" w:lineRule="auto"/>
        <w:ind w:leftChars="0"/>
        <w:rPr>
          <w:lang w:eastAsia="ja-JP"/>
        </w:rPr>
      </w:pPr>
      <w:r>
        <w:rPr>
          <w:rFonts w:hint="eastAsia"/>
          <w:color w:val="231F20"/>
          <w:w w:val="108"/>
          <w:lang w:eastAsia="ja-JP"/>
        </w:rPr>
        <w:t>その他</w:t>
      </w:r>
    </w:p>
    <w:p w14:paraId="1EDB361E" w14:textId="23C338FC" w:rsidR="000F1EF4" w:rsidRDefault="000F1EF4" w:rsidP="000F1EF4">
      <w:pPr>
        <w:pStyle w:val="a3"/>
        <w:numPr>
          <w:ilvl w:val="0"/>
          <w:numId w:val="2"/>
        </w:numPr>
        <w:ind w:leftChars="0"/>
        <w:rPr>
          <w:lang w:eastAsia="ja-JP"/>
        </w:rPr>
      </w:pPr>
      <w:r w:rsidRPr="00481172">
        <w:rPr>
          <w:rFonts w:hint="eastAsia"/>
          <w:lang w:eastAsia="ja-JP"/>
        </w:rPr>
        <w:t>適切な版番号（変更以降も含む）により管理されている。</w:t>
      </w:r>
    </w:p>
    <w:p w14:paraId="67843CEC" w14:textId="5722181A" w:rsidR="002A45C4" w:rsidRPr="000F1EF4" w:rsidRDefault="002A45C4" w:rsidP="001B695F">
      <w:pPr>
        <w:rPr>
          <w:lang w:eastAsia="ja-JP"/>
        </w:rPr>
      </w:pPr>
    </w:p>
    <w:p w14:paraId="5B77D4D6" w14:textId="77777777" w:rsidR="009C1F9E" w:rsidRPr="00481172" w:rsidRDefault="009C1F9E" w:rsidP="009C1F9E">
      <w:pPr>
        <w:pStyle w:val="a4"/>
        <w:spacing w:line="312" w:lineRule="auto"/>
        <w:ind w:right="423"/>
        <w:rPr>
          <w:color w:val="231F20"/>
          <w:w w:val="105"/>
          <w:sz w:val="22"/>
          <w:szCs w:val="22"/>
          <w:lang w:eastAsia="ja-JP"/>
        </w:rPr>
      </w:pPr>
    </w:p>
    <w:sectPr w:rsidR="009C1F9E" w:rsidRPr="00481172" w:rsidSect="00603F33">
      <w:footerReference w:type="default" r:id="rId7"/>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96C50" w14:textId="77777777" w:rsidR="00FE6F6E" w:rsidRDefault="00FE6F6E" w:rsidP="00603F33">
      <w:r>
        <w:separator/>
      </w:r>
    </w:p>
  </w:endnote>
  <w:endnote w:type="continuationSeparator" w:id="0">
    <w:p w14:paraId="15BE963B" w14:textId="77777777" w:rsidR="00FE6F6E" w:rsidRDefault="00FE6F6E" w:rsidP="0060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Noto Sans Symbols">
    <w:charset w:val="00"/>
    <w:family w:val="auto"/>
    <w:pitch w:val="default"/>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A....">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95510"/>
      <w:docPartObj>
        <w:docPartGallery w:val="Page Numbers (Bottom of Page)"/>
        <w:docPartUnique/>
      </w:docPartObj>
    </w:sdtPr>
    <w:sdtEndPr/>
    <w:sdtContent>
      <w:p w14:paraId="6DEFCBE0" w14:textId="14661D1D" w:rsidR="00FE6F6E" w:rsidRDefault="00FE6F6E">
        <w:pPr>
          <w:pStyle w:val="a9"/>
          <w:jc w:val="center"/>
        </w:pPr>
        <w:r>
          <w:fldChar w:fldCharType="begin"/>
        </w:r>
        <w:r>
          <w:instrText>PAGE   \* MERGEFORMAT</w:instrText>
        </w:r>
        <w:r>
          <w:fldChar w:fldCharType="separate"/>
        </w:r>
        <w:r>
          <w:rPr>
            <w:lang w:val="ja-JP" w:eastAsia="ja-JP"/>
          </w:rPr>
          <w:t>2</w:t>
        </w:r>
        <w:r>
          <w:fldChar w:fldCharType="end"/>
        </w:r>
      </w:p>
    </w:sdtContent>
  </w:sdt>
  <w:p w14:paraId="591C021E" w14:textId="77777777" w:rsidR="00FE6F6E" w:rsidRDefault="00FE6F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B52F0" w14:textId="77777777" w:rsidR="00FE6F6E" w:rsidRDefault="00FE6F6E" w:rsidP="00603F33">
      <w:r>
        <w:separator/>
      </w:r>
    </w:p>
  </w:footnote>
  <w:footnote w:type="continuationSeparator" w:id="0">
    <w:p w14:paraId="2BBCEB14" w14:textId="77777777" w:rsidR="00FE6F6E" w:rsidRDefault="00FE6F6E" w:rsidP="00603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294E"/>
    <w:multiLevelType w:val="multilevel"/>
    <w:tmpl w:val="B4C203B4"/>
    <w:lvl w:ilvl="0">
      <w:start w:val="4"/>
      <w:numFmt w:val="bullet"/>
      <w:lvlText w:val="・"/>
      <w:lvlJc w:val="left"/>
      <w:pPr>
        <w:ind w:left="360" w:hanging="36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0A76710D"/>
    <w:multiLevelType w:val="hybridMultilevel"/>
    <w:tmpl w:val="6CFEA6FC"/>
    <w:lvl w:ilvl="0" w:tplc="BE58A8A6">
      <w:numFmt w:val="bullet"/>
      <w:lvlText w:val="・"/>
      <w:lvlJc w:val="left"/>
      <w:pPr>
        <w:ind w:left="360" w:hanging="360"/>
      </w:pPr>
      <w:rPr>
        <w:rFonts w:ascii="BIZ UDPゴシック" w:eastAsia="BIZ UDPゴシック" w:hAnsi="BIZ UDPゴシック" w:cs="游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E202F"/>
    <w:multiLevelType w:val="hybridMultilevel"/>
    <w:tmpl w:val="C85C1A6C"/>
    <w:lvl w:ilvl="0" w:tplc="EC5400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4610D3"/>
    <w:multiLevelType w:val="hybridMultilevel"/>
    <w:tmpl w:val="990E204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2C364A1"/>
    <w:multiLevelType w:val="hybridMultilevel"/>
    <w:tmpl w:val="7D5A465A"/>
    <w:lvl w:ilvl="0" w:tplc="754AF1B4">
      <w:start w:val="2"/>
      <w:numFmt w:val="bullet"/>
      <w:lvlText w:val="・"/>
      <w:lvlJc w:val="left"/>
      <w:pPr>
        <w:ind w:left="360" w:hanging="360"/>
      </w:pPr>
      <w:rPr>
        <w:rFonts w:ascii="BIZ UDPゴシック" w:eastAsia="BIZ UDPゴシック" w:hAnsi="BIZ UDPゴシック" w:cs="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E174FE"/>
    <w:multiLevelType w:val="hybridMultilevel"/>
    <w:tmpl w:val="FD90104A"/>
    <w:lvl w:ilvl="0" w:tplc="EC54001C">
      <w:start w:val="1"/>
      <w:numFmt w:val="decimal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15ED6874"/>
    <w:multiLevelType w:val="hybridMultilevel"/>
    <w:tmpl w:val="308CC27C"/>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D5C0412"/>
    <w:multiLevelType w:val="multilevel"/>
    <w:tmpl w:val="BF36F88C"/>
    <w:lvl w:ilvl="0">
      <w:start w:val="4"/>
      <w:numFmt w:val="bullet"/>
      <w:lvlText w:val="・"/>
      <w:lvlJc w:val="left"/>
      <w:pPr>
        <w:ind w:left="420" w:hanging="420"/>
      </w:pPr>
      <w:rPr>
        <w:rFonts w:ascii="游明朝" w:eastAsia="游明朝" w:hAnsi="游明朝" w:cs="游明朝"/>
        <w:sz w:val="21"/>
        <w:szCs w:val="21"/>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8" w15:restartNumberingAfterBreak="0">
    <w:nsid w:val="2A734690"/>
    <w:multiLevelType w:val="hybridMultilevel"/>
    <w:tmpl w:val="144E4432"/>
    <w:lvl w:ilvl="0" w:tplc="299833A2">
      <w:start w:val="2"/>
      <w:numFmt w:val="bullet"/>
      <w:lvlText w:val="□"/>
      <w:lvlJc w:val="left"/>
      <w:pPr>
        <w:ind w:left="945" w:hanging="360"/>
      </w:pPr>
      <w:rPr>
        <w:rFonts w:ascii="BIZ UDPゴシック" w:eastAsia="BIZ UDPゴシック" w:hAnsi="BIZ UDPゴシック" w:cs="BIZ UDPゴシック"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9" w15:restartNumberingAfterBreak="0">
    <w:nsid w:val="34130578"/>
    <w:multiLevelType w:val="hybridMultilevel"/>
    <w:tmpl w:val="68AE7310"/>
    <w:lvl w:ilvl="0" w:tplc="D5CECEA0">
      <w:numFmt w:val="bullet"/>
      <w:lvlText w:val="※"/>
      <w:lvlJc w:val="left"/>
      <w:pPr>
        <w:ind w:left="780" w:hanging="360"/>
      </w:pPr>
      <w:rPr>
        <w:rFonts w:ascii="BIZ UDPゴシック" w:eastAsia="BIZ UDPゴシック" w:hAnsi="BIZ UDPゴシック" w:cs="BIZ UDP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4212373"/>
    <w:multiLevelType w:val="hybridMultilevel"/>
    <w:tmpl w:val="990E204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4A851CB"/>
    <w:multiLevelType w:val="hybridMultilevel"/>
    <w:tmpl w:val="7A7081D8"/>
    <w:lvl w:ilvl="0" w:tplc="543C0AA4">
      <w:start w:val="1"/>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AC439E"/>
    <w:multiLevelType w:val="hybridMultilevel"/>
    <w:tmpl w:val="876A5322"/>
    <w:lvl w:ilvl="0" w:tplc="4D7A92D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4F3800"/>
    <w:multiLevelType w:val="hybridMultilevel"/>
    <w:tmpl w:val="05C80390"/>
    <w:lvl w:ilvl="0" w:tplc="B7E0B4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8257B"/>
    <w:multiLevelType w:val="hybridMultilevel"/>
    <w:tmpl w:val="D012DA04"/>
    <w:lvl w:ilvl="0" w:tplc="B8D42A36">
      <w:start w:val="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143573"/>
    <w:multiLevelType w:val="hybridMultilevel"/>
    <w:tmpl w:val="C3B0DD68"/>
    <w:lvl w:ilvl="0" w:tplc="F4D074DE">
      <w:start w:val="2"/>
      <w:numFmt w:val="bullet"/>
      <w:lvlText w:val="※"/>
      <w:lvlJc w:val="left"/>
      <w:pPr>
        <w:ind w:left="720" w:hanging="360"/>
      </w:pPr>
      <w:rPr>
        <w:rFonts w:ascii="BIZ UDPゴシック" w:eastAsia="BIZ UDPゴシック" w:hAnsi="BIZ UDPゴシック" w:cs="游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524A1A28"/>
    <w:multiLevelType w:val="hybridMultilevel"/>
    <w:tmpl w:val="F2D80DE2"/>
    <w:lvl w:ilvl="0" w:tplc="6A14F920">
      <w:start w:val="2"/>
      <w:numFmt w:val="bullet"/>
      <w:lvlText w:val="-"/>
      <w:lvlJc w:val="left"/>
      <w:pPr>
        <w:ind w:left="360" w:hanging="360"/>
      </w:pPr>
      <w:rPr>
        <w:rFonts w:ascii="BIZ UDPゴシック" w:eastAsia="BIZ UDPゴシック" w:hAnsi="BIZ UDPゴシック" w:cs="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D75CD4"/>
    <w:multiLevelType w:val="hybridMultilevel"/>
    <w:tmpl w:val="876A5322"/>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2EC43E3"/>
    <w:multiLevelType w:val="multilevel"/>
    <w:tmpl w:val="B38EDE3E"/>
    <w:lvl w:ilvl="0">
      <w:start w:val="1"/>
      <w:numFmt w:val="decimalFullWidth"/>
      <w:lvlText w:val="%1）"/>
      <w:lvlJc w:val="left"/>
      <w:pPr>
        <w:ind w:left="840" w:hanging="420"/>
      </w:pPr>
      <w:rPr>
        <w:rFonts w:hint="default"/>
      </w:r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9" w15:restartNumberingAfterBreak="0">
    <w:nsid w:val="633E10A8"/>
    <w:multiLevelType w:val="hybridMultilevel"/>
    <w:tmpl w:val="FF9EDD06"/>
    <w:lvl w:ilvl="0" w:tplc="3F38A33E">
      <w:numFmt w:val="bullet"/>
      <w:lvlText w:val="※"/>
      <w:lvlJc w:val="left"/>
      <w:pPr>
        <w:ind w:left="825" w:hanging="360"/>
      </w:pPr>
      <w:rPr>
        <w:rFonts w:ascii="BIZ UDPゴシック" w:eastAsia="BIZ UDPゴシック" w:hAnsi="BIZ UDPゴシック" w:cs="BIZ UDP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708F6927"/>
    <w:multiLevelType w:val="multilevel"/>
    <w:tmpl w:val="B5C27498"/>
    <w:lvl w:ilvl="0">
      <w:start w:val="4"/>
      <w:numFmt w:val="bullet"/>
      <w:lvlText w:val="・"/>
      <w:lvlJc w:val="left"/>
      <w:pPr>
        <w:ind w:left="420" w:hanging="420"/>
      </w:pPr>
      <w:rPr>
        <w:rFonts w:ascii="游明朝" w:eastAsia="游明朝" w:hAnsi="游明朝" w:cs="游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1" w15:restartNumberingAfterBreak="0">
    <w:nsid w:val="76D35EE3"/>
    <w:multiLevelType w:val="hybridMultilevel"/>
    <w:tmpl w:val="E5DE3C26"/>
    <w:lvl w:ilvl="0" w:tplc="EC54001C">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2" w15:restartNumberingAfterBreak="0">
    <w:nsid w:val="7B8D3162"/>
    <w:multiLevelType w:val="hybridMultilevel"/>
    <w:tmpl w:val="F84E6E9A"/>
    <w:lvl w:ilvl="0" w:tplc="5DE6B6A2">
      <w:start w:val="1"/>
      <w:numFmt w:val="bullet"/>
      <w:lvlText w:val="□"/>
      <w:lvlJc w:val="left"/>
      <w:pPr>
        <w:ind w:left="580" w:hanging="360"/>
      </w:pPr>
      <w:rPr>
        <w:rFonts w:ascii="BIZ UDPゴシック" w:eastAsia="BIZ UDPゴシック" w:hAnsi="BIZ UDPゴシック" w:cs="BIZ UDP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3"/>
  </w:num>
  <w:num w:numId="2">
    <w:abstractNumId w:val="22"/>
  </w:num>
  <w:num w:numId="3">
    <w:abstractNumId w:val="11"/>
  </w:num>
  <w:num w:numId="4">
    <w:abstractNumId w:val="12"/>
  </w:num>
  <w:num w:numId="5">
    <w:abstractNumId w:val="8"/>
  </w:num>
  <w:num w:numId="6">
    <w:abstractNumId w:val="10"/>
  </w:num>
  <w:num w:numId="7">
    <w:abstractNumId w:val="3"/>
  </w:num>
  <w:num w:numId="8">
    <w:abstractNumId w:val="0"/>
  </w:num>
  <w:num w:numId="9">
    <w:abstractNumId w:val="6"/>
  </w:num>
  <w:num w:numId="10">
    <w:abstractNumId w:val="20"/>
  </w:num>
  <w:num w:numId="11">
    <w:abstractNumId w:val="7"/>
  </w:num>
  <w:num w:numId="12">
    <w:abstractNumId w:val="4"/>
  </w:num>
  <w:num w:numId="13">
    <w:abstractNumId w:val="14"/>
  </w:num>
  <w:num w:numId="14">
    <w:abstractNumId w:val="17"/>
  </w:num>
  <w:num w:numId="15">
    <w:abstractNumId w:val="15"/>
  </w:num>
  <w:num w:numId="16">
    <w:abstractNumId w:val="16"/>
  </w:num>
  <w:num w:numId="17">
    <w:abstractNumId w:val="18"/>
  </w:num>
  <w:num w:numId="18">
    <w:abstractNumId w:val="1"/>
  </w:num>
  <w:num w:numId="19">
    <w:abstractNumId w:val="5"/>
  </w:num>
  <w:num w:numId="20">
    <w:abstractNumId w:val="9"/>
  </w:num>
  <w:num w:numId="21">
    <w:abstractNumId w:val="19"/>
  </w:num>
  <w:num w:numId="22">
    <w:abstractNumId w:val="2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C4"/>
    <w:rsid w:val="00046389"/>
    <w:rsid w:val="000546BC"/>
    <w:rsid w:val="00086695"/>
    <w:rsid w:val="000E1BBA"/>
    <w:rsid w:val="000F1EF4"/>
    <w:rsid w:val="00175AB6"/>
    <w:rsid w:val="001B695F"/>
    <w:rsid w:val="00260F3F"/>
    <w:rsid w:val="002A45C4"/>
    <w:rsid w:val="002C57FE"/>
    <w:rsid w:val="002F70E8"/>
    <w:rsid w:val="003976BF"/>
    <w:rsid w:val="003B3E8A"/>
    <w:rsid w:val="004026FD"/>
    <w:rsid w:val="00481172"/>
    <w:rsid w:val="004F42F6"/>
    <w:rsid w:val="00573BDA"/>
    <w:rsid w:val="00603762"/>
    <w:rsid w:val="00603F33"/>
    <w:rsid w:val="0065179E"/>
    <w:rsid w:val="006E20F6"/>
    <w:rsid w:val="00700BBC"/>
    <w:rsid w:val="00700F22"/>
    <w:rsid w:val="00707D1B"/>
    <w:rsid w:val="007811B8"/>
    <w:rsid w:val="00816533"/>
    <w:rsid w:val="008603C9"/>
    <w:rsid w:val="0094357C"/>
    <w:rsid w:val="00991E35"/>
    <w:rsid w:val="009C1F9E"/>
    <w:rsid w:val="009E3FA4"/>
    <w:rsid w:val="009F465E"/>
    <w:rsid w:val="009F53BA"/>
    <w:rsid w:val="00A5769F"/>
    <w:rsid w:val="00A8682C"/>
    <w:rsid w:val="00BD2B76"/>
    <w:rsid w:val="00C262F4"/>
    <w:rsid w:val="00CC5613"/>
    <w:rsid w:val="00D35A78"/>
    <w:rsid w:val="00D46039"/>
    <w:rsid w:val="00D914E3"/>
    <w:rsid w:val="00D927BA"/>
    <w:rsid w:val="00D96AC1"/>
    <w:rsid w:val="00DB7E82"/>
    <w:rsid w:val="00E26D8D"/>
    <w:rsid w:val="00EC5F1F"/>
    <w:rsid w:val="00F20691"/>
    <w:rsid w:val="00FD0D0C"/>
    <w:rsid w:val="00FE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DB0BE7"/>
  <w15:chartTrackingRefBased/>
  <w15:docId w15:val="{AD84BC70-C802-4CCC-830E-46E31647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45C4"/>
    <w:pPr>
      <w:widowControl w:val="0"/>
      <w:autoSpaceDE w:val="0"/>
      <w:autoSpaceDN w:val="0"/>
    </w:pPr>
    <w:rPr>
      <w:rFonts w:ascii="BIZ UDPゴシック" w:eastAsia="BIZ UDPゴシック" w:hAnsi="BIZ UDPゴシック" w:cs="BIZ UDP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5C4"/>
    <w:pPr>
      <w:ind w:leftChars="400" w:left="840"/>
    </w:pPr>
  </w:style>
  <w:style w:type="paragraph" w:styleId="a4">
    <w:name w:val="Body Text"/>
    <w:basedOn w:val="a"/>
    <w:link w:val="a5"/>
    <w:uiPriority w:val="1"/>
    <w:qFormat/>
    <w:rsid w:val="002A45C4"/>
    <w:rPr>
      <w:sz w:val="21"/>
      <w:szCs w:val="21"/>
    </w:rPr>
  </w:style>
  <w:style w:type="character" w:customStyle="1" w:styleId="a5">
    <w:name w:val="本文 (文字)"/>
    <w:basedOn w:val="a0"/>
    <w:link w:val="a4"/>
    <w:uiPriority w:val="1"/>
    <w:rsid w:val="002A45C4"/>
    <w:rPr>
      <w:rFonts w:ascii="BIZ UDPゴシック" w:eastAsia="BIZ UDPゴシック" w:hAnsi="BIZ UDPゴシック" w:cs="BIZ UDPゴシック"/>
      <w:kern w:val="0"/>
      <w:szCs w:val="21"/>
      <w:lang w:eastAsia="en-US"/>
    </w:rPr>
  </w:style>
  <w:style w:type="table" w:styleId="a6">
    <w:name w:val="Table Grid"/>
    <w:basedOn w:val="a1"/>
    <w:uiPriority w:val="39"/>
    <w:rsid w:val="002A4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C1F9E"/>
    <w:pPr>
      <w:widowControl w:val="0"/>
      <w:jc w:val="both"/>
    </w:pPr>
    <w:rPr>
      <w:rFonts w:ascii="Century" w:hAnsi="Century" w:cs="Century"/>
      <w:kern w:val="0"/>
      <w:szCs w:val="21"/>
    </w:rPr>
    <w:tblPr>
      <w:tblCellMar>
        <w:top w:w="0" w:type="dxa"/>
        <w:left w:w="0" w:type="dxa"/>
        <w:bottom w:w="0" w:type="dxa"/>
        <w:right w:w="0" w:type="dxa"/>
      </w:tblCellMar>
    </w:tblPr>
  </w:style>
  <w:style w:type="paragraph" w:styleId="a7">
    <w:name w:val="header"/>
    <w:basedOn w:val="a"/>
    <w:link w:val="a8"/>
    <w:uiPriority w:val="99"/>
    <w:unhideWhenUsed/>
    <w:rsid w:val="00603F33"/>
    <w:pPr>
      <w:tabs>
        <w:tab w:val="center" w:pos="4252"/>
        <w:tab w:val="right" w:pos="8504"/>
      </w:tabs>
      <w:snapToGrid w:val="0"/>
    </w:pPr>
  </w:style>
  <w:style w:type="character" w:customStyle="1" w:styleId="a8">
    <w:name w:val="ヘッダー (文字)"/>
    <w:basedOn w:val="a0"/>
    <w:link w:val="a7"/>
    <w:uiPriority w:val="99"/>
    <w:rsid w:val="00603F33"/>
    <w:rPr>
      <w:rFonts w:ascii="BIZ UDPゴシック" w:eastAsia="BIZ UDPゴシック" w:hAnsi="BIZ UDPゴシック" w:cs="BIZ UDPゴシック"/>
      <w:kern w:val="0"/>
      <w:sz w:val="22"/>
      <w:lang w:eastAsia="en-US"/>
    </w:rPr>
  </w:style>
  <w:style w:type="paragraph" w:styleId="a9">
    <w:name w:val="footer"/>
    <w:basedOn w:val="a"/>
    <w:link w:val="aa"/>
    <w:uiPriority w:val="99"/>
    <w:unhideWhenUsed/>
    <w:rsid w:val="00603F33"/>
    <w:pPr>
      <w:tabs>
        <w:tab w:val="center" w:pos="4252"/>
        <w:tab w:val="right" w:pos="8504"/>
      </w:tabs>
      <w:snapToGrid w:val="0"/>
    </w:pPr>
  </w:style>
  <w:style w:type="character" w:customStyle="1" w:styleId="aa">
    <w:name w:val="フッター (文字)"/>
    <w:basedOn w:val="a0"/>
    <w:link w:val="a9"/>
    <w:uiPriority w:val="99"/>
    <w:rsid w:val="00603F33"/>
    <w:rPr>
      <w:rFonts w:ascii="BIZ UDPゴシック" w:eastAsia="BIZ UDPゴシック" w:hAnsi="BIZ UDPゴシック" w:cs="BIZ UDPゴシック"/>
      <w:kern w:val="0"/>
      <w:sz w:val="22"/>
      <w:lang w:eastAsia="en-US"/>
    </w:rPr>
  </w:style>
  <w:style w:type="character" w:styleId="ab">
    <w:name w:val="annotation reference"/>
    <w:basedOn w:val="a0"/>
    <w:uiPriority w:val="99"/>
    <w:semiHidden/>
    <w:unhideWhenUsed/>
    <w:rsid w:val="002F70E8"/>
    <w:rPr>
      <w:sz w:val="18"/>
      <w:szCs w:val="18"/>
    </w:rPr>
  </w:style>
  <w:style w:type="paragraph" w:styleId="ac">
    <w:name w:val="annotation text"/>
    <w:basedOn w:val="a"/>
    <w:link w:val="ad"/>
    <w:uiPriority w:val="99"/>
    <w:semiHidden/>
    <w:unhideWhenUsed/>
    <w:rsid w:val="002F70E8"/>
  </w:style>
  <w:style w:type="character" w:customStyle="1" w:styleId="ad">
    <w:name w:val="コメント文字列 (文字)"/>
    <w:basedOn w:val="a0"/>
    <w:link w:val="ac"/>
    <w:uiPriority w:val="99"/>
    <w:semiHidden/>
    <w:rsid w:val="002F70E8"/>
    <w:rPr>
      <w:rFonts w:ascii="BIZ UDPゴシック" w:eastAsia="BIZ UDPゴシック" w:hAnsi="BIZ UDPゴシック" w:cs="BIZ UDPゴシック"/>
      <w:kern w:val="0"/>
      <w:sz w:val="22"/>
      <w:lang w:eastAsia="en-US"/>
    </w:rPr>
  </w:style>
  <w:style w:type="paragraph" w:styleId="ae">
    <w:name w:val="annotation subject"/>
    <w:basedOn w:val="ac"/>
    <w:next w:val="ac"/>
    <w:link w:val="af"/>
    <w:uiPriority w:val="99"/>
    <w:semiHidden/>
    <w:unhideWhenUsed/>
    <w:rsid w:val="002F70E8"/>
    <w:rPr>
      <w:b/>
      <w:bCs/>
    </w:rPr>
  </w:style>
  <w:style w:type="character" w:customStyle="1" w:styleId="af">
    <w:name w:val="コメント内容 (文字)"/>
    <w:basedOn w:val="ad"/>
    <w:link w:val="ae"/>
    <w:uiPriority w:val="99"/>
    <w:semiHidden/>
    <w:rsid w:val="002F70E8"/>
    <w:rPr>
      <w:rFonts w:ascii="BIZ UDPゴシック" w:eastAsia="BIZ UDPゴシック" w:hAnsi="BIZ UDPゴシック" w:cs="BIZ UDPゴシック"/>
      <w:b/>
      <w:bCs/>
      <w:kern w:val="0"/>
      <w:sz w:val="22"/>
      <w:lang w:eastAsia="en-US"/>
    </w:rPr>
  </w:style>
  <w:style w:type="paragraph" w:styleId="af0">
    <w:name w:val="Balloon Text"/>
    <w:basedOn w:val="a"/>
    <w:link w:val="af1"/>
    <w:uiPriority w:val="99"/>
    <w:semiHidden/>
    <w:unhideWhenUsed/>
    <w:rsid w:val="002F70E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F70E8"/>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1108</Words>
  <Characters>6318</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dc:creator>
  <cp:keywords/>
  <dc:description/>
  <cp:lastModifiedBy>hospkeiei318</cp:lastModifiedBy>
  <cp:revision>8</cp:revision>
  <cp:lastPrinted>2022-08-01T07:42:00Z</cp:lastPrinted>
  <dcterms:created xsi:type="dcterms:W3CDTF">2022-08-31T00:40:00Z</dcterms:created>
  <dcterms:modified xsi:type="dcterms:W3CDTF">2022-09-14T00:16:00Z</dcterms:modified>
</cp:coreProperties>
</file>