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52FC5" w14:textId="64C6DC6D" w:rsidR="008F244C" w:rsidRPr="00454B82" w:rsidRDefault="008F244C" w:rsidP="00210E44">
      <w:pPr>
        <w:tabs>
          <w:tab w:val="left" w:pos="8220"/>
        </w:tabs>
        <w:spacing w:line="360" w:lineRule="auto"/>
        <w:jc w:val="center"/>
        <w:rPr>
          <w:rFonts w:ascii="ＭＳ Ｐゴシック" w:hAnsi="ＭＳ Ｐゴシック"/>
          <w:sz w:val="44"/>
          <w:szCs w:val="24"/>
          <w:bdr w:val="single" w:sz="4" w:space="0" w:color="auto"/>
        </w:rPr>
      </w:pPr>
      <w:r w:rsidRPr="00AA231B">
        <w:rPr>
          <w:rFonts w:ascii="ＭＳ Ｐゴシック" w:hAnsi="ＭＳ Ｐゴシック" w:hint="eastAsia"/>
          <w:sz w:val="44"/>
          <w:szCs w:val="24"/>
          <w:bdr w:val="single" w:sz="4" w:space="0" w:color="auto"/>
        </w:rPr>
        <w:t>特定</w:t>
      </w:r>
      <w:r w:rsidR="008D6457">
        <w:rPr>
          <w:rFonts w:ascii="ＭＳ Ｐゴシック" w:hAnsi="ＭＳ Ｐゴシック" w:hint="eastAsia"/>
          <w:sz w:val="44"/>
          <w:szCs w:val="24"/>
          <w:bdr w:val="single" w:sz="4" w:space="0" w:color="auto"/>
          <w:lang w:eastAsia="ja-JP"/>
        </w:rPr>
        <w:t>（非特定）</w:t>
      </w:r>
      <w:r w:rsidRPr="00AA231B">
        <w:rPr>
          <w:rFonts w:ascii="ＭＳ Ｐゴシック" w:hAnsi="ＭＳ Ｐゴシック" w:hint="eastAsia"/>
          <w:sz w:val="44"/>
          <w:szCs w:val="24"/>
          <w:bdr w:val="single" w:sz="4" w:space="0" w:color="auto"/>
        </w:rPr>
        <w:t>臨床研究用</w:t>
      </w:r>
    </w:p>
    <w:p w14:paraId="388151F9" w14:textId="77777777" w:rsidR="00FC19B0" w:rsidRPr="00AA231B" w:rsidRDefault="008F244C" w:rsidP="00210E44">
      <w:pPr>
        <w:pStyle w:val="aff4"/>
        <w:tabs>
          <w:tab w:val="right" w:pos="9360"/>
        </w:tabs>
        <w:jc w:val="center"/>
        <w:rPr>
          <w:rFonts w:ascii="ＭＳ Ｐゴシック" w:hAnsi="ＭＳ Ｐゴシック"/>
          <w:sz w:val="32"/>
          <w:szCs w:val="24"/>
          <w:u w:val="single"/>
        </w:rPr>
      </w:pPr>
      <w:r w:rsidRPr="00AA231B">
        <w:rPr>
          <w:rFonts w:ascii="ＭＳ Ｐゴシック" w:hAnsi="ＭＳ Ｐゴシック" w:hint="eastAsia"/>
          <w:sz w:val="32"/>
          <w:szCs w:val="24"/>
          <w:u w:val="single"/>
        </w:rPr>
        <w:t>研究計画書記載例</w:t>
      </w:r>
    </w:p>
    <w:p w14:paraId="24368511" w14:textId="75827C89" w:rsidR="008F244C" w:rsidRPr="00AA231B" w:rsidRDefault="00FC19B0" w:rsidP="00210E44">
      <w:pPr>
        <w:pStyle w:val="aff4"/>
        <w:tabs>
          <w:tab w:val="right" w:pos="9360"/>
        </w:tabs>
        <w:jc w:val="center"/>
        <w:rPr>
          <w:sz w:val="16"/>
          <w:lang w:eastAsia="ja-JP"/>
        </w:rPr>
      </w:pPr>
      <w:r w:rsidRPr="00AA231B">
        <w:rPr>
          <w:rFonts w:ascii="ＭＳ Ｐゴシック" w:hAnsi="ＭＳ Ｐゴシック" w:hint="eastAsia"/>
          <w:sz w:val="24"/>
          <w:szCs w:val="24"/>
        </w:rPr>
        <w:t>（Ver.</w:t>
      </w:r>
      <w:r w:rsidR="00100E32">
        <w:rPr>
          <w:rFonts w:ascii="ＭＳ Ｐゴシック" w:hAnsi="ＭＳ Ｐゴシック" w:hint="eastAsia"/>
          <w:sz w:val="24"/>
          <w:szCs w:val="24"/>
          <w:lang w:eastAsia="ja-JP"/>
        </w:rPr>
        <w:t>3.0</w:t>
      </w:r>
      <w:r w:rsidRPr="00AA231B">
        <w:rPr>
          <w:rFonts w:ascii="ＭＳ Ｐゴシック" w:hAnsi="ＭＳ Ｐゴシック" w:hint="eastAsia"/>
          <w:sz w:val="24"/>
          <w:szCs w:val="24"/>
          <w:lang w:eastAsia="ja-JP"/>
        </w:rPr>
        <w:t xml:space="preserve">　</w:t>
      </w:r>
      <w:r w:rsidR="00C45535">
        <w:rPr>
          <w:rFonts w:ascii="ＭＳ Ｐゴシック" w:hAnsi="ＭＳ Ｐゴシック" w:hint="eastAsia"/>
          <w:sz w:val="24"/>
          <w:szCs w:val="24"/>
          <w:lang w:eastAsia="ja-JP"/>
        </w:rPr>
        <w:t>2023</w:t>
      </w:r>
      <w:r w:rsidRPr="00AA231B">
        <w:rPr>
          <w:rFonts w:ascii="ＭＳ Ｐゴシック" w:hAnsi="ＭＳ Ｐゴシック" w:hint="eastAsia"/>
          <w:sz w:val="24"/>
          <w:szCs w:val="24"/>
        </w:rPr>
        <w:t>年</w:t>
      </w:r>
      <w:r w:rsidR="001272B5">
        <w:rPr>
          <w:rFonts w:ascii="ＭＳ Ｐゴシック" w:hAnsi="ＭＳ Ｐゴシック" w:hint="eastAsia"/>
          <w:sz w:val="24"/>
          <w:szCs w:val="24"/>
          <w:lang w:eastAsia="ja-JP"/>
        </w:rPr>
        <w:t>4</w:t>
      </w:r>
      <w:r w:rsidR="00CF48DC" w:rsidRPr="00AA231B">
        <w:rPr>
          <w:rFonts w:ascii="ＭＳ Ｐゴシック" w:hAnsi="ＭＳ Ｐゴシック" w:hint="eastAsia"/>
          <w:sz w:val="24"/>
          <w:szCs w:val="24"/>
          <w:lang w:eastAsia="ja-JP"/>
        </w:rPr>
        <w:t>月</w:t>
      </w:r>
      <w:r w:rsidR="00CD27C1">
        <w:rPr>
          <w:rFonts w:ascii="ＭＳ Ｐゴシック" w:hAnsi="ＭＳ Ｐゴシック" w:hint="eastAsia"/>
          <w:sz w:val="24"/>
          <w:szCs w:val="24"/>
          <w:lang w:eastAsia="ja-JP"/>
        </w:rPr>
        <w:t>1</w:t>
      </w:r>
      <w:r w:rsidRPr="00AA231B">
        <w:rPr>
          <w:rFonts w:ascii="ＭＳ Ｐゴシック" w:hAnsi="ＭＳ Ｐゴシック" w:hint="eastAsia"/>
          <w:sz w:val="24"/>
          <w:szCs w:val="24"/>
        </w:rPr>
        <w:t>日作成）</w:t>
      </w:r>
    </w:p>
    <w:p w14:paraId="5A9B9140" w14:textId="77777777" w:rsidR="008F244C" w:rsidRPr="00AA231B" w:rsidRDefault="008F244C" w:rsidP="00210E44">
      <w:pPr>
        <w:pStyle w:val="aff4"/>
        <w:rPr>
          <w:lang w:eastAsia="ja-JP"/>
        </w:rPr>
      </w:pPr>
      <w:r w:rsidRPr="00AA231B">
        <w:rPr>
          <w:rFonts w:hint="eastAsia"/>
          <w:lang w:eastAsia="ja-JP"/>
        </w:rPr>
        <w:t>●</w:t>
      </w:r>
      <w:r w:rsidRPr="00AA231B">
        <w:rPr>
          <w:rFonts w:hint="eastAsia"/>
          <w:sz w:val="22"/>
          <w:lang w:eastAsia="ja-JP"/>
        </w:rPr>
        <w:t>ひな形の使用方法</w:t>
      </w:r>
    </w:p>
    <w:p w14:paraId="1D20274F" w14:textId="77777777" w:rsidR="008F244C" w:rsidRPr="00AA231B" w:rsidRDefault="008F244C" w:rsidP="00210E44">
      <w:pPr>
        <w:pStyle w:val="aff4"/>
        <w:ind w:leftChars="100" w:left="200"/>
        <w:rPr>
          <w:lang w:eastAsia="ja-JP"/>
        </w:rPr>
      </w:pPr>
      <w:r w:rsidRPr="00AA231B">
        <w:rPr>
          <w:lang w:eastAsia="ja-JP"/>
        </w:rPr>
        <w:t>臨床研究法の実施計画様式第</w:t>
      </w:r>
      <w:r w:rsidRPr="00AA231B">
        <w:rPr>
          <w:lang w:eastAsia="ja-JP"/>
        </w:rPr>
        <w:t>1</w:t>
      </w:r>
      <w:r w:rsidRPr="00AA231B">
        <w:rPr>
          <w:rFonts w:hint="eastAsia"/>
          <w:lang w:eastAsia="ja-JP"/>
        </w:rPr>
        <w:t>（厚労省へ提出する様式</w:t>
      </w:r>
      <w:r w:rsidRPr="00AA231B">
        <w:rPr>
          <w:lang w:eastAsia="ja-JP"/>
        </w:rPr>
        <w:t>、</w:t>
      </w:r>
      <w:r w:rsidRPr="00AA231B">
        <w:rPr>
          <w:rFonts w:hint="eastAsia"/>
          <w:lang w:eastAsia="ja-JP"/>
        </w:rPr>
        <w:t>施行規則</w:t>
      </w:r>
      <w:r w:rsidRPr="00AA231B">
        <w:rPr>
          <w:lang w:eastAsia="ja-JP"/>
        </w:rPr>
        <w:t>42</w:t>
      </w:r>
      <w:r w:rsidRPr="00AA231B">
        <w:rPr>
          <w:lang w:eastAsia="ja-JP"/>
        </w:rPr>
        <w:t>ペー</w:t>
      </w:r>
      <w:r w:rsidRPr="00AA231B">
        <w:rPr>
          <w:rFonts w:hint="eastAsia"/>
          <w:lang w:eastAsia="ja-JP"/>
        </w:rPr>
        <w:t>ジ）及び課長通知（</w:t>
      </w:r>
      <w:r w:rsidRPr="00AA231B">
        <w:rPr>
          <w:lang w:eastAsia="ja-JP"/>
        </w:rPr>
        <w:t>平成</w:t>
      </w:r>
      <w:r w:rsidRPr="00AA231B">
        <w:rPr>
          <w:rFonts w:hint="eastAsia"/>
          <w:lang w:eastAsia="ja-JP"/>
        </w:rPr>
        <w:t>30</w:t>
      </w:r>
      <w:r w:rsidRPr="00AA231B">
        <w:rPr>
          <w:rFonts w:hint="eastAsia"/>
          <w:lang w:eastAsia="ja-JP"/>
        </w:rPr>
        <w:t>年</w:t>
      </w:r>
      <w:r w:rsidRPr="00AA231B">
        <w:rPr>
          <w:lang w:eastAsia="ja-JP"/>
        </w:rPr>
        <w:t>2</w:t>
      </w:r>
      <w:r w:rsidRPr="00AA231B">
        <w:rPr>
          <w:lang w:eastAsia="ja-JP"/>
        </w:rPr>
        <w:t>月</w:t>
      </w:r>
      <w:r w:rsidRPr="00AA231B">
        <w:rPr>
          <w:lang w:eastAsia="ja-JP"/>
        </w:rPr>
        <w:t>28</w:t>
      </w:r>
      <w:r w:rsidRPr="00AA231B">
        <w:rPr>
          <w:lang w:eastAsia="ja-JP"/>
        </w:rPr>
        <w:t>日、</w:t>
      </w:r>
      <w:r w:rsidRPr="00AA231B">
        <w:rPr>
          <w:rFonts w:hint="eastAsia"/>
          <w:lang w:eastAsia="ja-JP"/>
        </w:rPr>
        <w:t>医</w:t>
      </w:r>
      <w:r w:rsidRPr="00AA231B">
        <w:rPr>
          <w:lang w:eastAsia="ja-JP"/>
        </w:rPr>
        <w:t>政研</w:t>
      </w:r>
      <w:r w:rsidRPr="00AA231B">
        <w:rPr>
          <w:rFonts w:hint="eastAsia"/>
          <w:lang w:eastAsia="ja-JP"/>
        </w:rPr>
        <w:t>発</w:t>
      </w:r>
      <w:r w:rsidRPr="00AA231B">
        <w:rPr>
          <w:lang w:eastAsia="ja-JP"/>
        </w:rPr>
        <w:t>0228</w:t>
      </w:r>
      <w:r w:rsidRPr="00AA231B">
        <w:rPr>
          <w:lang w:eastAsia="ja-JP"/>
        </w:rPr>
        <w:t>号第</w:t>
      </w:r>
      <w:r w:rsidRPr="00AA231B">
        <w:rPr>
          <w:lang w:eastAsia="ja-JP"/>
        </w:rPr>
        <w:t>1</w:t>
      </w:r>
      <w:r w:rsidRPr="00AA231B">
        <w:rPr>
          <w:lang w:eastAsia="ja-JP"/>
        </w:rPr>
        <w:t>号</w:t>
      </w:r>
      <w:r w:rsidRPr="00AA231B">
        <w:rPr>
          <w:rFonts w:hint="eastAsia"/>
          <w:lang w:eastAsia="ja-JP"/>
        </w:rPr>
        <w:t>の</w:t>
      </w:r>
      <w:r w:rsidRPr="00AA231B">
        <w:rPr>
          <w:lang w:eastAsia="ja-JP"/>
        </w:rPr>
        <w:t>3</w:t>
      </w:r>
      <w:r w:rsidRPr="00AA231B">
        <w:rPr>
          <w:lang w:eastAsia="ja-JP"/>
        </w:rPr>
        <w:t>ページ</w:t>
      </w:r>
      <w:r w:rsidRPr="00AA231B">
        <w:rPr>
          <w:rFonts w:hint="eastAsia"/>
          <w:lang w:eastAsia="ja-JP"/>
        </w:rPr>
        <w:t>）を参考に研究計画書を作成してください</w:t>
      </w:r>
      <w:r w:rsidRPr="00AA231B">
        <w:rPr>
          <w:lang w:eastAsia="ja-JP"/>
        </w:rPr>
        <w:t>。</w:t>
      </w:r>
    </w:p>
    <w:p w14:paraId="7590BA1E" w14:textId="77777777" w:rsidR="008F244C" w:rsidRPr="00AA231B" w:rsidRDefault="008F244C" w:rsidP="00210E44">
      <w:pPr>
        <w:pStyle w:val="aff4"/>
        <w:ind w:firstLineChars="200" w:firstLine="420"/>
        <w:rPr>
          <w:lang w:eastAsia="ja-JP"/>
        </w:rPr>
      </w:pPr>
      <w:r w:rsidRPr="00AA231B">
        <w:rPr>
          <w:rFonts w:hint="eastAsia"/>
          <w:lang w:eastAsia="ja-JP"/>
        </w:rPr>
        <w:t>ひな形には、</w:t>
      </w:r>
      <w:r w:rsidRPr="00AA231B">
        <w:rPr>
          <w:rFonts w:hint="eastAsia"/>
          <w:color w:val="FF0000"/>
          <w:lang w:eastAsia="ja-JP"/>
        </w:rPr>
        <w:t>作成の手引き</w:t>
      </w:r>
      <w:r w:rsidRPr="00AA231B">
        <w:rPr>
          <w:rFonts w:hint="eastAsia"/>
          <w:lang w:eastAsia="ja-JP"/>
        </w:rPr>
        <w:t>、</w:t>
      </w:r>
      <w:r w:rsidRPr="00AA231B">
        <w:rPr>
          <w:rFonts w:hint="eastAsia"/>
          <w:color w:val="0070C0"/>
          <w:lang w:eastAsia="ja-JP"/>
        </w:rPr>
        <w:t>作成例、</w:t>
      </w:r>
      <w:r w:rsidRPr="00AA231B">
        <w:rPr>
          <w:rFonts w:hint="eastAsia"/>
          <w:lang w:eastAsia="ja-JP"/>
        </w:rPr>
        <w:t>定型文の記載があります。</w:t>
      </w:r>
    </w:p>
    <w:p w14:paraId="4C41087C" w14:textId="77777777" w:rsidR="008F244C" w:rsidRPr="00AA231B" w:rsidRDefault="008F244C" w:rsidP="00210E44">
      <w:pPr>
        <w:pStyle w:val="aff4"/>
        <w:ind w:firstLineChars="200" w:firstLine="420"/>
        <w:rPr>
          <w:lang w:eastAsia="ja-JP"/>
        </w:rPr>
      </w:pPr>
      <w:r w:rsidRPr="00AA231B">
        <w:rPr>
          <w:rFonts w:hint="eastAsia"/>
          <w:lang w:eastAsia="ja-JP"/>
        </w:rPr>
        <w:t>○作成の手引き</w:t>
      </w:r>
      <w:r w:rsidRPr="00AA231B">
        <w:rPr>
          <w:rFonts w:hint="eastAsia"/>
          <w:color w:val="FF0000"/>
          <w:lang w:eastAsia="ja-JP"/>
        </w:rPr>
        <w:t>（赤字）</w:t>
      </w:r>
      <w:r w:rsidRPr="00AA231B">
        <w:rPr>
          <w:rFonts w:hint="eastAsia"/>
          <w:lang w:eastAsia="ja-JP"/>
        </w:rPr>
        <w:t>：確認のうえ、文書作成の際は削除してください。</w:t>
      </w:r>
    </w:p>
    <w:p w14:paraId="75EF52FD" w14:textId="77777777" w:rsidR="008F244C" w:rsidRPr="00AA231B" w:rsidRDefault="008F244C" w:rsidP="00210E44">
      <w:pPr>
        <w:pStyle w:val="aff4"/>
        <w:ind w:firstLineChars="200" w:firstLine="420"/>
        <w:rPr>
          <w:lang w:eastAsia="ja-JP"/>
        </w:rPr>
      </w:pPr>
      <w:r w:rsidRPr="00AA231B">
        <w:rPr>
          <w:rFonts w:hint="eastAsia"/>
          <w:lang w:eastAsia="ja-JP"/>
        </w:rPr>
        <w:t>○作成例（</w:t>
      </w:r>
      <w:r w:rsidRPr="00AA231B">
        <w:rPr>
          <w:rFonts w:hint="eastAsia"/>
          <w:color w:val="0070C0"/>
          <w:lang w:eastAsia="ja-JP"/>
        </w:rPr>
        <w:t>青字）</w:t>
      </w:r>
      <w:r w:rsidRPr="00AA231B">
        <w:rPr>
          <w:rFonts w:hint="eastAsia"/>
          <w:lang w:eastAsia="ja-JP"/>
        </w:rPr>
        <w:t>：研究の内容に合わせて修正・追記し、適切に文字色を変更してください。</w:t>
      </w:r>
    </w:p>
    <w:p w14:paraId="2D981545" w14:textId="3E74CACA" w:rsidR="00CD27C1" w:rsidRPr="00AA231B" w:rsidRDefault="008F244C" w:rsidP="00CD27C1">
      <w:pPr>
        <w:pStyle w:val="aff4"/>
        <w:ind w:leftChars="200" w:left="610" w:hangingChars="100" w:hanging="210"/>
        <w:rPr>
          <w:lang w:eastAsia="ja-JP"/>
        </w:rPr>
      </w:pPr>
      <w:r w:rsidRPr="00AA231B">
        <w:rPr>
          <w:rFonts w:hint="eastAsia"/>
          <w:lang w:eastAsia="ja-JP"/>
        </w:rPr>
        <w:t>○必須項目（黒字）：そのまま使用し、削除しないで下さい。記載不要な項目は「該当なし」等と記載して下さい。</w:t>
      </w:r>
    </w:p>
    <w:p w14:paraId="7DF4D9F0" w14:textId="77777777" w:rsidR="008F244C" w:rsidRPr="00AA231B" w:rsidRDefault="008F244C" w:rsidP="00210E44">
      <w:pPr>
        <w:spacing w:line="360" w:lineRule="auto"/>
        <w:rPr>
          <w:sz w:val="22"/>
          <w:lang w:eastAsia="ja-JP"/>
        </w:rPr>
      </w:pPr>
    </w:p>
    <w:p w14:paraId="3559BB4F" w14:textId="77777777" w:rsidR="008F244C" w:rsidRPr="00AA231B" w:rsidRDefault="008F244C" w:rsidP="00210E44">
      <w:pPr>
        <w:spacing w:line="360" w:lineRule="auto"/>
        <w:rPr>
          <w:sz w:val="22"/>
          <w:lang w:eastAsia="ja-JP"/>
        </w:rPr>
      </w:pPr>
      <w:r w:rsidRPr="00AA231B">
        <w:rPr>
          <w:rFonts w:hint="eastAsia"/>
          <w:sz w:val="22"/>
          <w:lang w:eastAsia="ja-JP"/>
        </w:rPr>
        <w:t>●お問い合わせ先</w:t>
      </w:r>
    </w:p>
    <w:p w14:paraId="4E738790" w14:textId="77777777" w:rsidR="008F244C" w:rsidRPr="00AA231B" w:rsidRDefault="008F244C" w:rsidP="00210E44">
      <w:pPr>
        <w:pStyle w:val="aff4"/>
        <w:rPr>
          <w:lang w:eastAsia="ja-JP"/>
        </w:rPr>
      </w:pPr>
      <w:r w:rsidRPr="00AA231B">
        <w:rPr>
          <w:rFonts w:hint="eastAsia"/>
          <w:lang w:eastAsia="ja-JP"/>
        </w:rPr>
        <w:t xml:space="preserve">　三重大学医学部附属病院臨床研究審査委員会　事務局</w:t>
      </w:r>
    </w:p>
    <w:p w14:paraId="41246C30" w14:textId="401327CE" w:rsidR="008F244C" w:rsidRPr="00AA231B" w:rsidRDefault="00AA231B" w:rsidP="00210E44">
      <w:pPr>
        <w:pStyle w:val="aff4"/>
        <w:ind w:firstLineChars="100" w:firstLine="210"/>
        <w:rPr>
          <w:rStyle w:val="afc"/>
          <w:lang w:eastAsia="ja-JP"/>
        </w:rPr>
      </w:pPr>
      <w:r w:rsidRPr="00D413BD">
        <w:rPr>
          <w:rFonts w:ascii="ＭＳ Ｐゴシック" w:hAnsi="ＭＳ Ｐゴシック" w:hint="eastAsia"/>
          <w:lang w:eastAsia="ja-JP"/>
        </w:rPr>
        <w:t>e-mail： mie-crb@</w:t>
      </w:r>
      <w:r w:rsidR="007623F0">
        <w:rPr>
          <w:rFonts w:ascii="ＭＳ Ｐゴシック" w:hAnsi="ＭＳ Ｐゴシック" w:hint="eastAsia"/>
          <w:lang w:eastAsia="ja-JP"/>
        </w:rPr>
        <w:t>m</w:t>
      </w:r>
      <w:r w:rsidR="007623F0">
        <w:rPr>
          <w:rFonts w:ascii="ＭＳ Ｐゴシック" w:hAnsi="ＭＳ Ｐゴシック"/>
          <w:lang w:eastAsia="ja-JP"/>
        </w:rPr>
        <w:t>ed</w:t>
      </w:r>
      <w:r w:rsidRPr="00D413BD">
        <w:rPr>
          <w:rFonts w:ascii="ＭＳ Ｐゴシック" w:hAnsi="ＭＳ Ｐゴシック" w:hint="eastAsia"/>
          <w:lang w:eastAsia="ja-JP"/>
        </w:rPr>
        <w:t>.mie-u.ac.jp</w:t>
      </w:r>
    </w:p>
    <w:p w14:paraId="73B5AAC7" w14:textId="77777777" w:rsidR="00695D37" w:rsidRPr="008F244C" w:rsidRDefault="00695D37" w:rsidP="00206FE1">
      <w:pPr>
        <w:pStyle w:val="aff4"/>
        <w:spacing w:line="240" w:lineRule="auto"/>
        <w:ind w:firstLineChars="100" w:firstLine="210"/>
        <w:rPr>
          <w:lang w:eastAsia="ja-JP"/>
        </w:rPr>
      </w:pPr>
    </w:p>
    <w:p w14:paraId="4C276CD9" w14:textId="77777777" w:rsidR="0042668D" w:rsidRPr="007623F0" w:rsidRDefault="0042668D" w:rsidP="00AA231B">
      <w:pPr>
        <w:rPr>
          <w:rFonts w:ascii="ＭＳ Ｐゴシック" w:hAnsi="ＭＳ Ｐゴシック"/>
          <w:b/>
          <w:color w:val="0000FF"/>
          <w:sz w:val="36"/>
          <w:szCs w:val="36"/>
          <w:lang w:eastAsia="ja-JP"/>
        </w:rPr>
        <w:sectPr w:rsidR="0042668D" w:rsidRPr="007623F0" w:rsidSect="002906D5">
          <w:footerReference w:type="default" r:id="rId8"/>
          <w:footerReference w:type="first" r:id="rId9"/>
          <w:pgSz w:w="12240" w:h="15840"/>
          <w:pgMar w:top="1440" w:right="1440" w:bottom="1440" w:left="1440" w:header="720" w:footer="720" w:gutter="0"/>
          <w:pgNumType w:start="1"/>
          <w:cols w:space="720"/>
          <w:docGrid w:linePitch="360"/>
        </w:sectPr>
      </w:pPr>
      <w:bookmarkStart w:id="0" w:name="_Toc228087943"/>
      <w:bookmarkStart w:id="1" w:name="_Toc228162609"/>
      <w:bookmarkStart w:id="2" w:name="_Toc228165051"/>
      <w:bookmarkStart w:id="3" w:name="_Toc228180123"/>
      <w:bookmarkStart w:id="4" w:name="_Toc228180208"/>
      <w:bookmarkStart w:id="5" w:name="_Toc228597505"/>
      <w:bookmarkStart w:id="6" w:name="_Toc228597787"/>
      <w:bookmarkStart w:id="7" w:name="_Toc229477688"/>
      <w:bookmarkStart w:id="8" w:name="_Toc239852460"/>
    </w:p>
    <w:p w14:paraId="26F64E17" w14:textId="06642D38" w:rsidR="00970671" w:rsidRDefault="00970671" w:rsidP="00901B3D">
      <w:pPr>
        <w:ind w:firstLine="281"/>
        <w:jc w:val="center"/>
        <w:rPr>
          <w:rFonts w:ascii="ＭＳ Ｐゴシック" w:hAnsi="ＭＳ Ｐゴシック"/>
          <w:b/>
          <w:color w:val="0000FF"/>
          <w:sz w:val="36"/>
          <w:szCs w:val="36"/>
          <w:lang w:eastAsia="ja-JP"/>
        </w:rPr>
      </w:pPr>
    </w:p>
    <w:p w14:paraId="54E42B8B" w14:textId="77777777" w:rsidR="00033014" w:rsidRDefault="00033014" w:rsidP="00901B3D">
      <w:pPr>
        <w:ind w:firstLine="281"/>
        <w:jc w:val="center"/>
        <w:rPr>
          <w:rFonts w:ascii="ＭＳ Ｐゴシック" w:hAnsi="ＭＳ Ｐゴシック"/>
          <w:b/>
          <w:color w:val="0000FF"/>
          <w:sz w:val="36"/>
          <w:szCs w:val="36"/>
          <w:lang w:eastAsia="ja-JP"/>
        </w:rPr>
      </w:pPr>
    </w:p>
    <w:p w14:paraId="56183428" w14:textId="72AA8585" w:rsidR="00901B3D" w:rsidRPr="00A737AA" w:rsidRDefault="00901B3D" w:rsidP="00901B3D">
      <w:pPr>
        <w:ind w:firstLine="281"/>
        <w:jc w:val="center"/>
        <w:rPr>
          <w:rFonts w:ascii="ＭＳ Ｐゴシック" w:hAnsi="ＭＳ Ｐゴシック"/>
          <w:b/>
          <w:color w:val="0070C0"/>
          <w:sz w:val="36"/>
          <w:szCs w:val="36"/>
          <w:lang w:eastAsia="ja-JP"/>
        </w:rPr>
      </w:pPr>
      <w:r w:rsidRPr="00A737AA">
        <w:rPr>
          <w:rFonts w:ascii="ＭＳ Ｐゴシック" w:hAnsi="ＭＳ Ｐゴシック" w:hint="eastAsia"/>
          <w:b/>
          <w:color w:val="0070C0"/>
          <w:sz w:val="36"/>
          <w:szCs w:val="36"/>
          <w:lang w:eastAsia="ja-JP"/>
        </w:rPr>
        <w:t>△△△△に対する■■■と□□□の</w:t>
      </w:r>
      <w:bookmarkEnd w:id="0"/>
      <w:bookmarkEnd w:id="1"/>
      <w:bookmarkEnd w:id="2"/>
      <w:bookmarkEnd w:id="3"/>
      <w:bookmarkEnd w:id="4"/>
      <w:bookmarkEnd w:id="5"/>
      <w:bookmarkEnd w:id="6"/>
      <w:bookmarkEnd w:id="7"/>
      <w:bookmarkEnd w:id="8"/>
    </w:p>
    <w:p w14:paraId="7995CF53" w14:textId="77777777" w:rsidR="00901B3D" w:rsidRPr="005736D1" w:rsidRDefault="00901B3D" w:rsidP="00901B3D">
      <w:pPr>
        <w:ind w:firstLine="281"/>
        <w:jc w:val="center"/>
        <w:rPr>
          <w:rFonts w:ascii="ＭＳ Ｐゴシック" w:hAnsi="ＭＳ Ｐゴシック"/>
          <w:b/>
          <w:color w:val="0000FF"/>
          <w:sz w:val="36"/>
          <w:szCs w:val="36"/>
          <w:lang w:eastAsia="ja-JP"/>
        </w:rPr>
      </w:pPr>
      <w:bookmarkStart w:id="9" w:name="_Toc228087944"/>
      <w:bookmarkStart w:id="10" w:name="_Toc228162610"/>
      <w:bookmarkStart w:id="11" w:name="_Toc228165052"/>
      <w:bookmarkStart w:id="12" w:name="_Toc228180124"/>
      <w:bookmarkStart w:id="13" w:name="_Toc228180209"/>
      <w:bookmarkStart w:id="14" w:name="_Toc228597506"/>
      <w:bookmarkStart w:id="15" w:name="_Toc228597788"/>
      <w:bookmarkStart w:id="16" w:name="_Toc229477689"/>
      <w:bookmarkStart w:id="17" w:name="_Toc239852461"/>
      <w:r w:rsidRPr="00A737AA">
        <w:rPr>
          <w:rFonts w:ascii="ＭＳ Ｐゴシック" w:hAnsi="ＭＳ Ｐゴシック" w:hint="eastAsia"/>
          <w:b/>
          <w:color w:val="0070C0"/>
          <w:sz w:val="36"/>
          <w:szCs w:val="36"/>
          <w:lang w:eastAsia="ja-JP"/>
        </w:rPr>
        <w:t>ランダム化並行群間比較試験</w:t>
      </w:r>
      <w:bookmarkEnd w:id="9"/>
      <w:bookmarkEnd w:id="10"/>
      <w:bookmarkEnd w:id="11"/>
      <w:bookmarkEnd w:id="12"/>
      <w:bookmarkEnd w:id="13"/>
      <w:bookmarkEnd w:id="14"/>
      <w:bookmarkEnd w:id="15"/>
      <w:bookmarkEnd w:id="16"/>
      <w:bookmarkEnd w:id="17"/>
    </w:p>
    <w:p w14:paraId="033F9978" w14:textId="77777777" w:rsidR="00901B3D" w:rsidRPr="007D7879" w:rsidRDefault="00901B3D" w:rsidP="00901B3D">
      <w:pPr>
        <w:ind w:firstLine="281"/>
        <w:jc w:val="center"/>
        <w:rPr>
          <w:rFonts w:ascii="ＭＳ Ｐゴシック" w:hAnsi="ＭＳ Ｐゴシック"/>
          <w:b/>
          <w:sz w:val="28"/>
          <w:szCs w:val="36"/>
        </w:rPr>
      </w:pPr>
      <w:bookmarkStart w:id="18" w:name="_Toc228087945"/>
      <w:bookmarkStart w:id="19" w:name="_Toc228162611"/>
      <w:bookmarkStart w:id="20" w:name="_Toc228165053"/>
      <w:bookmarkStart w:id="21" w:name="_Toc228180125"/>
      <w:bookmarkStart w:id="22" w:name="_Toc228180210"/>
      <w:bookmarkStart w:id="23" w:name="_Toc228597507"/>
      <w:bookmarkStart w:id="24" w:name="_Toc228597789"/>
      <w:bookmarkStart w:id="25" w:name="_Toc229477690"/>
      <w:bookmarkStart w:id="26" w:name="_Toc239852462"/>
      <w:r w:rsidRPr="007D7879">
        <w:rPr>
          <w:rFonts w:ascii="ＭＳ Ｐゴシック" w:hAnsi="ＭＳ Ｐゴシック" w:hint="eastAsia"/>
          <w:b/>
          <w:sz w:val="28"/>
          <w:szCs w:val="36"/>
        </w:rPr>
        <w:t>研究計画書</w:t>
      </w:r>
      <w:bookmarkEnd w:id="18"/>
      <w:bookmarkEnd w:id="19"/>
      <w:bookmarkEnd w:id="20"/>
      <w:bookmarkEnd w:id="21"/>
      <w:bookmarkEnd w:id="22"/>
      <w:bookmarkEnd w:id="23"/>
      <w:bookmarkEnd w:id="24"/>
      <w:bookmarkEnd w:id="25"/>
      <w:bookmarkEnd w:id="26"/>
    </w:p>
    <w:p w14:paraId="39EF3CE1" w14:textId="77777777" w:rsidR="00901B3D" w:rsidRPr="007D7879" w:rsidRDefault="00901B3D" w:rsidP="00901B3D">
      <w:pPr>
        <w:ind w:firstLine="210"/>
        <w:rPr>
          <w:rFonts w:ascii="ＭＳ Ｐゴシック" w:hAnsi="ＭＳ Ｐゴシック"/>
          <w:color w:val="3333FF"/>
          <w:szCs w:val="36"/>
        </w:rPr>
      </w:pPr>
    </w:p>
    <w:p w14:paraId="29FF44A1" w14:textId="77777777" w:rsidR="00901B3D" w:rsidRPr="00A737AA" w:rsidRDefault="00901B3D" w:rsidP="00901B3D">
      <w:pPr>
        <w:ind w:firstLine="210"/>
        <w:jc w:val="center"/>
        <w:rPr>
          <w:rFonts w:ascii="ＭＳ Ｐゴシック" w:hAnsi="ＭＳ Ｐゴシック"/>
          <w:color w:val="0070C0"/>
          <w:sz w:val="28"/>
          <w:szCs w:val="36"/>
          <w:u w:val="single"/>
        </w:rPr>
      </w:pPr>
      <w:r w:rsidRPr="00A737AA">
        <w:rPr>
          <w:rFonts w:ascii="ＭＳ Ｐゴシック" w:hAnsi="ＭＳ Ｐゴシック" w:hint="eastAsia"/>
          <w:color w:val="0070C0"/>
          <w:sz w:val="28"/>
          <w:szCs w:val="36"/>
          <w:u w:val="single"/>
        </w:rPr>
        <w:t>略称：　●●</w:t>
      </w:r>
    </w:p>
    <w:p w14:paraId="29F89AEA" w14:textId="77777777" w:rsidR="00901B3D" w:rsidRDefault="00901B3D" w:rsidP="00901B3D">
      <w:pPr>
        <w:ind w:firstLine="210"/>
        <w:rPr>
          <w:rFonts w:ascii="ＭＳ Ｐゴシック" w:hAnsi="ＭＳ Ｐゴシック"/>
          <w:color w:val="C00000"/>
          <w:lang w:eastAsia="ja-JP"/>
        </w:rPr>
      </w:pPr>
    </w:p>
    <w:p w14:paraId="40F8AA82" w14:textId="415BCE29" w:rsidR="00901B3D" w:rsidRPr="00954457" w:rsidRDefault="00901B3D" w:rsidP="00283860">
      <w:pPr>
        <w:pStyle w:val="ac"/>
        <w:rPr>
          <w:lang w:eastAsia="ja-JP"/>
        </w:rPr>
      </w:pPr>
      <w:r w:rsidRPr="00954457">
        <w:rPr>
          <w:rFonts w:hint="eastAsia"/>
          <w:lang w:eastAsia="ja-JP"/>
        </w:rPr>
        <w:t>課題名は試験の内容（薬剤名やデザインなど）が分かる</w:t>
      </w:r>
      <w:r>
        <w:rPr>
          <w:rFonts w:hint="eastAsia"/>
          <w:lang w:eastAsia="ja-JP"/>
        </w:rPr>
        <w:t>よう</w:t>
      </w:r>
      <w:r w:rsidRPr="00954457">
        <w:rPr>
          <w:rFonts w:hint="eastAsia"/>
          <w:lang w:eastAsia="ja-JP"/>
        </w:rPr>
        <w:t>につけ</w:t>
      </w:r>
      <w:r>
        <w:rPr>
          <w:rFonts w:hint="eastAsia"/>
          <w:lang w:eastAsia="ja-JP"/>
        </w:rPr>
        <w:t>てください。</w:t>
      </w:r>
    </w:p>
    <w:p w14:paraId="1EB204C9" w14:textId="77777777" w:rsidR="00901B3D" w:rsidRPr="00DB30A9" w:rsidRDefault="00901B3D" w:rsidP="00283860">
      <w:pPr>
        <w:pStyle w:val="ac"/>
        <w:rPr>
          <w:color w:val="3333FF"/>
          <w:lang w:eastAsia="ja-JP"/>
        </w:rPr>
      </w:pPr>
      <w:r w:rsidRPr="00954457">
        <w:rPr>
          <w:rFonts w:hint="eastAsia"/>
          <w:lang w:eastAsia="ja-JP"/>
        </w:rPr>
        <w:t>略称は「英語タイトルの頭文字をとってニックネームのようなもの、例えば〇〇試験というように一言で言えるものなど推奨</w:t>
      </w:r>
      <w:r>
        <w:rPr>
          <w:rFonts w:hint="eastAsia"/>
          <w:lang w:eastAsia="ja-JP"/>
        </w:rPr>
        <w:t>します</w:t>
      </w:r>
      <w:r w:rsidRPr="00954457">
        <w:rPr>
          <w:rFonts w:hint="eastAsia"/>
          <w:lang w:eastAsia="ja-JP"/>
        </w:rPr>
        <w:t>。</w:t>
      </w:r>
    </w:p>
    <w:p w14:paraId="2E6E5868" w14:textId="3D72563C" w:rsidR="00901B3D" w:rsidRPr="00DB30A9" w:rsidRDefault="00901B3D" w:rsidP="00901B3D">
      <w:pPr>
        <w:ind w:firstLine="210"/>
        <w:rPr>
          <w:rFonts w:ascii="ＭＳ Ｐゴシック" w:hAnsi="ＭＳ Ｐゴシック"/>
          <w:color w:val="3333FF"/>
          <w:lang w:eastAsia="ja-JP"/>
        </w:rPr>
      </w:pPr>
    </w:p>
    <w:p w14:paraId="5A4248E6" w14:textId="77777777" w:rsidR="00901B3D" w:rsidRDefault="00901B3D" w:rsidP="00901B3D">
      <w:pPr>
        <w:ind w:firstLine="210"/>
        <w:rPr>
          <w:rFonts w:ascii="ＭＳ Ｐゴシック" w:hAnsi="ＭＳ Ｐゴシック"/>
          <w:color w:val="3333FF"/>
          <w:lang w:eastAsia="ja-JP"/>
        </w:rPr>
      </w:pPr>
    </w:p>
    <w:p w14:paraId="3BF38575" w14:textId="2EF66855" w:rsidR="00901B3D" w:rsidRDefault="00901B3D" w:rsidP="00901B3D">
      <w:pPr>
        <w:ind w:firstLine="210"/>
        <w:rPr>
          <w:rFonts w:ascii="ＭＳ Ｐゴシック" w:hAnsi="ＭＳ Ｐゴシック"/>
          <w:color w:val="3333FF"/>
          <w:lang w:eastAsia="ja-JP"/>
        </w:rPr>
      </w:pPr>
    </w:p>
    <w:p w14:paraId="3E0D4551" w14:textId="77777777" w:rsidR="00283860" w:rsidRDefault="00283860" w:rsidP="00901B3D">
      <w:pPr>
        <w:ind w:firstLine="210"/>
        <w:rPr>
          <w:rFonts w:ascii="ＭＳ Ｐゴシック" w:hAnsi="ＭＳ Ｐゴシック"/>
          <w:color w:val="3333FF"/>
          <w:lang w:eastAsia="ja-JP"/>
        </w:rPr>
      </w:pPr>
    </w:p>
    <w:p w14:paraId="0853B48C" w14:textId="77777777" w:rsidR="00901B3D" w:rsidRPr="00433E96" w:rsidRDefault="00901B3D" w:rsidP="00901B3D">
      <w:pPr>
        <w:ind w:firstLine="210"/>
        <w:rPr>
          <w:rFonts w:ascii="ＭＳ Ｐゴシック" w:hAnsi="ＭＳ Ｐゴシック"/>
          <w:color w:val="3333FF"/>
          <w:lang w:eastAsia="ja-JP"/>
        </w:rPr>
      </w:pPr>
    </w:p>
    <w:p w14:paraId="0DEFAC2D" w14:textId="77777777" w:rsidR="00901B3D" w:rsidRDefault="00901B3D" w:rsidP="00901B3D">
      <w:pPr>
        <w:ind w:firstLine="210"/>
        <w:jc w:val="right"/>
        <w:rPr>
          <w:rFonts w:ascii="ＭＳ Ｐゴシック" w:hAnsi="ＭＳ Ｐゴシック"/>
          <w:lang w:eastAsia="ja-JP"/>
        </w:rPr>
      </w:pPr>
    </w:p>
    <w:p w14:paraId="0A0FF622" w14:textId="77777777" w:rsidR="00901B3D" w:rsidRDefault="00901B3D" w:rsidP="00901B3D">
      <w:pPr>
        <w:ind w:firstLine="210"/>
        <w:jc w:val="right"/>
        <w:rPr>
          <w:rFonts w:ascii="ＭＳ Ｐゴシック" w:hAnsi="ＭＳ Ｐゴシック"/>
          <w:lang w:eastAsia="ja-JP"/>
        </w:rPr>
      </w:pPr>
    </w:p>
    <w:p w14:paraId="0E420693" w14:textId="3EACE668" w:rsidR="00901B3D" w:rsidRPr="00283860" w:rsidRDefault="00901B3D" w:rsidP="00283860">
      <w:pPr>
        <w:pStyle w:val="af4"/>
        <w:jc w:val="right"/>
      </w:pPr>
      <w:r w:rsidRPr="00283860">
        <w:rPr>
          <w:rFonts w:hint="eastAsia"/>
        </w:rPr>
        <w:t>研究責任（代表）医師：三重大学医学部附属病院</w:t>
      </w:r>
      <w:bookmarkStart w:id="27" w:name="_Hlk75347884"/>
      <w:r w:rsidRPr="00283860">
        <w:rPr>
          <w:rFonts w:hint="eastAsia"/>
        </w:rPr>
        <w:t>●●</w:t>
      </w:r>
      <w:bookmarkEnd w:id="27"/>
      <w:r w:rsidRPr="00283860">
        <w:rPr>
          <w:rFonts w:hint="eastAsia"/>
        </w:rPr>
        <w:t xml:space="preserve">科　</w:t>
      </w:r>
      <w:r w:rsidRPr="00283860">
        <w:rPr>
          <w:rFonts w:hint="eastAsia"/>
        </w:rPr>
        <w:t xml:space="preserve"> </w:t>
      </w:r>
      <w:r w:rsidRPr="00283860">
        <w:rPr>
          <w:rFonts w:hint="eastAsia"/>
        </w:rPr>
        <w:t>職名</w:t>
      </w:r>
    </w:p>
    <w:p w14:paraId="1602F339" w14:textId="77777777" w:rsidR="00901B3D" w:rsidRPr="00283860" w:rsidRDefault="00901B3D" w:rsidP="00283860">
      <w:pPr>
        <w:pStyle w:val="af4"/>
        <w:jc w:val="right"/>
      </w:pPr>
      <w:r w:rsidRPr="00283860">
        <w:rPr>
          <w:rFonts w:hint="eastAsia"/>
        </w:rPr>
        <w:t>●●　●●</w:t>
      </w:r>
    </w:p>
    <w:p w14:paraId="0A397F91" w14:textId="77777777" w:rsidR="00901B3D" w:rsidRPr="00283860" w:rsidRDefault="00901B3D" w:rsidP="00283860">
      <w:pPr>
        <w:pStyle w:val="af4"/>
        <w:jc w:val="right"/>
      </w:pPr>
    </w:p>
    <w:p w14:paraId="5ADF9772" w14:textId="77777777" w:rsidR="00901B3D" w:rsidRPr="00283860" w:rsidRDefault="00901B3D" w:rsidP="00283860">
      <w:pPr>
        <w:pStyle w:val="af4"/>
        <w:jc w:val="right"/>
      </w:pPr>
      <w:r w:rsidRPr="00283860">
        <w:rPr>
          <w:rFonts w:hint="eastAsia"/>
        </w:rPr>
        <w:t>研究事務局：三重大学医学部附属病院●●科　職名</w:t>
      </w:r>
    </w:p>
    <w:p w14:paraId="4EC1CBFA" w14:textId="77777777" w:rsidR="00901B3D" w:rsidRPr="00283860" w:rsidRDefault="00901B3D" w:rsidP="00283860">
      <w:pPr>
        <w:pStyle w:val="af4"/>
        <w:jc w:val="right"/>
      </w:pPr>
      <w:r w:rsidRPr="00283860">
        <w:rPr>
          <w:rFonts w:hint="eastAsia"/>
        </w:rPr>
        <w:t xml:space="preserve">　　　　　　　　●●　●●</w:t>
      </w:r>
    </w:p>
    <w:p w14:paraId="7BBB0E4F" w14:textId="77777777" w:rsidR="00901B3D" w:rsidRPr="00283860" w:rsidRDefault="00901B3D" w:rsidP="00283860">
      <w:pPr>
        <w:pStyle w:val="af4"/>
        <w:jc w:val="right"/>
      </w:pPr>
      <w:r w:rsidRPr="00283860">
        <w:rPr>
          <w:rFonts w:hint="eastAsia"/>
        </w:rPr>
        <w:t xml:space="preserve">　　　　　　　　〒</w:t>
      </w:r>
      <w:r w:rsidRPr="00283860">
        <w:rPr>
          <w:rFonts w:hint="eastAsia"/>
        </w:rPr>
        <w:t>514-8507</w:t>
      </w:r>
      <w:r w:rsidRPr="00283860">
        <w:rPr>
          <w:rFonts w:hint="eastAsia"/>
        </w:rPr>
        <w:t xml:space="preserve">　三重県津市江戸橋</w:t>
      </w:r>
      <w:r w:rsidRPr="00283860">
        <w:rPr>
          <w:rFonts w:hint="eastAsia"/>
        </w:rPr>
        <w:t>2-174</w:t>
      </w:r>
    </w:p>
    <w:p w14:paraId="5220DA65" w14:textId="77777777" w:rsidR="00901B3D" w:rsidRPr="00283860" w:rsidRDefault="00901B3D" w:rsidP="00283860">
      <w:pPr>
        <w:pStyle w:val="af4"/>
        <w:jc w:val="right"/>
      </w:pPr>
      <w:r w:rsidRPr="00283860">
        <w:rPr>
          <w:rFonts w:hint="eastAsia"/>
        </w:rPr>
        <w:t xml:space="preserve">           </w:t>
      </w:r>
      <w:r w:rsidRPr="00283860">
        <w:rPr>
          <w:rFonts w:hint="eastAsia"/>
        </w:rPr>
        <w:t>電話：</w:t>
      </w:r>
      <w:r w:rsidRPr="00283860">
        <w:rPr>
          <w:rFonts w:hint="eastAsia"/>
        </w:rPr>
        <w:t>059-XXX-XXXX</w:t>
      </w:r>
    </w:p>
    <w:p w14:paraId="51672B88" w14:textId="77777777" w:rsidR="00901B3D" w:rsidRPr="00283860" w:rsidRDefault="00901B3D" w:rsidP="00283860">
      <w:pPr>
        <w:pStyle w:val="af4"/>
        <w:jc w:val="right"/>
      </w:pPr>
      <w:r w:rsidRPr="00283860">
        <w:rPr>
          <w:rFonts w:hint="eastAsia"/>
        </w:rPr>
        <w:t xml:space="preserve">　　　　　　　　</w:t>
      </w:r>
      <w:r w:rsidRPr="00283860">
        <w:rPr>
          <w:rFonts w:hint="eastAsia"/>
        </w:rPr>
        <w:t>FAX</w:t>
      </w:r>
      <w:r w:rsidRPr="00283860">
        <w:rPr>
          <w:rFonts w:hint="eastAsia"/>
        </w:rPr>
        <w:t>：</w:t>
      </w:r>
      <w:r w:rsidRPr="00283860">
        <w:rPr>
          <w:rFonts w:hint="eastAsia"/>
        </w:rPr>
        <w:t>059-XXX-XXXX</w:t>
      </w:r>
    </w:p>
    <w:p w14:paraId="7DFDEE3F" w14:textId="77777777" w:rsidR="00901B3D" w:rsidRPr="00283860" w:rsidRDefault="00901B3D" w:rsidP="00283860">
      <w:pPr>
        <w:pStyle w:val="af4"/>
        <w:jc w:val="right"/>
      </w:pPr>
      <w:r w:rsidRPr="00283860">
        <w:rPr>
          <w:rFonts w:hint="eastAsia"/>
        </w:rPr>
        <w:t xml:space="preserve"> E-mail</w:t>
      </w:r>
      <w:r w:rsidRPr="00283860">
        <w:rPr>
          <w:rFonts w:hint="eastAsia"/>
        </w:rPr>
        <w:t>：●●●</w:t>
      </w:r>
      <w:r w:rsidRPr="00283860">
        <w:rPr>
          <w:rFonts w:hint="eastAsia"/>
        </w:rPr>
        <w:t>@clin.medic.mie-u.ac.jp</w:t>
      </w:r>
    </w:p>
    <w:p w14:paraId="11A9F208" w14:textId="3ADF136E" w:rsidR="00901B3D" w:rsidRPr="00DB30A9" w:rsidRDefault="00901B3D" w:rsidP="00283860">
      <w:pPr>
        <w:pStyle w:val="ac"/>
        <w:rPr>
          <w:color w:val="3333FF"/>
          <w:lang w:eastAsia="ja-JP"/>
        </w:rPr>
      </w:pPr>
      <w:r>
        <w:rPr>
          <w:rFonts w:hint="eastAsia"/>
          <w:lang w:eastAsia="ja-JP"/>
        </w:rPr>
        <w:t>単施設試験の場合は「研究責任医師」、多施設試験の場合は「研究代表医師」としてください。</w:t>
      </w:r>
      <w:r w:rsidRPr="007D7879">
        <w:rPr>
          <w:rFonts w:hint="eastAsia"/>
          <w:lang w:eastAsia="ja-JP"/>
        </w:rPr>
        <w:t>記載する肩書はすべて職名に統一してください。</w:t>
      </w:r>
      <w:r>
        <w:rPr>
          <w:rFonts w:hint="eastAsia"/>
          <w:lang w:eastAsia="ja-JP"/>
        </w:rPr>
        <w:t>職名を持たない職員の場合、労働条件通知書にある職名となります。</w:t>
      </w:r>
    </w:p>
    <w:p w14:paraId="3FB6DC39" w14:textId="77777777" w:rsidR="00901B3D" w:rsidRPr="00DB30A9" w:rsidRDefault="00901B3D" w:rsidP="00283860">
      <w:pPr>
        <w:pStyle w:val="ac"/>
        <w:rPr>
          <w:color w:val="3333FF"/>
          <w:lang w:eastAsia="ja-JP"/>
        </w:rPr>
      </w:pPr>
    </w:p>
    <w:p w14:paraId="2D97ADE1" w14:textId="77777777" w:rsidR="00283860" w:rsidRDefault="00283860" w:rsidP="00901B3D">
      <w:pPr>
        <w:ind w:firstLine="210"/>
        <w:rPr>
          <w:rFonts w:ascii="ＭＳ Ｐゴシック" w:hAnsi="ＭＳ Ｐゴシック"/>
          <w:color w:val="3333FF"/>
          <w:lang w:eastAsia="ja-JP"/>
        </w:rPr>
      </w:pPr>
    </w:p>
    <w:p w14:paraId="1A497971" w14:textId="77777777" w:rsidR="00901B3D" w:rsidRDefault="00901B3D" w:rsidP="00901B3D">
      <w:pPr>
        <w:ind w:firstLine="210"/>
        <w:rPr>
          <w:rFonts w:ascii="ＭＳ Ｐゴシック" w:hAnsi="ＭＳ Ｐゴシック"/>
          <w:color w:val="3333FF"/>
          <w:lang w:eastAsia="ja-JP"/>
        </w:rPr>
      </w:pPr>
    </w:p>
    <w:p w14:paraId="0385CCC3" w14:textId="77777777" w:rsidR="00901B3D" w:rsidRDefault="00901B3D" w:rsidP="00901B3D">
      <w:pPr>
        <w:ind w:firstLine="210"/>
        <w:rPr>
          <w:rFonts w:ascii="ＭＳ Ｐゴシック" w:hAnsi="ＭＳ Ｐゴシック"/>
          <w:color w:val="3333FF"/>
          <w:lang w:eastAsia="ja-JP"/>
        </w:rPr>
      </w:pPr>
    </w:p>
    <w:p w14:paraId="652B3CD7" w14:textId="0FC4949C" w:rsidR="00901B3D" w:rsidRDefault="00901B3D" w:rsidP="00283860">
      <w:pPr>
        <w:pStyle w:val="af4"/>
      </w:pPr>
      <w:r w:rsidRPr="00DB30A9">
        <w:rPr>
          <w:rFonts w:hint="eastAsia"/>
        </w:rPr>
        <w:t>20</w:t>
      </w:r>
      <w:r>
        <w:t>X</w:t>
      </w:r>
      <w:r w:rsidRPr="00DB30A9">
        <w:rPr>
          <w:rFonts w:hint="eastAsia"/>
        </w:rPr>
        <w:t>X</w:t>
      </w:r>
      <w:r w:rsidRPr="00DB30A9">
        <w:rPr>
          <w:rFonts w:hint="eastAsia"/>
        </w:rPr>
        <w:t>年</w:t>
      </w:r>
      <w:r>
        <w:rPr>
          <w:rFonts w:hint="eastAsia"/>
        </w:rPr>
        <w:t>X</w:t>
      </w:r>
      <w:r w:rsidRPr="00DB30A9">
        <w:rPr>
          <w:rFonts w:hint="eastAsia"/>
        </w:rPr>
        <w:t>月</w:t>
      </w:r>
      <w:r>
        <w:t>XX</w:t>
      </w:r>
      <w:r w:rsidRPr="00DB30A9">
        <w:rPr>
          <w:rFonts w:hint="eastAsia"/>
        </w:rPr>
        <w:t xml:space="preserve">日　</w:t>
      </w:r>
      <w:r>
        <w:rPr>
          <w:rFonts w:hint="eastAsia"/>
        </w:rPr>
        <w:t xml:space="preserve">作成　</w:t>
      </w:r>
      <w:r w:rsidRPr="00DB30A9">
        <w:rPr>
          <w:rFonts w:hint="eastAsia"/>
        </w:rPr>
        <w:t xml:space="preserve">　</w:t>
      </w:r>
      <w:r w:rsidRPr="00DB30A9">
        <w:rPr>
          <w:rFonts w:hint="eastAsia"/>
        </w:rPr>
        <w:t>Ver.</w:t>
      </w:r>
      <w:r>
        <w:t xml:space="preserve"> X.X</w:t>
      </w:r>
    </w:p>
    <w:p w14:paraId="2F5248C1" w14:textId="77777777" w:rsidR="00F07133" w:rsidRDefault="00901B3D" w:rsidP="00283860">
      <w:pPr>
        <w:pStyle w:val="ac"/>
        <w:rPr>
          <w:lang w:eastAsia="ja-JP"/>
        </w:rPr>
      </w:pPr>
      <w:r w:rsidRPr="00283860">
        <w:rPr>
          <w:rFonts w:hint="eastAsia"/>
          <w:lang w:eastAsia="ja-JP"/>
        </w:rPr>
        <w:t>表紙へは最新の作成日・版数のみ記載してください。版数の履歴については次ページに必ず記載し</w:t>
      </w:r>
    </w:p>
    <w:p w14:paraId="46C9DE8B" w14:textId="775BE238" w:rsidR="00901B3D" w:rsidRDefault="00901B3D" w:rsidP="00283860">
      <w:pPr>
        <w:pStyle w:val="ac"/>
        <w:rPr>
          <w:lang w:eastAsia="ja-JP"/>
        </w:rPr>
      </w:pPr>
      <w:r w:rsidRPr="00283860">
        <w:rPr>
          <w:rFonts w:hint="eastAsia"/>
          <w:lang w:eastAsia="ja-JP"/>
        </w:rPr>
        <w:t>てください。</w:t>
      </w:r>
    </w:p>
    <w:p w14:paraId="0A11150E" w14:textId="77777777" w:rsidR="00F07133" w:rsidRPr="009D30A1" w:rsidRDefault="00F07133" w:rsidP="00F07133">
      <w:pPr>
        <w:pStyle w:val="af4"/>
        <w:rPr>
          <w:color w:val="auto"/>
        </w:rPr>
      </w:pPr>
      <w:r w:rsidRPr="009D30A1">
        <w:rPr>
          <w:rFonts w:hint="eastAsia"/>
          <w:color w:val="auto"/>
        </w:rPr>
        <w:lastRenderedPageBreak/>
        <w:t>【作成・改訂履歴】</w:t>
      </w:r>
    </w:p>
    <w:tbl>
      <w:tblPr>
        <w:tblStyle w:val="afb"/>
        <w:tblW w:w="0" w:type="auto"/>
        <w:tblInd w:w="108" w:type="dxa"/>
        <w:tblLook w:val="04A0" w:firstRow="1" w:lastRow="0" w:firstColumn="1" w:lastColumn="0" w:noHBand="0" w:noVBand="1"/>
      </w:tblPr>
      <w:tblGrid>
        <w:gridCol w:w="1229"/>
        <w:gridCol w:w="2096"/>
        <w:gridCol w:w="4046"/>
        <w:gridCol w:w="1349"/>
      </w:tblGrid>
      <w:tr w:rsidR="00F07133" w:rsidRPr="00F07133" w14:paraId="3E2C971C" w14:textId="77777777" w:rsidTr="00C43E16">
        <w:tc>
          <w:tcPr>
            <w:tcW w:w="1262" w:type="dxa"/>
            <w:vAlign w:val="center"/>
          </w:tcPr>
          <w:p w14:paraId="4C617DBF" w14:textId="77777777" w:rsidR="00F07133" w:rsidRPr="009D30A1" w:rsidRDefault="00F07133" w:rsidP="00F07133">
            <w:pPr>
              <w:pStyle w:val="af4"/>
              <w:jc w:val="center"/>
              <w:rPr>
                <w:color w:val="auto"/>
              </w:rPr>
            </w:pPr>
            <w:r w:rsidRPr="009D30A1">
              <w:rPr>
                <w:rFonts w:hint="eastAsia"/>
                <w:color w:val="auto"/>
              </w:rPr>
              <w:t>版番号</w:t>
            </w:r>
          </w:p>
        </w:tc>
        <w:tc>
          <w:tcPr>
            <w:tcW w:w="2216" w:type="dxa"/>
            <w:vAlign w:val="center"/>
          </w:tcPr>
          <w:p w14:paraId="5321E30D" w14:textId="77777777" w:rsidR="00F07133" w:rsidRPr="009D30A1" w:rsidRDefault="00F07133" w:rsidP="00F07133">
            <w:pPr>
              <w:pStyle w:val="af4"/>
              <w:jc w:val="center"/>
              <w:rPr>
                <w:color w:val="auto"/>
              </w:rPr>
            </w:pPr>
            <w:r w:rsidRPr="009D30A1">
              <w:rPr>
                <w:rFonts w:hint="eastAsia"/>
                <w:color w:val="auto"/>
              </w:rPr>
              <w:t>作成日／改訂日</w:t>
            </w:r>
          </w:p>
        </w:tc>
        <w:tc>
          <w:tcPr>
            <w:tcW w:w="4347" w:type="dxa"/>
            <w:vAlign w:val="center"/>
          </w:tcPr>
          <w:p w14:paraId="56103B52" w14:textId="424FB359" w:rsidR="00F07133" w:rsidRPr="009D30A1" w:rsidRDefault="00F07133" w:rsidP="00F07133">
            <w:pPr>
              <w:pStyle w:val="af4"/>
              <w:jc w:val="center"/>
              <w:rPr>
                <w:color w:val="auto"/>
              </w:rPr>
            </w:pPr>
            <w:r w:rsidRPr="009D30A1">
              <w:rPr>
                <w:rFonts w:hint="eastAsia"/>
                <w:color w:val="auto"/>
              </w:rPr>
              <w:t>改訂内容</w:t>
            </w:r>
            <w:r w:rsidRPr="009D30A1">
              <w:rPr>
                <w:rFonts w:hint="eastAsia"/>
                <w:color w:val="auto"/>
              </w:rPr>
              <w:t>/</w:t>
            </w:r>
            <w:r w:rsidRPr="009D30A1">
              <w:rPr>
                <w:rFonts w:hint="eastAsia"/>
                <w:color w:val="auto"/>
              </w:rPr>
              <w:t>理由</w:t>
            </w:r>
          </w:p>
        </w:tc>
        <w:tc>
          <w:tcPr>
            <w:tcW w:w="1417" w:type="dxa"/>
            <w:vAlign w:val="center"/>
          </w:tcPr>
          <w:p w14:paraId="47C08B36" w14:textId="77777777" w:rsidR="00F07133" w:rsidRPr="009D30A1" w:rsidRDefault="00F07133" w:rsidP="00F07133">
            <w:pPr>
              <w:pStyle w:val="af4"/>
              <w:jc w:val="center"/>
              <w:rPr>
                <w:color w:val="auto"/>
              </w:rPr>
            </w:pPr>
            <w:r w:rsidRPr="009D30A1">
              <w:rPr>
                <w:rFonts w:hint="eastAsia"/>
                <w:color w:val="auto"/>
              </w:rPr>
              <w:t>改訂箇所</w:t>
            </w:r>
          </w:p>
          <w:p w14:paraId="40A968F7" w14:textId="77777777" w:rsidR="00F07133" w:rsidRPr="009D30A1" w:rsidRDefault="00F07133" w:rsidP="00F07133">
            <w:pPr>
              <w:pStyle w:val="af4"/>
              <w:jc w:val="center"/>
              <w:rPr>
                <w:color w:val="auto"/>
              </w:rPr>
            </w:pPr>
            <w:r w:rsidRPr="009D30A1">
              <w:rPr>
                <w:rFonts w:hint="eastAsia"/>
                <w:color w:val="auto"/>
              </w:rPr>
              <w:t>（章番号）</w:t>
            </w:r>
          </w:p>
        </w:tc>
      </w:tr>
      <w:tr w:rsidR="00F07133" w:rsidRPr="00F07133" w14:paraId="3C6C043A" w14:textId="77777777" w:rsidTr="00C43E16">
        <w:trPr>
          <w:trHeight w:val="461"/>
        </w:trPr>
        <w:tc>
          <w:tcPr>
            <w:tcW w:w="1262" w:type="dxa"/>
            <w:vAlign w:val="center"/>
          </w:tcPr>
          <w:p w14:paraId="4FADDCAC" w14:textId="77777777" w:rsidR="00F07133" w:rsidRPr="00F07133" w:rsidRDefault="00F07133" w:rsidP="00C43E16">
            <w:pPr>
              <w:pStyle w:val="af4"/>
              <w:jc w:val="center"/>
            </w:pPr>
            <w:r w:rsidRPr="00C43E16">
              <w:rPr>
                <w:color w:val="auto"/>
              </w:rPr>
              <w:t>Ver.1.0</w:t>
            </w:r>
          </w:p>
        </w:tc>
        <w:tc>
          <w:tcPr>
            <w:tcW w:w="2216" w:type="dxa"/>
            <w:vAlign w:val="center"/>
          </w:tcPr>
          <w:p w14:paraId="5BF7819B" w14:textId="77777777" w:rsidR="00F07133" w:rsidRPr="00F07133" w:rsidRDefault="00F07133" w:rsidP="00C43E16">
            <w:pPr>
              <w:pStyle w:val="af4"/>
              <w:jc w:val="center"/>
            </w:pPr>
            <w:r w:rsidRPr="00F07133">
              <w:t>20XX</w:t>
            </w:r>
            <w:r w:rsidRPr="00F07133">
              <w:rPr>
                <w:rFonts w:hint="eastAsia"/>
              </w:rPr>
              <w:t>年</w:t>
            </w:r>
            <w:r w:rsidRPr="00F07133">
              <w:t>XX</w:t>
            </w:r>
            <w:r w:rsidRPr="00F07133">
              <w:rPr>
                <w:rFonts w:hint="eastAsia"/>
              </w:rPr>
              <w:t>月</w:t>
            </w:r>
            <w:r w:rsidRPr="00F07133">
              <w:t>XX</w:t>
            </w:r>
            <w:r w:rsidRPr="00F07133">
              <w:rPr>
                <w:rFonts w:hint="eastAsia"/>
              </w:rPr>
              <w:t>日</w:t>
            </w:r>
          </w:p>
        </w:tc>
        <w:tc>
          <w:tcPr>
            <w:tcW w:w="4347" w:type="dxa"/>
            <w:vAlign w:val="center"/>
          </w:tcPr>
          <w:p w14:paraId="41341051" w14:textId="77777777" w:rsidR="00F07133" w:rsidRPr="00C43E16" w:rsidRDefault="00F07133" w:rsidP="00C43E16">
            <w:pPr>
              <w:pStyle w:val="af4"/>
              <w:jc w:val="center"/>
              <w:rPr>
                <w:color w:val="auto"/>
              </w:rPr>
            </w:pPr>
            <w:r w:rsidRPr="00C43E16">
              <w:rPr>
                <w:rFonts w:hint="eastAsia"/>
                <w:color w:val="auto"/>
              </w:rPr>
              <w:t>新規作成</w:t>
            </w:r>
          </w:p>
        </w:tc>
        <w:tc>
          <w:tcPr>
            <w:tcW w:w="1417" w:type="dxa"/>
            <w:vAlign w:val="center"/>
          </w:tcPr>
          <w:p w14:paraId="0562DAAE" w14:textId="77777777" w:rsidR="00F07133" w:rsidRPr="00C43E16" w:rsidRDefault="00F07133" w:rsidP="00C43E16">
            <w:pPr>
              <w:pStyle w:val="af4"/>
              <w:jc w:val="center"/>
              <w:rPr>
                <w:color w:val="auto"/>
              </w:rPr>
            </w:pPr>
            <w:r w:rsidRPr="00C43E16">
              <w:rPr>
                <w:rFonts w:hint="eastAsia"/>
                <w:color w:val="auto"/>
              </w:rPr>
              <w:t>－</w:t>
            </w:r>
          </w:p>
        </w:tc>
      </w:tr>
      <w:tr w:rsidR="00F07133" w:rsidRPr="00F07133" w14:paraId="5D16AF88" w14:textId="77777777" w:rsidTr="00C43E16">
        <w:tc>
          <w:tcPr>
            <w:tcW w:w="1262" w:type="dxa"/>
            <w:vAlign w:val="center"/>
          </w:tcPr>
          <w:p w14:paraId="16EAF5B2" w14:textId="77777777" w:rsidR="00F07133" w:rsidRPr="00F07133" w:rsidRDefault="00F07133" w:rsidP="00F07133">
            <w:pPr>
              <w:pStyle w:val="af4"/>
            </w:pPr>
          </w:p>
        </w:tc>
        <w:tc>
          <w:tcPr>
            <w:tcW w:w="2216" w:type="dxa"/>
            <w:vAlign w:val="center"/>
          </w:tcPr>
          <w:p w14:paraId="4EE07239" w14:textId="77777777" w:rsidR="00F07133" w:rsidRPr="00F07133" w:rsidRDefault="00F07133" w:rsidP="00F07133">
            <w:pPr>
              <w:pStyle w:val="af4"/>
            </w:pPr>
          </w:p>
        </w:tc>
        <w:tc>
          <w:tcPr>
            <w:tcW w:w="4347" w:type="dxa"/>
            <w:vAlign w:val="center"/>
          </w:tcPr>
          <w:p w14:paraId="138AD644" w14:textId="77777777" w:rsidR="00F07133" w:rsidRPr="00F07133" w:rsidRDefault="00F07133" w:rsidP="00F07133">
            <w:pPr>
              <w:pStyle w:val="af4"/>
            </w:pPr>
          </w:p>
        </w:tc>
        <w:tc>
          <w:tcPr>
            <w:tcW w:w="1417" w:type="dxa"/>
            <w:vAlign w:val="center"/>
          </w:tcPr>
          <w:p w14:paraId="504AB536" w14:textId="77777777" w:rsidR="00F07133" w:rsidRPr="00F07133" w:rsidRDefault="00F07133" w:rsidP="00F07133">
            <w:pPr>
              <w:pStyle w:val="af4"/>
            </w:pPr>
          </w:p>
        </w:tc>
      </w:tr>
      <w:tr w:rsidR="00F07133" w:rsidRPr="00F07133" w14:paraId="2F5EE5F9" w14:textId="77777777" w:rsidTr="00C43E16">
        <w:tc>
          <w:tcPr>
            <w:tcW w:w="1262" w:type="dxa"/>
            <w:vAlign w:val="center"/>
          </w:tcPr>
          <w:p w14:paraId="4A58E938" w14:textId="77777777" w:rsidR="00F07133" w:rsidRPr="00F07133" w:rsidRDefault="00F07133" w:rsidP="00F07133">
            <w:pPr>
              <w:pStyle w:val="af4"/>
            </w:pPr>
          </w:p>
        </w:tc>
        <w:tc>
          <w:tcPr>
            <w:tcW w:w="2216" w:type="dxa"/>
            <w:vAlign w:val="center"/>
          </w:tcPr>
          <w:p w14:paraId="4FF7EA00" w14:textId="77777777" w:rsidR="00F07133" w:rsidRPr="00F07133" w:rsidRDefault="00F07133" w:rsidP="00F07133">
            <w:pPr>
              <w:pStyle w:val="af4"/>
            </w:pPr>
          </w:p>
        </w:tc>
        <w:tc>
          <w:tcPr>
            <w:tcW w:w="4347" w:type="dxa"/>
            <w:vAlign w:val="center"/>
          </w:tcPr>
          <w:p w14:paraId="74D8E7F9" w14:textId="77777777" w:rsidR="00F07133" w:rsidRPr="00F07133" w:rsidRDefault="00F07133" w:rsidP="00F07133">
            <w:pPr>
              <w:pStyle w:val="af4"/>
            </w:pPr>
          </w:p>
        </w:tc>
        <w:tc>
          <w:tcPr>
            <w:tcW w:w="1417" w:type="dxa"/>
            <w:vAlign w:val="center"/>
          </w:tcPr>
          <w:p w14:paraId="404843D4" w14:textId="77777777" w:rsidR="00F07133" w:rsidRPr="00F07133" w:rsidRDefault="00F07133" w:rsidP="00F07133">
            <w:pPr>
              <w:pStyle w:val="af4"/>
            </w:pPr>
          </w:p>
        </w:tc>
      </w:tr>
      <w:tr w:rsidR="00F07133" w:rsidRPr="00F07133" w14:paraId="35FCFC96" w14:textId="77777777" w:rsidTr="00C43E16">
        <w:tc>
          <w:tcPr>
            <w:tcW w:w="1262" w:type="dxa"/>
            <w:vAlign w:val="center"/>
          </w:tcPr>
          <w:p w14:paraId="66A93FA5" w14:textId="77777777" w:rsidR="00F07133" w:rsidRPr="00F07133" w:rsidRDefault="00F07133" w:rsidP="00F07133">
            <w:pPr>
              <w:pStyle w:val="af4"/>
            </w:pPr>
          </w:p>
        </w:tc>
        <w:tc>
          <w:tcPr>
            <w:tcW w:w="2216" w:type="dxa"/>
            <w:vAlign w:val="center"/>
          </w:tcPr>
          <w:p w14:paraId="05FB9402" w14:textId="77777777" w:rsidR="00F07133" w:rsidRPr="00F07133" w:rsidRDefault="00F07133" w:rsidP="00F07133">
            <w:pPr>
              <w:pStyle w:val="af4"/>
            </w:pPr>
          </w:p>
        </w:tc>
        <w:tc>
          <w:tcPr>
            <w:tcW w:w="4347" w:type="dxa"/>
            <w:vAlign w:val="center"/>
          </w:tcPr>
          <w:p w14:paraId="1F69B5E5" w14:textId="77777777" w:rsidR="00F07133" w:rsidRPr="00F07133" w:rsidRDefault="00F07133" w:rsidP="00F07133">
            <w:pPr>
              <w:pStyle w:val="af4"/>
            </w:pPr>
          </w:p>
        </w:tc>
        <w:tc>
          <w:tcPr>
            <w:tcW w:w="1417" w:type="dxa"/>
            <w:vAlign w:val="center"/>
          </w:tcPr>
          <w:p w14:paraId="3573C944" w14:textId="77777777" w:rsidR="00F07133" w:rsidRPr="00F07133" w:rsidRDefault="00F07133" w:rsidP="00F07133">
            <w:pPr>
              <w:pStyle w:val="af4"/>
            </w:pPr>
          </w:p>
        </w:tc>
      </w:tr>
      <w:tr w:rsidR="00F07133" w:rsidRPr="00F07133" w14:paraId="7E774D5B" w14:textId="77777777" w:rsidTr="00C43E16">
        <w:tc>
          <w:tcPr>
            <w:tcW w:w="1262" w:type="dxa"/>
            <w:vAlign w:val="center"/>
          </w:tcPr>
          <w:p w14:paraId="4572D9E3" w14:textId="77777777" w:rsidR="00F07133" w:rsidRPr="00F07133" w:rsidRDefault="00F07133" w:rsidP="00F07133">
            <w:pPr>
              <w:pStyle w:val="af4"/>
            </w:pPr>
          </w:p>
        </w:tc>
        <w:tc>
          <w:tcPr>
            <w:tcW w:w="2216" w:type="dxa"/>
            <w:vAlign w:val="center"/>
          </w:tcPr>
          <w:p w14:paraId="621DB9AC" w14:textId="77777777" w:rsidR="00F07133" w:rsidRPr="00F07133" w:rsidRDefault="00F07133" w:rsidP="00F07133">
            <w:pPr>
              <w:pStyle w:val="af4"/>
            </w:pPr>
          </w:p>
        </w:tc>
        <w:tc>
          <w:tcPr>
            <w:tcW w:w="4347" w:type="dxa"/>
            <w:vAlign w:val="center"/>
          </w:tcPr>
          <w:p w14:paraId="2968DE04" w14:textId="77777777" w:rsidR="00F07133" w:rsidRPr="00F07133" w:rsidRDefault="00F07133" w:rsidP="00F07133">
            <w:pPr>
              <w:pStyle w:val="af4"/>
            </w:pPr>
          </w:p>
        </w:tc>
        <w:tc>
          <w:tcPr>
            <w:tcW w:w="1417" w:type="dxa"/>
            <w:vAlign w:val="center"/>
          </w:tcPr>
          <w:p w14:paraId="371A13D3" w14:textId="77777777" w:rsidR="00F07133" w:rsidRPr="00F07133" w:rsidRDefault="00F07133" w:rsidP="00F07133">
            <w:pPr>
              <w:pStyle w:val="af4"/>
            </w:pPr>
          </w:p>
        </w:tc>
      </w:tr>
    </w:tbl>
    <w:p w14:paraId="39807344" w14:textId="77777777" w:rsidR="00F07133" w:rsidRPr="00F07133" w:rsidRDefault="00F07133" w:rsidP="00F07133">
      <w:pPr>
        <w:pStyle w:val="ac"/>
        <w:rPr>
          <w:lang w:eastAsia="ja-JP"/>
        </w:rPr>
      </w:pPr>
      <w:bookmarkStart w:id="28" w:name="_Hlk86328925"/>
      <w:r w:rsidRPr="00F07133">
        <w:rPr>
          <w:rFonts w:hint="eastAsia"/>
          <w:lang w:eastAsia="ja-JP"/>
        </w:rPr>
        <w:t>初回の委員会申請版を</w:t>
      </w:r>
      <w:r w:rsidRPr="00F07133">
        <w:rPr>
          <w:lang w:eastAsia="ja-JP"/>
        </w:rPr>
        <w:t>Ver. 1.0</w:t>
      </w:r>
      <w:r w:rsidRPr="00F07133">
        <w:rPr>
          <w:lang w:eastAsia="ja-JP"/>
        </w:rPr>
        <w:t>とし、その後</w:t>
      </w:r>
      <w:r w:rsidRPr="00F07133">
        <w:rPr>
          <w:rFonts w:hint="eastAsia"/>
          <w:lang w:eastAsia="ja-JP"/>
        </w:rPr>
        <w:t>に記載内容に変更があれば版番号を変更する。</w:t>
      </w:r>
    </w:p>
    <w:p w14:paraId="0FD2B7FF" w14:textId="6175A6CE" w:rsidR="00F07133" w:rsidRPr="00F07133" w:rsidRDefault="00F07133" w:rsidP="00F07133">
      <w:pPr>
        <w:pStyle w:val="ac"/>
        <w:rPr>
          <w:lang w:eastAsia="ja-JP"/>
        </w:rPr>
      </w:pPr>
      <w:r w:rsidRPr="00F07133">
        <w:rPr>
          <w:rFonts w:hint="eastAsia"/>
          <w:lang w:eastAsia="ja-JP"/>
        </w:rPr>
        <w:t>①研究対象者への影響が大きい、②主要評価に影響がある、③実施体制に影響がある、に一つでも該当する変更は、整数部分を</w:t>
      </w:r>
      <w:r w:rsidRPr="00F07133">
        <w:rPr>
          <w:lang w:eastAsia="ja-JP"/>
        </w:rPr>
        <w:t>1</w:t>
      </w:r>
      <w:r w:rsidRPr="00F07133">
        <w:rPr>
          <w:lang w:eastAsia="ja-JP"/>
        </w:rPr>
        <w:t>大きくし（例：</w:t>
      </w:r>
      <w:r w:rsidRPr="00F07133">
        <w:rPr>
          <w:lang w:eastAsia="ja-JP"/>
        </w:rPr>
        <w:t>1.0</w:t>
      </w:r>
      <w:r w:rsidRPr="00F07133">
        <w:rPr>
          <w:lang w:eastAsia="ja-JP"/>
        </w:rPr>
        <w:t>、</w:t>
      </w:r>
      <w:r w:rsidRPr="00F07133">
        <w:rPr>
          <w:lang w:eastAsia="ja-JP"/>
        </w:rPr>
        <w:t>2.0</w:t>
      </w:r>
      <w:r w:rsidRPr="00F07133">
        <w:rPr>
          <w:lang w:eastAsia="ja-JP"/>
        </w:rPr>
        <w:t>、・・・）、</w:t>
      </w:r>
      <w:r w:rsidRPr="00F07133">
        <w:rPr>
          <w:rFonts w:hint="eastAsia"/>
          <w:lang w:eastAsia="ja-JP"/>
        </w:rPr>
        <w:t>それ以外の軽微なものは小数点第一位を</w:t>
      </w:r>
      <w:r w:rsidRPr="00F07133">
        <w:rPr>
          <w:lang w:eastAsia="ja-JP"/>
        </w:rPr>
        <w:t>1</w:t>
      </w:r>
      <w:r w:rsidRPr="00F07133">
        <w:rPr>
          <w:lang w:eastAsia="ja-JP"/>
        </w:rPr>
        <w:t>大きくする（例：</w:t>
      </w:r>
      <w:r w:rsidRPr="00F07133">
        <w:rPr>
          <w:rFonts w:hint="eastAsia"/>
          <w:lang w:eastAsia="ja-JP"/>
        </w:rPr>
        <w:t>1</w:t>
      </w:r>
      <w:r w:rsidRPr="00F07133">
        <w:rPr>
          <w:lang w:eastAsia="ja-JP"/>
        </w:rPr>
        <w:t>.1</w:t>
      </w:r>
      <w:r w:rsidRPr="00F07133">
        <w:rPr>
          <w:lang w:eastAsia="ja-JP"/>
        </w:rPr>
        <w:t>、</w:t>
      </w:r>
      <w:r w:rsidR="0052376F">
        <w:rPr>
          <w:rFonts w:hint="eastAsia"/>
          <w:lang w:eastAsia="ja-JP"/>
        </w:rPr>
        <w:t>1.2</w:t>
      </w:r>
      <w:r w:rsidRPr="00F07133">
        <w:rPr>
          <w:lang w:eastAsia="ja-JP"/>
        </w:rPr>
        <w:t>、・・・）。</w:t>
      </w:r>
    </w:p>
    <w:p w14:paraId="21E95F45" w14:textId="0CB5E9CA" w:rsidR="0042668D" w:rsidRDefault="00F07133" w:rsidP="00F07133">
      <w:pPr>
        <w:pStyle w:val="ac"/>
        <w:rPr>
          <w:lang w:eastAsia="ja-JP"/>
        </w:rPr>
      </w:pPr>
      <w:r w:rsidRPr="00F07133">
        <w:rPr>
          <w:rFonts w:hint="eastAsia"/>
          <w:lang w:eastAsia="ja-JP"/>
        </w:rPr>
        <w:t>変更内容の効果日は</w:t>
      </w:r>
      <w:r w:rsidRPr="00F07133">
        <w:rPr>
          <w:rFonts w:hint="eastAsia"/>
          <w:lang w:eastAsia="ja-JP"/>
        </w:rPr>
        <w:t>j</w:t>
      </w:r>
      <w:r w:rsidRPr="00F07133">
        <w:rPr>
          <w:lang w:eastAsia="ja-JP"/>
        </w:rPr>
        <w:t>RCT</w:t>
      </w:r>
      <w:r w:rsidRPr="00F07133">
        <w:rPr>
          <w:rFonts w:hint="eastAsia"/>
          <w:lang w:eastAsia="ja-JP"/>
        </w:rPr>
        <w:t>公開日以降等となる。</w:t>
      </w:r>
      <w:bookmarkEnd w:id="28"/>
      <w:r w:rsidR="0042668D">
        <w:rPr>
          <w:lang w:eastAsia="ja-JP"/>
        </w:rPr>
        <w:br w:type="page"/>
      </w:r>
    </w:p>
    <w:sdt>
      <w:sdtPr>
        <w:rPr>
          <w:rFonts w:asciiTheme="minorHAnsi" w:eastAsia="ＭＳ Ｐゴシック" w:hAnsiTheme="minorHAnsi" w:cstheme="minorBidi"/>
          <w:b w:val="0"/>
          <w:sz w:val="20"/>
          <w:szCs w:val="20"/>
          <w:lang w:val="ja-JP" w:eastAsia="en-US"/>
        </w:rPr>
        <w:id w:val="1623957151"/>
        <w:docPartObj>
          <w:docPartGallery w:val="Table of Contents"/>
          <w:docPartUnique/>
        </w:docPartObj>
      </w:sdtPr>
      <w:sdtEndPr>
        <w:rPr>
          <w:bCs/>
        </w:rPr>
      </w:sdtEndPr>
      <w:sdtContent>
        <w:p w14:paraId="0519DF92" w14:textId="6FC9EBBF" w:rsidR="00BD77FE" w:rsidRDefault="00BD77FE" w:rsidP="00CF70C5">
          <w:pPr>
            <w:pStyle w:val="aff1"/>
            <w:jc w:val="left"/>
          </w:pPr>
          <w:r>
            <w:rPr>
              <w:lang w:val="ja-JP"/>
            </w:rPr>
            <w:t>目次</w:t>
          </w:r>
        </w:p>
        <w:p w14:paraId="11377149" w14:textId="0835EBD7" w:rsidR="00AC22B9" w:rsidRDefault="00BD77FE">
          <w:pPr>
            <w:pStyle w:val="11"/>
            <w:rPr>
              <w:rFonts w:eastAsiaTheme="minorEastAsia"/>
              <w:noProof/>
              <w:kern w:val="2"/>
              <w:sz w:val="21"/>
              <w:szCs w:val="22"/>
              <w:lang w:eastAsia="ja-JP"/>
            </w:rPr>
          </w:pPr>
          <w:r>
            <w:fldChar w:fldCharType="begin"/>
          </w:r>
          <w:r>
            <w:instrText xml:space="preserve"> TOC \o "1-3" \h \z \u </w:instrText>
          </w:r>
          <w:r>
            <w:fldChar w:fldCharType="separate"/>
          </w:r>
          <w:hyperlink w:anchor="_Toc122941662" w:history="1">
            <w:r w:rsidR="00AC22B9" w:rsidRPr="00E67596">
              <w:rPr>
                <w:rStyle w:val="afc"/>
                <w:noProof/>
              </w:rPr>
              <w:t>0</w:t>
            </w:r>
            <w:r w:rsidR="00AC22B9">
              <w:rPr>
                <w:rFonts w:eastAsiaTheme="minorEastAsia"/>
                <w:noProof/>
                <w:kern w:val="2"/>
                <w:sz w:val="21"/>
                <w:szCs w:val="22"/>
                <w:lang w:eastAsia="ja-JP"/>
              </w:rPr>
              <w:tab/>
            </w:r>
            <w:r w:rsidR="00AC22B9" w:rsidRPr="00E67596">
              <w:rPr>
                <w:rStyle w:val="afc"/>
                <w:noProof/>
              </w:rPr>
              <w:t>概要</w:t>
            </w:r>
            <w:r w:rsidR="00AC22B9">
              <w:rPr>
                <w:noProof/>
                <w:webHidden/>
              </w:rPr>
              <w:tab/>
            </w:r>
            <w:r w:rsidR="00AC22B9">
              <w:rPr>
                <w:noProof/>
                <w:webHidden/>
              </w:rPr>
              <w:fldChar w:fldCharType="begin"/>
            </w:r>
            <w:r w:rsidR="00AC22B9">
              <w:rPr>
                <w:noProof/>
                <w:webHidden/>
              </w:rPr>
              <w:instrText xml:space="preserve"> PAGEREF _Toc122941662 \h </w:instrText>
            </w:r>
            <w:r w:rsidR="00AC22B9">
              <w:rPr>
                <w:noProof/>
                <w:webHidden/>
              </w:rPr>
            </w:r>
            <w:r w:rsidR="00AC22B9">
              <w:rPr>
                <w:noProof/>
                <w:webHidden/>
              </w:rPr>
              <w:fldChar w:fldCharType="separate"/>
            </w:r>
            <w:r w:rsidR="00AC22B9">
              <w:rPr>
                <w:noProof/>
                <w:webHidden/>
              </w:rPr>
              <w:t>1</w:t>
            </w:r>
            <w:r w:rsidR="00AC22B9">
              <w:rPr>
                <w:noProof/>
                <w:webHidden/>
              </w:rPr>
              <w:fldChar w:fldCharType="end"/>
            </w:r>
          </w:hyperlink>
        </w:p>
        <w:p w14:paraId="1701BD70" w14:textId="3DFFB3AD" w:rsidR="00AC22B9" w:rsidRDefault="00887A70">
          <w:pPr>
            <w:pStyle w:val="11"/>
            <w:rPr>
              <w:rFonts w:eastAsiaTheme="minorEastAsia"/>
              <w:noProof/>
              <w:kern w:val="2"/>
              <w:sz w:val="21"/>
              <w:szCs w:val="22"/>
              <w:lang w:eastAsia="ja-JP"/>
            </w:rPr>
          </w:pPr>
          <w:hyperlink w:anchor="_Toc122941663" w:history="1">
            <w:r w:rsidR="00AC22B9" w:rsidRPr="00E67596">
              <w:rPr>
                <w:rStyle w:val="afc"/>
                <w:noProof/>
              </w:rPr>
              <w:t>1</w:t>
            </w:r>
            <w:r w:rsidR="00AC22B9">
              <w:rPr>
                <w:rFonts w:eastAsiaTheme="minorEastAsia"/>
                <w:noProof/>
                <w:kern w:val="2"/>
                <w:sz w:val="21"/>
                <w:szCs w:val="22"/>
                <w:lang w:eastAsia="ja-JP"/>
              </w:rPr>
              <w:tab/>
            </w:r>
            <w:r w:rsidR="00AC22B9" w:rsidRPr="00E67596">
              <w:rPr>
                <w:rStyle w:val="afc"/>
                <w:rFonts w:ascii="ＭＳ Ｐゴシック" w:hAnsi="ＭＳ Ｐゴシック"/>
                <w:noProof/>
              </w:rPr>
              <w:t>臨床研究の実施体制</w:t>
            </w:r>
            <w:r w:rsidR="00AC22B9">
              <w:rPr>
                <w:noProof/>
                <w:webHidden/>
              </w:rPr>
              <w:tab/>
            </w:r>
            <w:r w:rsidR="00AC22B9">
              <w:rPr>
                <w:noProof/>
                <w:webHidden/>
              </w:rPr>
              <w:fldChar w:fldCharType="begin"/>
            </w:r>
            <w:r w:rsidR="00AC22B9">
              <w:rPr>
                <w:noProof/>
                <w:webHidden/>
              </w:rPr>
              <w:instrText xml:space="preserve"> PAGEREF _Toc122941663 \h </w:instrText>
            </w:r>
            <w:r w:rsidR="00AC22B9">
              <w:rPr>
                <w:noProof/>
                <w:webHidden/>
              </w:rPr>
            </w:r>
            <w:r w:rsidR="00AC22B9">
              <w:rPr>
                <w:noProof/>
                <w:webHidden/>
              </w:rPr>
              <w:fldChar w:fldCharType="separate"/>
            </w:r>
            <w:r w:rsidR="00AC22B9">
              <w:rPr>
                <w:noProof/>
                <w:webHidden/>
              </w:rPr>
              <w:t>1</w:t>
            </w:r>
            <w:r w:rsidR="00AC22B9">
              <w:rPr>
                <w:noProof/>
                <w:webHidden/>
              </w:rPr>
              <w:fldChar w:fldCharType="end"/>
            </w:r>
          </w:hyperlink>
        </w:p>
        <w:p w14:paraId="38CD22D7" w14:textId="1B4D94BE" w:rsidR="00AC22B9" w:rsidRDefault="00887A70">
          <w:pPr>
            <w:pStyle w:val="23"/>
            <w:rPr>
              <w:rFonts w:eastAsiaTheme="minorEastAsia"/>
              <w:kern w:val="2"/>
              <w:sz w:val="21"/>
              <w:szCs w:val="22"/>
              <w:lang w:eastAsia="ja-JP"/>
            </w:rPr>
          </w:pPr>
          <w:hyperlink w:anchor="_Toc122941664"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1.1</w:t>
            </w:r>
            <w:r w:rsidR="00AC22B9">
              <w:rPr>
                <w:rFonts w:eastAsiaTheme="minorEastAsia"/>
                <w:kern w:val="2"/>
                <w:sz w:val="21"/>
                <w:szCs w:val="22"/>
                <w:lang w:eastAsia="ja-JP"/>
              </w:rPr>
              <w:tab/>
            </w:r>
            <w:r w:rsidR="00AC22B9" w:rsidRPr="00E67596">
              <w:rPr>
                <w:rStyle w:val="afc"/>
                <w:lang w:eastAsia="ja-JP"/>
              </w:rPr>
              <w:t>研究代表医師</w:t>
            </w:r>
            <w:r w:rsidR="00AC22B9">
              <w:rPr>
                <w:webHidden/>
              </w:rPr>
              <w:tab/>
            </w:r>
            <w:r w:rsidR="00AC22B9">
              <w:rPr>
                <w:webHidden/>
              </w:rPr>
              <w:fldChar w:fldCharType="begin"/>
            </w:r>
            <w:r w:rsidR="00AC22B9">
              <w:rPr>
                <w:webHidden/>
              </w:rPr>
              <w:instrText xml:space="preserve"> PAGEREF _Toc122941664 \h </w:instrText>
            </w:r>
            <w:r w:rsidR="00AC22B9">
              <w:rPr>
                <w:webHidden/>
              </w:rPr>
            </w:r>
            <w:r w:rsidR="00AC22B9">
              <w:rPr>
                <w:webHidden/>
              </w:rPr>
              <w:fldChar w:fldCharType="separate"/>
            </w:r>
            <w:r w:rsidR="00AC22B9">
              <w:rPr>
                <w:webHidden/>
              </w:rPr>
              <w:t>2</w:t>
            </w:r>
            <w:r w:rsidR="00AC22B9">
              <w:rPr>
                <w:webHidden/>
              </w:rPr>
              <w:fldChar w:fldCharType="end"/>
            </w:r>
          </w:hyperlink>
        </w:p>
        <w:p w14:paraId="30BE71F1" w14:textId="695C864D" w:rsidR="00AC22B9" w:rsidRDefault="00887A70">
          <w:pPr>
            <w:pStyle w:val="23"/>
            <w:rPr>
              <w:rFonts w:eastAsiaTheme="minorEastAsia"/>
              <w:kern w:val="2"/>
              <w:sz w:val="21"/>
              <w:szCs w:val="22"/>
              <w:lang w:eastAsia="ja-JP"/>
            </w:rPr>
          </w:pPr>
          <w:hyperlink w:anchor="_Toc122941665"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1.2</w:t>
            </w:r>
            <w:r w:rsidR="00AC22B9">
              <w:rPr>
                <w:rFonts w:eastAsiaTheme="minorEastAsia"/>
                <w:kern w:val="2"/>
                <w:sz w:val="21"/>
                <w:szCs w:val="22"/>
                <w:lang w:eastAsia="ja-JP"/>
              </w:rPr>
              <w:tab/>
            </w:r>
            <w:r w:rsidR="00AC22B9" w:rsidRPr="00E67596">
              <w:rPr>
                <w:rStyle w:val="afc"/>
                <w:lang w:eastAsia="ja-JP"/>
              </w:rPr>
              <w:t>実施医療機関及び研究責任医師</w:t>
            </w:r>
            <w:r w:rsidR="00AC22B9">
              <w:rPr>
                <w:webHidden/>
              </w:rPr>
              <w:tab/>
            </w:r>
            <w:r w:rsidR="00AC22B9">
              <w:rPr>
                <w:webHidden/>
              </w:rPr>
              <w:fldChar w:fldCharType="begin"/>
            </w:r>
            <w:r w:rsidR="00AC22B9">
              <w:rPr>
                <w:webHidden/>
              </w:rPr>
              <w:instrText xml:space="preserve"> PAGEREF _Toc122941665 \h </w:instrText>
            </w:r>
            <w:r w:rsidR="00AC22B9">
              <w:rPr>
                <w:webHidden/>
              </w:rPr>
            </w:r>
            <w:r w:rsidR="00AC22B9">
              <w:rPr>
                <w:webHidden/>
              </w:rPr>
              <w:fldChar w:fldCharType="separate"/>
            </w:r>
            <w:r w:rsidR="00AC22B9">
              <w:rPr>
                <w:webHidden/>
              </w:rPr>
              <w:t>2</w:t>
            </w:r>
            <w:r w:rsidR="00AC22B9">
              <w:rPr>
                <w:webHidden/>
              </w:rPr>
              <w:fldChar w:fldCharType="end"/>
            </w:r>
          </w:hyperlink>
        </w:p>
        <w:p w14:paraId="1525EA3E" w14:textId="763A6698" w:rsidR="00AC22B9" w:rsidRDefault="00887A70">
          <w:pPr>
            <w:pStyle w:val="23"/>
            <w:rPr>
              <w:rFonts w:eastAsiaTheme="minorEastAsia"/>
              <w:kern w:val="2"/>
              <w:sz w:val="21"/>
              <w:szCs w:val="22"/>
              <w:lang w:eastAsia="ja-JP"/>
            </w:rPr>
          </w:pPr>
          <w:hyperlink w:anchor="_Toc122941666"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1.3</w:t>
            </w:r>
            <w:r w:rsidR="00AC22B9">
              <w:rPr>
                <w:rFonts w:eastAsiaTheme="minorEastAsia"/>
                <w:kern w:val="2"/>
                <w:sz w:val="21"/>
                <w:szCs w:val="22"/>
                <w:lang w:eastAsia="ja-JP"/>
              </w:rPr>
              <w:tab/>
            </w:r>
            <w:r w:rsidR="00AC22B9" w:rsidRPr="00E67596">
              <w:rPr>
                <w:rStyle w:val="afc"/>
                <w:lang w:eastAsia="ja-JP"/>
              </w:rPr>
              <w:t>研究分担医師・研究協力者</w:t>
            </w:r>
            <w:r w:rsidR="00AC22B9">
              <w:rPr>
                <w:webHidden/>
              </w:rPr>
              <w:tab/>
            </w:r>
            <w:r w:rsidR="00AC22B9">
              <w:rPr>
                <w:webHidden/>
              </w:rPr>
              <w:fldChar w:fldCharType="begin"/>
            </w:r>
            <w:r w:rsidR="00AC22B9">
              <w:rPr>
                <w:webHidden/>
              </w:rPr>
              <w:instrText xml:space="preserve"> PAGEREF _Toc122941666 \h </w:instrText>
            </w:r>
            <w:r w:rsidR="00AC22B9">
              <w:rPr>
                <w:webHidden/>
              </w:rPr>
            </w:r>
            <w:r w:rsidR="00AC22B9">
              <w:rPr>
                <w:webHidden/>
              </w:rPr>
              <w:fldChar w:fldCharType="separate"/>
            </w:r>
            <w:r w:rsidR="00AC22B9">
              <w:rPr>
                <w:webHidden/>
              </w:rPr>
              <w:t>2</w:t>
            </w:r>
            <w:r w:rsidR="00AC22B9">
              <w:rPr>
                <w:webHidden/>
              </w:rPr>
              <w:fldChar w:fldCharType="end"/>
            </w:r>
          </w:hyperlink>
        </w:p>
        <w:p w14:paraId="6A980F22" w14:textId="37DAB48A" w:rsidR="00AC22B9" w:rsidRDefault="00887A70">
          <w:pPr>
            <w:pStyle w:val="23"/>
            <w:rPr>
              <w:rFonts w:eastAsiaTheme="minorEastAsia"/>
              <w:kern w:val="2"/>
              <w:sz w:val="21"/>
              <w:szCs w:val="22"/>
              <w:lang w:eastAsia="ja-JP"/>
            </w:rPr>
          </w:pPr>
          <w:hyperlink w:anchor="_Toc122941667"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1.4</w:t>
            </w:r>
            <w:r w:rsidR="00AC22B9">
              <w:rPr>
                <w:rFonts w:eastAsiaTheme="minorEastAsia"/>
                <w:kern w:val="2"/>
                <w:sz w:val="21"/>
                <w:szCs w:val="22"/>
                <w:lang w:eastAsia="ja-JP"/>
              </w:rPr>
              <w:tab/>
            </w:r>
            <w:r w:rsidR="00AC22B9" w:rsidRPr="00E67596">
              <w:rPr>
                <w:rStyle w:val="afc"/>
                <w:lang w:eastAsia="ja-JP"/>
              </w:rPr>
              <w:t>研究事務局及び調整管理実務担当者（必要な場合）</w:t>
            </w:r>
            <w:r w:rsidR="00AC22B9">
              <w:rPr>
                <w:webHidden/>
              </w:rPr>
              <w:tab/>
            </w:r>
            <w:r w:rsidR="00AC22B9">
              <w:rPr>
                <w:webHidden/>
              </w:rPr>
              <w:fldChar w:fldCharType="begin"/>
            </w:r>
            <w:r w:rsidR="00AC22B9">
              <w:rPr>
                <w:webHidden/>
              </w:rPr>
              <w:instrText xml:space="preserve"> PAGEREF _Toc122941667 \h </w:instrText>
            </w:r>
            <w:r w:rsidR="00AC22B9">
              <w:rPr>
                <w:webHidden/>
              </w:rPr>
            </w:r>
            <w:r w:rsidR="00AC22B9">
              <w:rPr>
                <w:webHidden/>
              </w:rPr>
              <w:fldChar w:fldCharType="separate"/>
            </w:r>
            <w:r w:rsidR="00AC22B9">
              <w:rPr>
                <w:webHidden/>
              </w:rPr>
              <w:t>3</w:t>
            </w:r>
            <w:r w:rsidR="00AC22B9">
              <w:rPr>
                <w:webHidden/>
              </w:rPr>
              <w:fldChar w:fldCharType="end"/>
            </w:r>
          </w:hyperlink>
        </w:p>
        <w:p w14:paraId="6689778C" w14:textId="6137203D" w:rsidR="00AC22B9" w:rsidRDefault="00887A70">
          <w:pPr>
            <w:pStyle w:val="23"/>
            <w:rPr>
              <w:rFonts w:eastAsiaTheme="minorEastAsia"/>
              <w:kern w:val="2"/>
              <w:sz w:val="21"/>
              <w:szCs w:val="22"/>
              <w:lang w:eastAsia="ja-JP"/>
            </w:rPr>
          </w:pPr>
          <w:hyperlink w:anchor="_Toc122941668"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1.5</w:t>
            </w:r>
            <w:r w:rsidR="00AC22B9">
              <w:rPr>
                <w:rFonts w:eastAsiaTheme="minorEastAsia"/>
                <w:kern w:val="2"/>
                <w:sz w:val="21"/>
                <w:szCs w:val="22"/>
                <w:lang w:eastAsia="ja-JP"/>
              </w:rPr>
              <w:tab/>
            </w:r>
            <w:r w:rsidR="00AC22B9" w:rsidRPr="00E67596">
              <w:rPr>
                <w:rStyle w:val="afc"/>
                <w:lang w:eastAsia="ja-JP"/>
              </w:rPr>
              <w:t>統計解析責任者</w:t>
            </w:r>
            <w:r w:rsidR="00AC22B9">
              <w:rPr>
                <w:webHidden/>
              </w:rPr>
              <w:tab/>
            </w:r>
            <w:r w:rsidR="00AC22B9">
              <w:rPr>
                <w:webHidden/>
              </w:rPr>
              <w:fldChar w:fldCharType="begin"/>
            </w:r>
            <w:r w:rsidR="00AC22B9">
              <w:rPr>
                <w:webHidden/>
              </w:rPr>
              <w:instrText xml:space="preserve"> PAGEREF _Toc122941668 \h </w:instrText>
            </w:r>
            <w:r w:rsidR="00AC22B9">
              <w:rPr>
                <w:webHidden/>
              </w:rPr>
            </w:r>
            <w:r w:rsidR="00AC22B9">
              <w:rPr>
                <w:webHidden/>
              </w:rPr>
              <w:fldChar w:fldCharType="separate"/>
            </w:r>
            <w:r w:rsidR="00AC22B9">
              <w:rPr>
                <w:webHidden/>
              </w:rPr>
              <w:t>3</w:t>
            </w:r>
            <w:r w:rsidR="00AC22B9">
              <w:rPr>
                <w:webHidden/>
              </w:rPr>
              <w:fldChar w:fldCharType="end"/>
            </w:r>
          </w:hyperlink>
        </w:p>
        <w:p w14:paraId="42BC1ACA" w14:textId="7E44BBC2" w:rsidR="00AC22B9" w:rsidRDefault="00887A70">
          <w:pPr>
            <w:pStyle w:val="23"/>
            <w:rPr>
              <w:rFonts w:eastAsiaTheme="minorEastAsia"/>
              <w:kern w:val="2"/>
              <w:sz w:val="21"/>
              <w:szCs w:val="22"/>
              <w:lang w:eastAsia="ja-JP"/>
            </w:rPr>
          </w:pPr>
          <w:hyperlink w:anchor="_Toc122941669"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1.6</w:t>
            </w:r>
            <w:r w:rsidR="00AC22B9">
              <w:rPr>
                <w:rFonts w:eastAsiaTheme="minorEastAsia"/>
                <w:kern w:val="2"/>
                <w:sz w:val="21"/>
                <w:szCs w:val="22"/>
                <w:lang w:eastAsia="ja-JP"/>
              </w:rPr>
              <w:tab/>
            </w:r>
            <w:r w:rsidR="00AC22B9" w:rsidRPr="00E67596">
              <w:rPr>
                <w:rStyle w:val="afc"/>
                <w:lang w:eastAsia="ja-JP"/>
              </w:rPr>
              <w:t>データセンター並びにデータマネジメント責任者</w:t>
            </w:r>
            <w:r w:rsidR="00AC22B9">
              <w:rPr>
                <w:webHidden/>
              </w:rPr>
              <w:tab/>
            </w:r>
            <w:r w:rsidR="00AC22B9">
              <w:rPr>
                <w:webHidden/>
              </w:rPr>
              <w:fldChar w:fldCharType="begin"/>
            </w:r>
            <w:r w:rsidR="00AC22B9">
              <w:rPr>
                <w:webHidden/>
              </w:rPr>
              <w:instrText xml:space="preserve"> PAGEREF _Toc122941669 \h </w:instrText>
            </w:r>
            <w:r w:rsidR="00AC22B9">
              <w:rPr>
                <w:webHidden/>
              </w:rPr>
            </w:r>
            <w:r w:rsidR="00AC22B9">
              <w:rPr>
                <w:webHidden/>
              </w:rPr>
              <w:fldChar w:fldCharType="separate"/>
            </w:r>
            <w:r w:rsidR="00AC22B9">
              <w:rPr>
                <w:webHidden/>
              </w:rPr>
              <w:t>3</w:t>
            </w:r>
            <w:r w:rsidR="00AC22B9">
              <w:rPr>
                <w:webHidden/>
              </w:rPr>
              <w:fldChar w:fldCharType="end"/>
            </w:r>
          </w:hyperlink>
        </w:p>
        <w:p w14:paraId="455C848F" w14:textId="07C70A60" w:rsidR="00AC22B9" w:rsidRDefault="00887A70">
          <w:pPr>
            <w:pStyle w:val="23"/>
            <w:rPr>
              <w:rFonts w:eastAsiaTheme="minorEastAsia"/>
              <w:kern w:val="2"/>
              <w:sz w:val="21"/>
              <w:szCs w:val="22"/>
              <w:lang w:eastAsia="ja-JP"/>
            </w:rPr>
          </w:pPr>
          <w:hyperlink w:anchor="_Toc122941670"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1.7</w:t>
            </w:r>
            <w:r w:rsidR="00AC22B9">
              <w:rPr>
                <w:rFonts w:eastAsiaTheme="minorEastAsia"/>
                <w:kern w:val="2"/>
                <w:sz w:val="21"/>
                <w:szCs w:val="22"/>
                <w:lang w:eastAsia="ja-JP"/>
              </w:rPr>
              <w:tab/>
            </w:r>
            <w:r w:rsidR="00AC22B9" w:rsidRPr="00E67596">
              <w:rPr>
                <w:rStyle w:val="afc"/>
                <w:lang w:eastAsia="ja-JP"/>
              </w:rPr>
              <w:t>症例登録センター（データセンターと同じ場合は「データセンターと同じ」と記載）</w:t>
            </w:r>
            <w:r w:rsidR="00AC22B9">
              <w:rPr>
                <w:webHidden/>
              </w:rPr>
              <w:tab/>
            </w:r>
            <w:r w:rsidR="00AC22B9">
              <w:rPr>
                <w:webHidden/>
              </w:rPr>
              <w:fldChar w:fldCharType="begin"/>
            </w:r>
            <w:r w:rsidR="00AC22B9">
              <w:rPr>
                <w:webHidden/>
              </w:rPr>
              <w:instrText xml:space="preserve"> PAGEREF _Toc122941670 \h </w:instrText>
            </w:r>
            <w:r w:rsidR="00AC22B9">
              <w:rPr>
                <w:webHidden/>
              </w:rPr>
            </w:r>
            <w:r w:rsidR="00AC22B9">
              <w:rPr>
                <w:webHidden/>
              </w:rPr>
              <w:fldChar w:fldCharType="separate"/>
            </w:r>
            <w:r w:rsidR="00AC22B9">
              <w:rPr>
                <w:webHidden/>
              </w:rPr>
              <w:t>3</w:t>
            </w:r>
            <w:r w:rsidR="00AC22B9">
              <w:rPr>
                <w:webHidden/>
              </w:rPr>
              <w:fldChar w:fldCharType="end"/>
            </w:r>
          </w:hyperlink>
        </w:p>
        <w:p w14:paraId="09563F3D" w14:textId="3D4E63D6" w:rsidR="00AC22B9" w:rsidRDefault="00887A70">
          <w:pPr>
            <w:pStyle w:val="23"/>
            <w:rPr>
              <w:rFonts w:eastAsiaTheme="minorEastAsia"/>
              <w:kern w:val="2"/>
              <w:sz w:val="21"/>
              <w:szCs w:val="22"/>
              <w:lang w:eastAsia="ja-JP"/>
            </w:rPr>
          </w:pPr>
          <w:hyperlink w:anchor="_Toc122941671"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1.8</w:t>
            </w:r>
            <w:r w:rsidR="00AC22B9">
              <w:rPr>
                <w:rFonts w:eastAsiaTheme="minorEastAsia"/>
                <w:kern w:val="2"/>
                <w:sz w:val="21"/>
                <w:szCs w:val="22"/>
                <w:lang w:eastAsia="ja-JP"/>
              </w:rPr>
              <w:tab/>
            </w:r>
            <w:r w:rsidR="00AC22B9" w:rsidRPr="00E67596">
              <w:rPr>
                <w:rStyle w:val="afc"/>
                <w:lang w:eastAsia="ja-JP"/>
              </w:rPr>
              <w:t>研究・開発計画支援担当者（必要な場合）</w:t>
            </w:r>
            <w:r w:rsidR="00AC22B9">
              <w:rPr>
                <w:webHidden/>
              </w:rPr>
              <w:tab/>
            </w:r>
            <w:r w:rsidR="00AC22B9">
              <w:rPr>
                <w:webHidden/>
              </w:rPr>
              <w:fldChar w:fldCharType="begin"/>
            </w:r>
            <w:r w:rsidR="00AC22B9">
              <w:rPr>
                <w:webHidden/>
              </w:rPr>
              <w:instrText xml:space="preserve"> PAGEREF _Toc122941671 \h </w:instrText>
            </w:r>
            <w:r w:rsidR="00AC22B9">
              <w:rPr>
                <w:webHidden/>
              </w:rPr>
            </w:r>
            <w:r w:rsidR="00AC22B9">
              <w:rPr>
                <w:webHidden/>
              </w:rPr>
              <w:fldChar w:fldCharType="separate"/>
            </w:r>
            <w:r w:rsidR="00AC22B9">
              <w:rPr>
                <w:webHidden/>
              </w:rPr>
              <w:t>4</w:t>
            </w:r>
            <w:r w:rsidR="00AC22B9">
              <w:rPr>
                <w:webHidden/>
              </w:rPr>
              <w:fldChar w:fldCharType="end"/>
            </w:r>
          </w:hyperlink>
        </w:p>
        <w:p w14:paraId="4CC4C01B" w14:textId="5B12C9C1" w:rsidR="00AC22B9" w:rsidRDefault="00887A70">
          <w:pPr>
            <w:pStyle w:val="23"/>
            <w:rPr>
              <w:rFonts w:eastAsiaTheme="minorEastAsia"/>
              <w:kern w:val="2"/>
              <w:sz w:val="21"/>
              <w:szCs w:val="22"/>
              <w:lang w:eastAsia="ja-JP"/>
            </w:rPr>
          </w:pPr>
          <w:hyperlink w:anchor="_Toc122941672"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1.9</w:t>
            </w:r>
            <w:r w:rsidR="00AC22B9">
              <w:rPr>
                <w:rFonts w:eastAsiaTheme="minorEastAsia"/>
                <w:kern w:val="2"/>
                <w:sz w:val="21"/>
                <w:szCs w:val="22"/>
                <w:lang w:eastAsia="ja-JP"/>
              </w:rPr>
              <w:tab/>
            </w:r>
            <w:r w:rsidR="00AC22B9" w:rsidRPr="00E67596">
              <w:rPr>
                <w:rStyle w:val="afc"/>
                <w:lang w:eastAsia="ja-JP"/>
              </w:rPr>
              <w:t>研究を総括する者（必要な場合）</w:t>
            </w:r>
            <w:r w:rsidR="00AC22B9">
              <w:rPr>
                <w:webHidden/>
              </w:rPr>
              <w:tab/>
            </w:r>
            <w:r w:rsidR="00AC22B9">
              <w:rPr>
                <w:webHidden/>
              </w:rPr>
              <w:fldChar w:fldCharType="begin"/>
            </w:r>
            <w:r w:rsidR="00AC22B9">
              <w:rPr>
                <w:webHidden/>
              </w:rPr>
              <w:instrText xml:space="preserve"> PAGEREF _Toc122941672 \h </w:instrText>
            </w:r>
            <w:r w:rsidR="00AC22B9">
              <w:rPr>
                <w:webHidden/>
              </w:rPr>
            </w:r>
            <w:r w:rsidR="00AC22B9">
              <w:rPr>
                <w:webHidden/>
              </w:rPr>
              <w:fldChar w:fldCharType="separate"/>
            </w:r>
            <w:r w:rsidR="00AC22B9">
              <w:rPr>
                <w:webHidden/>
              </w:rPr>
              <w:t>4</w:t>
            </w:r>
            <w:r w:rsidR="00AC22B9">
              <w:rPr>
                <w:webHidden/>
              </w:rPr>
              <w:fldChar w:fldCharType="end"/>
            </w:r>
          </w:hyperlink>
        </w:p>
        <w:p w14:paraId="330AA772" w14:textId="36F1A332" w:rsidR="00AC22B9" w:rsidRDefault="00887A70">
          <w:pPr>
            <w:pStyle w:val="23"/>
            <w:rPr>
              <w:rFonts w:eastAsiaTheme="minorEastAsia"/>
              <w:kern w:val="2"/>
              <w:sz w:val="21"/>
              <w:szCs w:val="22"/>
              <w:lang w:eastAsia="ja-JP"/>
            </w:rPr>
          </w:pPr>
          <w:hyperlink w:anchor="_Toc122941673"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1.10</w:t>
            </w:r>
            <w:r w:rsidR="00AC22B9">
              <w:rPr>
                <w:rFonts w:eastAsiaTheme="minorEastAsia"/>
                <w:kern w:val="2"/>
                <w:sz w:val="21"/>
                <w:szCs w:val="22"/>
                <w:lang w:eastAsia="ja-JP"/>
              </w:rPr>
              <w:tab/>
            </w:r>
            <w:r w:rsidR="00AC22B9" w:rsidRPr="00E67596">
              <w:rPr>
                <w:rStyle w:val="afc"/>
                <w:lang w:eastAsia="ja-JP"/>
              </w:rPr>
              <w:t>モニタリング責任者</w:t>
            </w:r>
            <w:r w:rsidR="00AC22B9">
              <w:rPr>
                <w:webHidden/>
              </w:rPr>
              <w:tab/>
            </w:r>
            <w:r w:rsidR="00AC22B9">
              <w:rPr>
                <w:webHidden/>
              </w:rPr>
              <w:fldChar w:fldCharType="begin"/>
            </w:r>
            <w:r w:rsidR="00AC22B9">
              <w:rPr>
                <w:webHidden/>
              </w:rPr>
              <w:instrText xml:space="preserve"> PAGEREF _Toc122941673 \h </w:instrText>
            </w:r>
            <w:r w:rsidR="00AC22B9">
              <w:rPr>
                <w:webHidden/>
              </w:rPr>
            </w:r>
            <w:r w:rsidR="00AC22B9">
              <w:rPr>
                <w:webHidden/>
              </w:rPr>
              <w:fldChar w:fldCharType="separate"/>
            </w:r>
            <w:r w:rsidR="00AC22B9">
              <w:rPr>
                <w:webHidden/>
              </w:rPr>
              <w:t>4</w:t>
            </w:r>
            <w:r w:rsidR="00AC22B9">
              <w:rPr>
                <w:webHidden/>
              </w:rPr>
              <w:fldChar w:fldCharType="end"/>
            </w:r>
          </w:hyperlink>
        </w:p>
        <w:p w14:paraId="3AC69FE0" w14:textId="545C2774" w:rsidR="00AC22B9" w:rsidRDefault="00887A70">
          <w:pPr>
            <w:pStyle w:val="23"/>
            <w:rPr>
              <w:rFonts w:eastAsiaTheme="minorEastAsia"/>
              <w:kern w:val="2"/>
              <w:sz w:val="21"/>
              <w:szCs w:val="22"/>
              <w:lang w:eastAsia="ja-JP"/>
            </w:rPr>
          </w:pPr>
          <w:hyperlink w:anchor="_Toc122941674"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1.11</w:t>
            </w:r>
            <w:r w:rsidR="00AC22B9">
              <w:rPr>
                <w:rFonts w:eastAsiaTheme="minorEastAsia"/>
                <w:kern w:val="2"/>
                <w:sz w:val="21"/>
                <w:szCs w:val="22"/>
                <w:lang w:eastAsia="ja-JP"/>
              </w:rPr>
              <w:tab/>
            </w:r>
            <w:r w:rsidR="00AC22B9" w:rsidRPr="00E67596">
              <w:rPr>
                <w:rStyle w:val="afc"/>
                <w:lang w:eastAsia="ja-JP"/>
              </w:rPr>
              <w:t>監査責任者（必要な場合）</w:t>
            </w:r>
            <w:r w:rsidR="00AC22B9">
              <w:rPr>
                <w:webHidden/>
              </w:rPr>
              <w:tab/>
            </w:r>
            <w:r w:rsidR="00AC22B9">
              <w:rPr>
                <w:webHidden/>
              </w:rPr>
              <w:fldChar w:fldCharType="begin"/>
            </w:r>
            <w:r w:rsidR="00AC22B9">
              <w:rPr>
                <w:webHidden/>
              </w:rPr>
              <w:instrText xml:space="preserve"> PAGEREF _Toc122941674 \h </w:instrText>
            </w:r>
            <w:r w:rsidR="00AC22B9">
              <w:rPr>
                <w:webHidden/>
              </w:rPr>
            </w:r>
            <w:r w:rsidR="00AC22B9">
              <w:rPr>
                <w:webHidden/>
              </w:rPr>
              <w:fldChar w:fldCharType="separate"/>
            </w:r>
            <w:r w:rsidR="00AC22B9">
              <w:rPr>
                <w:webHidden/>
              </w:rPr>
              <w:t>4</w:t>
            </w:r>
            <w:r w:rsidR="00AC22B9">
              <w:rPr>
                <w:webHidden/>
              </w:rPr>
              <w:fldChar w:fldCharType="end"/>
            </w:r>
          </w:hyperlink>
        </w:p>
        <w:p w14:paraId="70F01795" w14:textId="50B7FE56" w:rsidR="00AC22B9" w:rsidRDefault="00887A70">
          <w:pPr>
            <w:pStyle w:val="23"/>
            <w:rPr>
              <w:rFonts w:eastAsiaTheme="minorEastAsia"/>
              <w:kern w:val="2"/>
              <w:sz w:val="21"/>
              <w:szCs w:val="22"/>
              <w:lang w:eastAsia="ja-JP"/>
            </w:rPr>
          </w:pPr>
          <w:hyperlink w:anchor="_Toc122941675"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1.12</w:t>
            </w:r>
            <w:r w:rsidR="00AC22B9">
              <w:rPr>
                <w:rFonts w:eastAsiaTheme="minorEastAsia"/>
                <w:kern w:val="2"/>
                <w:sz w:val="21"/>
                <w:szCs w:val="22"/>
                <w:lang w:eastAsia="ja-JP"/>
              </w:rPr>
              <w:tab/>
            </w:r>
            <w:r w:rsidR="00AC22B9" w:rsidRPr="00E67596">
              <w:rPr>
                <w:rStyle w:val="afc"/>
                <w:lang w:eastAsia="ja-JP"/>
              </w:rPr>
              <w:t>効果安全性評価委員会委員（必要な場合）</w:t>
            </w:r>
            <w:r w:rsidR="00AC22B9">
              <w:rPr>
                <w:webHidden/>
              </w:rPr>
              <w:tab/>
            </w:r>
            <w:r w:rsidR="00AC22B9">
              <w:rPr>
                <w:webHidden/>
              </w:rPr>
              <w:fldChar w:fldCharType="begin"/>
            </w:r>
            <w:r w:rsidR="00AC22B9">
              <w:rPr>
                <w:webHidden/>
              </w:rPr>
              <w:instrText xml:space="preserve"> PAGEREF _Toc122941675 \h </w:instrText>
            </w:r>
            <w:r w:rsidR="00AC22B9">
              <w:rPr>
                <w:webHidden/>
              </w:rPr>
            </w:r>
            <w:r w:rsidR="00AC22B9">
              <w:rPr>
                <w:webHidden/>
              </w:rPr>
              <w:fldChar w:fldCharType="separate"/>
            </w:r>
            <w:r w:rsidR="00AC22B9">
              <w:rPr>
                <w:webHidden/>
              </w:rPr>
              <w:t>4</w:t>
            </w:r>
            <w:r w:rsidR="00AC22B9">
              <w:rPr>
                <w:webHidden/>
              </w:rPr>
              <w:fldChar w:fldCharType="end"/>
            </w:r>
          </w:hyperlink>
        </w:p>
        <w:p w14:paraId="45C5ACB5" w14:textId="5810AF57" w:rsidR="00AC22B9" w:rsidRDefault="00887A70">
          <w:pPr>
            <w:pStyle w:val="23"/>
            <w:rPr>
              <w:rFonts w:eastAsiaTheme="minorEastAsia"/>
              <w:kern w:val="2"/>
              <w:sz w:val="21"/>
              <w:szCs w:val="22"/>
              <w:lang w:eastAsia="ja-JP"/>
            </w:rPr>
          </w:pPr>
          <w:hyperlink w:anchor="_Toc122941676"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1.13</w:t>
            </w:r>
            <w:r w:rsidR="00AC22B9">
              <w:rPr>
                <w:rFonts w:eastAsiaTheme="minorEastAsia"/>
                <w:kern w:val="2"/>
                <w:sz w:val="21"/>
                <w:szCs w:val="22"/>
                <w:lang w:eastAsia="ja-JP"/>
              </w:rPr>
              <w:tab/>
            </w:r>
            <w:r w:rsidR="00AC22B9" w:rsidRPr="00E67596">
              <w:rPr>
                <w:rStyle w:val="afc"/>
                <w:lang w:eastAsia="ja-JP"/>
              </w:rPr>
              <w:t>試験薬等提供者（必要な場合）</w:t>
            </w:r>
            <w:r w:rsidR="00AC22B9">
              <w:rPr>
                <w:webHidden/>
              </w:rPr>
              <w:tab/>
            </w:r>
            <w:r w:rsidR="00AC22B9">
              <w:rPr>
                <w:webHidden/>
              </w:rPr>
              <w:fldChar w:fldCharType="begin"/>
            </w:r>
            <w:r w:rsidR="00AC22B9">
              <w:rPr>
                <w:webHidden/>
              </w:rPr>
              <w:instrText xml:space="preserve"> PAGEREF _Toc122941676 \h </w:instrText>
            </w:r>
            <w:r w:rsidR="00AC22B9">
              <w:rPr>
                <w:webHidden/>
              </w:rPr>
            </w:r>
            <w:r w:rsidR="00AC22B9">
              <w:rPr>
                <w:webHidden/>
              </w:rPr>
              <w:fldChar w:fldCharType="separate"/>
            </w:r>
            <w:r w:rsidR="00AC22B9">
              <w:rPr>
                <w:webHidden/>
              </w:rPr>
              <w:t>4</w:t>
            </w:r>
            <w:r w:rsidR="00AC22B9">
              <w:rPr>
                <w:webHidden/>
              </w:rPr>
              <w:fldChar w:fldCharType="end"/>
            </w:r>
          </w:hyperlink>
        </w:p>
        <w:p w14:paraId="4B7F8614" w14:textId="0A8B8B17" w:rsidR="00AC22B9" w:rsidRDefault="00887A70">
          <w:pPr>
            <w:pStyle w:val="23"/>
            <w:rPr>
              <w:rFonts w:eastAsiaTheme="minorEastAsia"/>
              <w:kern w:val="2"/>
              <w:sz w:val="21"/>
              <w:szCs w:val="22"/>
              <w:lang w:eastAsia="ja-JP"/>
            </w:rPr>
          </w:pPr>
          <w:hyperlink w:anchor="_Toc122941677"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1.14</w:t>
            </w:r>
            <w:r w:rsidR="00AC22B9">
              <w:rPr>
                <w:rFonts w:eastAsiaTheme="minorEastAsia"/>
                <w:kern w:val="2"/>
                <w:sz w:val="21"/>
                <w:szCs w:val="22"/>
                <w:lang w:eastAsia="ja-JP"/>
              </w:rPr>
              <w:tab/>
            </w:r>
            <w:r w:rsidR="00AC22B9" w:rsidRPr="00E67596">
              <w:rPr>
                <w:rStyle w:val="afc"/>
                <w:lang w:eastAsia="ja-JP"/>
              </w:rPr>
              <w:t>業務委託先（必要な場合）</w:t>
            </w:r>
            <w:r w:rsidR="00AC22B9">
              <w:rPr>
                <w:webHidden/>
              </w:rPr>
              <w:tab/>
            </w:r>
            <w:r w:rsidR="00AC22B9">
              <w:rPr>
                <w:webHidden/>
              </w:rPr>
              <w:fldChar w:fldCharType="begin"/>
            </w:r>
            <w:r w:rsidR="00AC22B9">
              <w:rPr>
                <w:webHidden/>
              </w:rPr>
              <w:instrText xml:space="preserve"> PAGEREF _Toc122941677 \h </w:instrText>
            </w:r>
            <w:r w:rsidR="00AC22B9">
              <w:rPr>
                <w:webHidden/>
              </w:rPr>
            </w:r>
            <w:r w:rsidR="00AC22B9">
              <w:rPr>
                <w:webHidden/>
              </w:rPr>
              <w:fldChar w:fldCharType="separate"/>
            </w:r>
            <w:r w:rsidR="00AC22B9">
              <w:rPr>
                <w:webHidden/>
              </w:rPr>
              <w:t>4</w:t>
            </w:r>
            <w:r w:rsidR="00AC22B9">
              <w:rPr>
                <w:webHidden/>
              </w:rPr>
              <w:fldChar w:fldCharType="end"/>
            </w:r>
          </w:hyperlink>
        </w:p>
        <w:p w14:paraId="76477D70" w14:textId="42C58735" w:rsidR="00AC22B9" w:rsidRDefault="00887A70">
          <w:pPr>
            <w:pStyle w:val="11"/>
            <w:rPr>
              <w:rFonts w:eastAsiaTheme="minorEastAsia"/>
              <w:noProof/>
              <w:kern w:val="2"/>
              <w:sz w:val="21"/>
              <w:szCs w:val="22"/>
              <w:lang w:eastAsia="ja-JP"/>
            </w:rPr>
          </w:pPr>
          <w:hyperlink w:anchor="_Toc122941678" w:history="1">
            <w:r w:rsidR="00AC22B9" w:rsidRPr="00E67596">
              <w:rPr>
                <w:rStyle w:val="afc"/>
                <w:noProof/>
              </w:rPr>
              <w:t>2</w:t>
            </w:r>
            <w:r w:rsidR="00AC22B9">
              <w:rPr>
                <w:rFonts w:eastAsiaTheme="minorEastAsia"/>
                <w:noProof/>
                <w:kern w:val="2"/>
                <w:sz w:val="21"/>
                <w:szCs w:val="22"/>
                <w:lang w:eastAsia="ja-JP"/>
              </w:rPr>
              <w:tab/>
            </w:r>
            <w:r w:rsidR="00AC22B9" w:rsidRPr="00E67596">
              <w:rPr>
                <w:rStyle w:val="afc"/>
                <w:noProof/>
              </w:rPr>
              <w:t>臨床研究の背景</w:t>
            </w:r>
            <w:r w:rsidR="00AC22B9">
              <w:rPr>
                <w:noProof/>
                <w:webHidden/>
              </w:rPr>
              <w:tab/>
            </w:r>
            <w:r w:rsidR="00AC22B9">
              <w:rPr>
                <w:noProof/>
                <w:webHidden/>
              </w:rPr>
              <w:fldChar w:fldCharType="begin"/>
            </w:r>
            <w:r w:rsidR="00AC22B9">
              <w:rPr>
                <w:noProof/>
                <w:webHidden/>
              </w:rPr>
              <w:instrText xml:space="preserve"> PAGEREF _Toc122941678 \h </w:instrText>
            </w:r>
            <w:r w:rsidR="00AC22B9">
              <w:rPr>
                <w:noProof/>
                <w:webHidden/>
              </w:rPr>
            </w:r>
            <w:r w:rsidR="00AC22B9">
              <w:rPr>
                <w:noProof/>
                <w:webHidden/>
              </w:rPr>
              <w:fldChar w:fldCharType="separate"/>
            </w:r>
            <w:r w:rsidR="00AC22B9">
              <w:rPr>
                <w:noProof/>
                <w:webHidden/>
              </w:rPr>
              <w:t>5</w:t>
            </w:r>
            <w:r w:rsidR="00AC22B9">
              <w:rPr>
                <w:noProof/>
                <w:webHidden/>
              </w:rPr>
              <w:fldChar w:fldCharType="end"/>
            </w:r>
          </w:hyperlink>
        </w:p>
        <w:p w14:paraId="2FA4192A" w14:textId="56B385C9" w:rsidR="00AC22B9" w:rsidRDefault="00887A70">
          <w:pPr>
            <w:pStyle w:val="23"/>
            <w:rPr>
              <w:rFonts w:eastAsiaTheme="minorEastAsia"/>
              <w:kern w:val="2"/>
              <w:sz w:val="21"/>
              <w:szCs w:val="22"/>
              <w:lang w:eastAsia="ja-JP"/>
            </w:rPr>
          </w:pPr>
          <w:hyperlink w:anchor="_Toc122941679" w:history="1">
            <w:r w:rsidR="00AC22B9" w:rsidRPr="00E67596">
              <w:rPr>
                <w:rStyle w:val="afc"/>
                <w:rFonts w:asciiTheme="majorHAnsi" w:hAnsiTheme="majorHAnsi" w:cstheme="majorHAnsi"/>
                <w14:scene3d>
                  <w14:camera w14:prst="orthographicFront"/>
                  <w14:lightRig w14:rig="threePt" w14:dir="t">
                    <w14:rot w14:lat="0" w14:lon="0" w14:rev="0"/>
                  </w14:lightRig>
                </w14:scene3d>
              </w:rPr>
              <w:t>2.1</w:t>
            </w:r>
            <w:r w:rsidR="00AC22B9">
              <w:rPr>
                <w:rFonts w:eastAsiaTheme="minorEastAsia"/>
                <w:kern w:val="2"/>
                <w:sz w:val="21"/>
                <w:szCs w:val="22"/>
                <w:lang w:eastAsia="ja-JP"/>
              </w:rPr>
              <w:tab/>
            </w:r>
            <w:r w:rsidR="00AC22B9" w:rsidRPr="00E67596">
              <w:rPr>
                <w:rStyle w:val="afc"/>
              </w:rPr>
              <w:t>背景</w:t>
            </w:r>
            <w:r w:rsidR="00AC22B9">
              <w:rPr>
                <w:webHidden/>
              </w:rPr>
              <w:tab/>
            </w:r>
            <w:r w:rsidR="00AC22B9">
              <w:rPr>
                <w:webHidden/>
              </w:rPr>
              <w:fldChar w:fldCharType="begin"/>
            </w:r>
            <w:r w:rsidR="00AC22B9">
              <w:rPr>
                <w:webHidden/>
              </w:rPr>
              <w:instrText xml:space="preserve"> PAGEREF _Toc122941679 \h </w:instrText>
            </w:r>
            <w:r w:rsidR="00AC22B9">
              <w:rPr>
                <w:webHidden/>
              </w:rPr>
            </w:r>
            <w:r w:rsidR="00AC22B9">
              <w:rPr>
                <w:webHidden/>
              </w:rPr>
              <w:fldChar w:fldCharType="separate"/>
            </w:r>
            <w:r w:rsidR="00AC22B9">
              <w:rPr>
                <w:webHidden/>
              </w:rPr>
              <w:t>5</w:t>
            </w:r>
            <w:r w:rsidR="00AC22B9">
              <w:rPr>
                <w:webHidden/>
              </w:rPr>
              <w:fldChar w:fldCharType="end"/>
            </w:r>
          </w:hyperlink>
        </w:p>
        <w:p w14:paraId="45663441" w14:textId="754FA1AB" w:rsidR="00AC22B9" w:rsidRDefault="00887A70">
          <w:pPr>
            <w:pStyle w:val="23"/>
            <w:rPr>
              <w:rFonts w:eastAsiaTheme="minorEastAsia"/>
              <w:kern w:val="2"/>
              <w:sz w:val="21"/>
              <w:szCs w:val="22"/>
              <w:lang w:eastAsia="ja-JP"/>
            </w:rPr>
          </w:pPr>
          <w:hyperlink w:anchor="_Toc122941680" w:history="1">
            <w:r w:rsidR="00AC22B9" w:rsidRPr="00E67596">
              <w:rPr>
                <w:rStyle w:val="afc"/>
                <w:rFonts w:asciiTheme="majorHAnsi" w:hAnsiTheme="majorHAnsi" w:cstheme="majorHAnsi"/>
                <w14:scene3d>
                  <w14:camera w14:prst="orthographicFront"/>
                  <w14:lightRig w14:rig="threePt" w14:dir="t">
                    <w14:rot w14:lat="0" w14:lon="0" w14:rev="0"/>
                  </w14:lightRig>
                </w14:scene3d>
              </w:rPr>
              <w:t>2.2</w:t>
            </w:r>
            <w:r w:rsidR="00AC22B9">
              <w:rPr>
                <w:rFonts w:eastAsiaTheme="minorEastAsia"/>
                <w:kern w:val="2"/>
                <w:sz w:val="21"/>
                <w:szCs w:val="22"/>
                <w:lang w:eastAsia="ja-JP"/>
              </w:rPr>
              <w:tab/>
            </w:r>
            <w:r w:rsidR="00AC22B9" w:rsidRPr="00E67596">
              <w:rPr>
                <w:rStyle w:val="afc"/>
              </w:rPr>
              <w:t>医薬品等の概要</w:t>
            </w:r>
            <w:r w:rsidR="00AC22B9">
              <w:rPr>
                <w:webHidden/>
              </w:rPr>
              <w:tab/>
            </w:r>
            <w:r w:rsidR="00AC22B9">
              <w:rPr>
                <w:webHidden/>
              </w:rPr>
              <w:fldChar w:fldCharType="begin"/>
            </w:r>
            <w:r w:rsidR="00AC22B9">
              <w:rPr>
                <w:webHidden/>
              </w:rPr>
              <w:instrText xml:space="preserve"> PAGEREF _Toc122941680 \h </w:instrText>
            </w:r>
            <w:r w:rsidR="00AC22B9">
              <w:rPr>
                <w:webHidden/>
              </w:rPr>
            </w:r>
            <w:r w:rsidR="00AC22B9">
              <w:rPr>
                <w:webHidden/>
              </w:rPr>
              <w:fldChar w:fldCharType="separate"/>
            </w:r>
            <w:r w:rsidR="00AC22B9">
              <w:rPr>
                <w:webHidden/>
              </w:rPr>
              <w:t>5</w:t>
            </w:r>
            <w:r w:rsidR="00AC22B9">
              <w:rPr>
                <w:webHidden/>
              </w:rPr>
              <w:fldChar w:fldCharType="end"/>
            </w:r>
          </w:hyperlink>
        </w:p>
        <w:p w14:paraId="7CEF6CD7" w14:textId="227839B6" w:rsidR="00AC22B9" w:rsidRDefault="00887A70">
          <w:pPr>
            <w:pStyle w:val="11"/>
            <w:rPr>
              <w:rFonts w:eastAsiaTheme="minorEastAsia"/>
              <w:noProof/>
              <w:kern w:val="2"/>
              <w:sz w:val="21"/>
              <w:szCs w:val="22"/>
              <w:lang w:eastAsia="ja-JP"/>
            </w:rPr>
          </w:pPr>
          <w:hyperlink w:anchor="_Toc122941681" w:history="1">
            <w:r w:rsidR="00AC22B9" w:rsidRPr="00E67596">
              <w:rPr>
                <w:rStyle w:val="afc"/>
                <w:noProof/>
              </w:rPr>
              <w:t>3</w:t>
            </w:r>
            <w:r w:rsidR="00AC22B9">
              <w:rPr>
                <w:rFonts w:eastAsiaTheme="minorEastAsia"/>
                <w:noProof/>
                <w:kern w:val="2"/>
                <w:sz w:val="21"/>
                <w:szCs w:val="22"/>
                <w:lang w:eastAsia="ja-JP"/>
              </w:rPr>
              <w:tab/>
            </w:r>
            <w:r w:rsidR="00AC22B9" w:rsidRPr="00E67596">
              <w:rPr>
                <w:rStyle w:val="afc"/>
                <w:rFonts w:ascii="ＭＳ Ｐゴシック" w:hAnsi="ＭＳ Ｐゴシック"/>
                <w:noProof/>
              </w:rPr>
              <w:t>臨床研究の目的</w:t>
            </w:r>
            <w:r w:rsidR="00AC22B9">
              <w:rPr>
                <w:noProof/>
                <w:webHidden/>
              </w:rPr>
              <w:tab/>
            </w:r>
            <w:r w:rsidR="00AC22B9">
              <w:rPr>
                <w:noProof/>
                <w:webHidden/>
              </w:rPr>
              <w:fldChar w:fldCharType="begin"/>
            </w:r>
            <w:r w:rsidR="00AC22B9">
              <w:rPr>
                <w:noProof/>
                <w:webHidden/>
              </w:rPr>
              <w:instrText xml:space="preserve"> PAGEREF _Toc122941681 \h </w:instrText>
            </w:r>
            <w:r w:rsidR="00AC22B9">
              <w:rPr>
                <w:noProof/>
                <w:webHidden/>
              </w:rPr>
            </w:r>
            <w:r w:rsidR="00AC22B9">
              <w:rPr>
                <w:noProof/>
                <w:webHidden/>
              </w:rPr>
              <w:fldChar w:fldCharType="separate"/>
            </w:r>
            <w:r w:rsidR="00AC22B9">
              <w:rPr>
                <w:noProof/>
                <w:webHidden/>
              </w:rPr>
              <w:t>7</w:t>
            </w:r>
            <w:r w:rsidR="00AC22B9">
              <w:rPr>
                <w:noProof/>
                <w:webHidden/>
              </w:rPr>
              <w:fldChar w:fldCharType="end"/>
            </w:r>
          </w:hyperlink>
        </w:p>
        <w:p w14:paraId="082F5C09" w14:textId="1D8443FB" w:rsidR="00AC22B9" w:rsidRDefault="00887A70">
          <w:pPr>
            <w:pStyle w:val="11"/>
            <w:rPr>
              <w:rFonts w:eastAsiaTheme="minorEastAsia"/>
              <w:noProof/>
              <w:kern w:val="2"/>
              <w:sz w:val="21"/>
              <w:szCs w:val="22"/>
              <w:lang w:eastAsia="ja-JP"/>
            </w:rPr>
          </w:pPr>
          <w:hyperlink w:anchor="_Toc122941682" w:history="1">
            <w:r w:rsidR="00AC22B9" w:rsidRPr="00E67596">
              <w:rPr>
                <w:rStyle w:val="afc"/>
                <w:rFonts w:ascii="ＭＳ Ｐゴシック" w:hAnsi="ＭＳ Ｐゴシック"/>
                <w:noProof/>
              </w:rPr>
              <w:t>4</w:t>
            </w:r>
            <w:r w:rsidR="00AC22B9">
              <w:rPr>
                <w:rFonts w:eastAsiaTheme="minorEastAsia"/>
                <w:noProof/>
                <w:kern w:val="2"/>
                <w:sz w:val="21"/>
                <w:szCs w:val="22"/>
                <w:lang w:eastAsia="ja-JP"/>
              </w:rPr>
              <w:tab/>
            </w:r>
            <w:r w:rsidR="00AC22B9" w:rsidRPr="00E67596">
              <w:rPr>
                <w:rStyle w:val="afc"/>
                <w:rFonts w:ascii="ＭＳ Ｐゴシック" w:hAnsi="ＭＳ Ｐゴシック"/>
                <w:noProof/>
              </w:rPr>
              <w:t>臨床研究の内容</w:t>
            </w:r>
            <w:r w:rsidR="00AC22B9">
              <w:rPr>
                <w:noProof/>
                <w:webHidden/>
              </w:rPr>
              <w:tab/>
            </w:r>
            <w:r w:rsidR="00AC22B9">
              <w:rPr>
                <w:noProof/>
                <w:webHidden/>
              </w:rPr>
              <w:fldChar w:fldCharType="begin"/>
            </w:r>
            <w:r w:rsidR="00AC22B9">
              <w:rPr>
                <w:noProof/>
                <w:webHidden/>
              </w:rPr>
              <w:instrText xml:space="preserve"> PAGEREF _Toc122941682 \h </w:instrText>
            </w:r>
            <w:r w:rsidR="00AC22B9">
              <w:rPr>
                <w:noProof/>
                <w:webHidden/>
              </w:rPr>
            </w:r>
            <w:r w:rsidR="00AC22B9">
              <w:rPr>
                <w:noProof/>
                <w:webHidden/>
              </w:rPr>
              <w:fldChar w:fldCharType="separate"/>
            </w:r>
            <w:r w:rsidR="00AC22B9">
              <w:rPr>
                <w:noProof/>
                <w:webHidden/>
              </w:rPr>
              <w:t>7</w:t>
            </w:r>
            <w:r w:rsidR="00AC22B9">
              <w:rPr>
                <w:noProof/>
                <w:webHidden/>
              </w:rPr>
              <w:fldChar w:fldCharType="end"/>
            </w:r>
          </w:hyperlink>
        </w:p>
        <w:p w14:paraId="1BEA765A" w14:textId="1116A603" w:rsidR="00AC22B9" w:rsidRDefault="00887A70">
          <w:pPr>
            <w:pStyle w:val="23"/>
            <w:rPr>
              <w:rFonts w:eastAsiaTheme="minorEastAsia"/>
              <w:kern w:val="2"/>
              <w:sz w:val="21"/>
              <w:szCs w:val="22"/>
              <w:lang w:eastAsia="ja-JP"/>
            </w:rPr>
          </w:pPr>
          <w:hyperlink w:anchor="_Toc122941683"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4.1</w:t>
            </w:r>
            <w:r w:rsidR="00AC22B9">
              <w:rPr>
                <w:rFonts w:eastAsiaTheme="minorEastAsia"/>
                <w:kern w:val="2"/>
                <w:sz w:val="21"/>
                <w:szCs w:val="22"/>
                <w:lang w:eastAsia="ja-JP"/>
              </w:rPr>
              <w:tab/>
            </w:r>
            <w:r w:rsidR="00AC22B9" w:rsidRPr="00E67596">
              <w:rPr>
                <w:rStyle w:val="afc"/>
                <w:rFonts w:ascii="ＭＳ Ｐゴシック" w:hAnsi="ＭＳ Ｐゴシック"/>
              </w:rPr>
              <w:t>試験のフェーズ</w:t>
            </w:r>
            <w:r w:rsidR="00AC22B9">
              <w:rPr>
                <w:webHidden/>
              </w:rPr>
              <w:tab/>
            </w:r>
            <w:r w:rsidR="00AC22B9">
              <w:rPr>
                <w:webHidden/>
              </w:rPr>
              <w:fldChar w:fldCharType="begin"/>
            </w:r>
            <w:r w:rsidR="00AC22B9">
              <w:rPr>
                <w:webHidden/>
              </w:rPr>
              <w:instrText xml:space="preserve"> PAGEREF _Toc122941683 \h </w:instrText>
            </w:r>
            <w:r w:rsidR="00AC22B9">
              <w:rPr>
                <w:webHidden/>
              </w:rPr>
            </w:r>
            <w:r w:rsidR="00AC22B9">
              <w:rPr>
                <w:webHidden/>
              </w:rPr>
              <w:fldChar w:fldCharType="separate"/>
            </w:r>
            <w:r w:rsidR="00AC22B9">
              <w:rPr>
                <w:webHidden/>
              </w:rPr>
              <w:t>8</w:t>
            </w:r>
            <w:r w:rsidR="00AC22B9">
              <w:rPr>
                <w:webHidden/>
              </w:rPr>
              <w:fldChar w:fldCharType="end"/>
            </w:r>
          </w:hyperlink>
        </w:p>
        <w:p w14:paraId="0CCB0D33" w14:textId="1D1A9BBA" w:rsidR="00AC22B9" w:rsidRDefault="00887A70">
          <w:pPr>
            <w:pStyle w:val="23"/>
            <w:rPr>
              <w:rFonts w:eastAsiaTheme="minorEastAsia"/>
              <w:kern w:val="2"/>
              <w:sz w:val="21"/>
              <w:szCs w:val="22"/>
              <w:lang w:eastAsia="ja-JP"/>
            </w:rPr>
          </w:pPr>
          <w:hyperlink w:anchor="_Toc122941684" w:history="1">
            <w:r w:rsidR="00AC22B9" w:rsidRPr="00E67596">
              <w:rPr>
                <w:rStyle w:val="afc"/>
                <w:rFonts w:asciiTheme="majorHAnsi" w:hAnsiTheme="majorHAnsi" w:cstheme="majorHAnsi"/>
                <w14:scene3d>
                  <w14:camera w14:prst="orthographicFront"/>
                  <w14:lightRig w14:rig="threePt" w14:dir="t">
                    <w14:rot w14:lat="0" w14:lon="0" w14:rev="0"/>
                  </w14:lightRig>
                </w14:scene3d>
              </w:rPr>
              <w:t>4.2</w:t>
            </w:r>
            <w:r w:rsidR="00AC22B9">
              <w:rPr>
                <w:rFonts w:eastAsiaTheme="minorEastAsia"/>
                <w:kern w:val="2"/>
                <w:sz w:val="21"/>
                <w:szCs w:val="22"/>
                <w:lang w:eastAsia="ja-JP"/>
              </w:rPr>
              <w:tab/>
            </w:r>
            <w:r w:rsidR="00AC22B9" w:rsidRPr="00E67596">
              <w:rPr>
                <w:rStyle w:val="afc"/>
              </w:rPr>
              <w:t>実施予定</w:t>
            </w:r>
            <w:r w:rsidR="00AC22B9" w:rsidRPr="00E67596">
              <w:rPr>
                <w:rStyle w:val="afc"/>
                <w:lang w:eastAsia="ja-JP"/>
              </w:rPr>
              <w:t>対象</w:t>
            </w:r>
            <w:r w:rsidR="00AC22B9" w:rsidRPr="00E67596">
              <w:rPr>
                <w:rStyle w:val="afc"/>
              </w:rPr>
              <w:t>者数</w:t>
            </w:r>
            <w:r w:rsidR="00AC22B9">
              <w:rPr>
                <w:webHidden/>
              </w:rPr>
              <w:tab/>
            </w:r>
            <w:r w:rsidR="00AC22B9">
              <w:rPr>
                <w:webHidden/>
              </w:rPr>
              <w:fldChar w:fldCharType="begin"/>
            </w:r>
            <w:r w:rsidR="00AC22B9">
              <w:rPr>
                <w:webHidden/>
              </w:rPr>
              <w:instrText xml:space="preserve"> PAGEREF _Toc122941684 \h </w:instrText>
            </w:r>
            <w:r w:rsidR="00AC22B9">
              <w:rPr>
                <w:webHidden/>
              </w:rPr>
            </w:r>
            <w:r w:rsidR="00AC22B9">
              <w:rPr>
                <w:webHidden/>
              </w:rPr>
              <w:fldChar w:fldCharType="separate"/>
            </w:r>
            <w:r w:rsidR="00AC22B9">
              <w:rPr>
                <w:webHidden/>
              </w:rPr>
              <w:t>8</w:t>
            </w:r>
            <w:r w:rsidR="00AC22B9">
              <w:rPr>
                <w:webHidden/>
              </w:rPr>
              <w:fldChar w:fldCharType="end"/>
            </w:r>
          </w:hyperlink>
        </w:p>
        <w:p w14:paraId="64C62156" w14:textId="152AFD01" w:rsidR="00AC22B9" w:rsidRDefault="00887A70">
          <w:pPr>
            <w:pStyle w:val="23"/>
            <w:rPr>
              <w:rFonts w:eastAsiaTheme="minorEastAsia"/>
              <w:kern w:val="2"/>
              <w:sz w:val="21"/>
              <w:szCs w:val="22"/>
              <w:lang w:eastAsia="ja-JP"/>
            </w:rPr>
          </w:pPr>
          <w:hyperlink w:anchor="_Toc122941685"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4.3</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研究デザイン</w:t>
            </w:r>
            <w:r w:rsidR="00AC22B9">
              <w:rPr>
                <w:webHidden/>
              </w:rPr>
              <w:tab/>
            </w:r>
            <w:r w:rsidR="00AC22B9">
              <w:rPr>
                <w:webHidden/>
              </w:rPr>
              <w:fldChar w:fldCharType="begin"/>
            </w:r>
            <w:r w:rsidR="00AC22B9">
              <w:rPr>
                <w:webHidden/>
              </w:rPr>
              <w:instrText xml:space="preserve"> PAGEREF _Toc122941685 \h </w:instrText>
            </w:r>
            <w:r w:rsidR="00AC22B9">
              <w:rPr>
                <w:webHidden/>
              </w:rPr>
            </w:r>
            <w:r w:rsidR="00AC22B9">
              <w:rPr>
                <w:webHidden/>
              </w:rPr>
              <w:fldChar w:fldCharType="separate"/>
            </w:r>
            <w:r w:rsidR="00AC22B9">
              <w:rPr>
                <w:webHidden/>
              </w:rPr>
              <w:t>8</w:t>
            </w:r>
            <w:r w:rsidR="00AC22B9">
              <w:rPr>
                <w:webHidden/>
              </w:rPr>
              <w:fldChar w:fldCharType="end"/>
            </w:r>
          </w:hyperlink>
        </w:p>
        <w:p w14:paraId="1FF9C8D8" w14:textId="0F7CB9B0" w:rsidR="00AC22B9" w:rsidRDefault="00887A70">
          <w:pPr>
            <w:pStyle w:val="11"/>
            <w:rPr>
              <w:rFonts w:eastAsiaTheme="minorEastAsia"/>
              <w:noProof/>
              <w:kern w:val="2"/>
              <w:sz w:val="21"/>
              <w:szCs w:val="22"/>
              <w:lang w:eastAsia="ja-JP"/>
            </w:rPr>
          </w:pPr>
          <w:hyperlink w:anchor="_Toc122941686" w:history="1">
            <w:r w:rsidR="00AC22B9" w:rsidRPr="00E67596">
              <w:rPr>
                <w:rStyle w:val="afc"/>
                <w:noProof/>
                <w:lang w:eastAsia="ja-JP"/>
              </w:rPr>
              <w:t>5</w:t>
            </w:r>
            <w:r w:rsidR="00AC22B9">
              <w:rPr>
                <w:rFonts w:eastAsiaTheme="minorEastAsia"/>
                <w:noProof/>
                <w:kern w:val="2"/>
                <w:sz w:val="21"/>
                <w:szCs w:val="22"/>
                <w:lang w:eastAsia="ja-JP"/>
              </w:rPr>
              <w:tab/>
            </w:r>
            <w:r w:rsidR="00AC22B9" w:rsidRPr="00E67596">
              <w:rPr>
                <w:rStyle w:val="afc"/>
                <w:noProof/>
                <w:lang w:eastAsia="ja-JP"/>
              </w:rPr>
              <w:t>臨床研究の対象者の選択及び除外並びに臨床研究の中止</w:t>
            </w:r>
            <w:r w:rsidR="00AC22B9">
              <w:rPr>
                <w:noProof/>
                <w:webHidden/>
              </w:rPr>
              <w:tab/>
            </w:r>
            <w:r w:rsidR="00AC22B9">
              <w:rPr>
                <w:noProof/>
                <w:webHidden/>
              </w:rPr>
              <w:fldChar w:fldCharType="begin"/>
            </w:r>
            <w:r w:rsidR="00AC22B9">
              <w:rPr>
                <w:noProof/>
                <w:webHidden/>
              </w:rPr>
              <w:instrText xml:space="preserve"> PAGEREF _Toc122941686 \h </w:instrText>
            </w:r>
            <w:r w:rsidR="00AC22B9">
              <w:rPr>
                <w:noProof/>
                <w:webHidden/>
              </w:rPr>
            </w:r>
            <w:r w:rsidR="00AC22B9">
              <w:rPr>
                <w:noProof/>
                <w:webHidden/>
              </w:rPr>
              <w:fldChar w:fldCharType="separate"/>
            </w:r>
            <w:r w:rsidR="00AC22B9">
              <w:rPr>
                <w:noProof/>
                <w:webHidden/>
              </w:rPr>
              <w:t>9</w:t>
            </w:r>
            <w:r w:rsidR="00AC22B9">
              <w:rPr>
                <w:noProof/>
                <w:webHidden/>
              </w:rPr>
              <w:fldChar w:fldCharType="end"/>
            </w:r>
          </w:hyperlink>
        </w:p>
        <w:p w14:paraId="4C9ACFD3" w14:textId="124C20B0" w:rsidR="00AC22B9" w:rsidRDefault="00887A70">
          <w:pPr>
            <w:pStyle w:val="23"/>
            <w:rPr>
              <w:rFonts w:eastAsiaTheme="minorEastAsia"/>
              <w:kern w:val="2"/>
              <w:sz w:val="21"/>
              <w:szCs w:val="22"/>
              <w:lang w:eastAsia="ja-JP"/>
            </w:rPr>
          </w:pPr>
          <w:hyperlink w:anchor="_Toc122941687" w:history="1">
            <w:r w:rsidR="00AC22B9" w:rsidRPr="00E67596">
              <w:rPr>
                <w:rStyle w:val="afc"/>
                <w:rFonts w:asciiTheme="majorHAnsi" w:hAnsiTheme="majorHAnsi" w:cstheme="majorHAnsi"/>
                <w14:scene3d>
                  <w14:camera w14:prst="orthographicFront"/>
                  <w14:lightRig w14:rig="threePt" w14:dir="t">
                    <w14:rot w14:lat="0" w14:lon="0" w14:rev="0"/>
                  </w14:lightRig>
                </w14:scene3d>
              </w:rPr>
              <w:t>5.1</w:t>
            </w:r>
            <w:r w:rsidR="00AC22B9">
              <w:rPr>
                <w:rFonts w:eastAsiaTheme="minorEastAsia"/>
                <w:kern w:val="2"/>
                <w:sz w:val="21"/>
                <w:szCs w:val="22"/>
                <w:lang w:eastAsia="ja-JP"/>
              </w:rPr>
              <w:tab/>
            </w:r>
            <w:r w:rsidR="00AC22B9" w:rsidRPr="00E67596">
              <w:rPr>
                <w:rStyle w:val="afc"/>
              </w:rPr>
              <w:t>対象者の選択基準</w:t>
            </w:r>
            <w:r w:rsidR="00AC22B9">
              <w:rPr>
                <w:webHidden/>
              </w:rPr>
              <w:tab/>
            </w:r>
            <w:r w:rsidR="00AC22B9">
              <w:rPr>
                <w:webHidden/>
              </w:rPr>
              <w:fldChar w:fldCharType="begin"/>
            </w:r>
            <w:r w:rsidR="00AC22B9">
              <w:rPr>
                <w:webHidden/>
              </w:rPr>
              <w:instrText xml:space="preserve"> PAGEREF _Toc122941687 \h </w:instrText>
            </w:r>
            <w:r w:rsidR="00AC22B9">
              <w:rPr>
                <w:webHidden/>
              </w:rPr>
            </w:r>
            <w:r w:rsidR="00AC22B9">
              <w:rPr>
                <w:webHidden/>
              </w:rPr>
              <w:fldChar w:fldCharType="separate"/>
            </w:r>
            <w:r w:rsidR="00AC22B9">
              <w:rPr>
                <w:webHidden/>
              </w:rPr>
              <w:t>10</w:t>
            </w:r>
            <w:r w:rsidR="00AC22B9">
              <w:rPr>
                <w:webHidden/>
              </w:rPr>
              <w:fldChar w:fldCharType="end"/>
            </w:r>
          </w:hyperlink>
        </w:p>
        <w:p w14:paraId="6A23A4D2" w14:textId="2F26050B" w:rsidR="00AC22B9" w:rsidRDefault="00887A70">
          <w:pPr>
            <w:pStyle w:val="23"/>
            <w:rPr>
              <w:rFonts w:eastAsiaTheme="minorEastAsia"/>
              <w:kern w:val="2"/>
              <w:sz w:val="21"/>
              <w:szCs w:val="22"/>
              <w:lang w:eastAsia="ja-JP"/>
            </w:rPr>
          </w:pPr>
          <w:hyperlink w:anchor="_Toc122941688" w:history="1">
            <w:r w:rsidR="00AC22B9" w:rsidRPr="00E67596">
              <w:rPr>
                <w:rStyle w:val="afc"/>
                <w:rFonts w:asciiTheme="majorHAnsi" w:hAnsiTheme="majorHAnsi" w:cstheme="majorHAnsi"/>
                <w14:scene3d>
                  <w14:camera w14:prst="orthographicFront"/>
                  <w14:lightRig w14:rig="threePt" w14:dir="t">
                    <w14:rot w14:lat="0" w14:lon="0" w14:rev="0"/>
                  </w14:lightRig>
                </w14:scene3d>
              </w:rPr>
              <w:t>5.2</w:t>
            </w:r>
            <w:r w:rsidR="00AC22B9">
              <w:rPr>
                <w:rFonts w:eastAsiaTheme="minorEastAsia"/>
                <w:kern w:val="2"/>
                <w:sz w:val="21"/>
                <w:szCs w:val="22"/>
                <w:lang w:eastAsia="ja-JP"/>
              </w:rPr>
              <w:tab/>
            </w:r>
            <w:r w:rsidR="00AC22B9" w:rsidRPr="00E67596">
              <w:rPr>
                <w:rStyle w:val="afc"/>
                <w:rFonts w:ascii="ＭＳ Ｐゴシック" w:hAnsi="ＭＳ Ｐゴシック"/>
              </w:rPr>
              <w:t>対象者の除外基準</w:t>
            </w:r>
            <w:r w:rsidR="00AC22B9">
              <w:rPr>
                <w:webHidden/>
              </w:rPr>
              <w:tab/>
            </w:r>
            <w:r w:rsidR="00AC22B9">
              <w:rPr>
                <w:webHidden/>
              </w:rPr>
              <w:fldChar w:fldCharType="begin"/>
            </w:r>
            <w:r w:rsidR="00AC22B9">
              <w:rPr>
                <w:webHidden/>
              </w:rPr>
              <w:instrText xml:space="preserve"> PAGEREF _Toc122941688 \h </w:instrText>
            </w:r>
            <w:r w:rsidR="00AC22B9">
              <w:rPr>
                <w:webHidden/>
              </w:rPr>
            </w:r>
            <w:r w:rsidR="00AC22B9">
              <w:rPr>
                <w:webHidden/>
              </w:rPr>
              <w:fldChar w:fldCharType="separate"/>
            </w:r>
            <w:r w:rsidR="00AC22B9">
              <w:rPr>
                <w:webHidden/>
              </w:rPr>
              <w:t>10</w:t>
            </w:r>
            <w:r w:rsidR="00AC22B9">
              <w:rPr>
                <w:webHidden/>
              </w:rPr>
              <w:fldChar w:fldCharType="end"/>
            </w:r>
          </w:hyperlink>
        </w:p>
        <w:p w14:paraId="7476FDF4" w14:textId="2C9A5DF4" w:rsidR="00AC22B9" w:rsidRDefault="00887A70">
          <w:pPr>
            <w:pStyle w:val="23"/>
            <w:rPr>
              <w:rFonts w:eastAsiaTheme="minorEastAsia"/>
              <w:kern w:val="2"/>
              <w:sz w:val="21"/>
              <w:szCs w:val="22"/>
              <w:lang w:eastAsia="ja-JP"/>
            </w:rPr>
          </w:pPr>
          <w:hyperlink w:anchor="_Toc122941689" w:history="1">
            <w:r w:rsidR="00AC22B9" w:rsidRPr="00E67596">
              <w:rPr>
                <w:rStyle w:val="afc"/>
                <w:rFonts w:asciiTheme="majorHAnsi" w:hAnsiTheme="majorHAnsi" w:cstheme="majorHAnsi"/>
                <w14:scene3d>
                  <w14:camera w14:prst="orthographicFront"/>
                  <w14:lightRig w14:rig="threePt" w14:dir="t">
                    <w14:rot w14:lat="0" w14:lon="0" w14:rev="0"/>
                  </w14:lightRig>
                </w14:scene3d>
              </w:rPr>
              <w:t>5.3</w:t>
            </w:r>
            <w:r w:rsidR="00AC22B9">
              <w:rPr>
                <w:rFonts w:eastAsiaTheme="minorEastAsia"/>
                <w:kern w:val="2"/>
                <w:sz w:val="21"/>
                <w:szCs w:val="22"/>
                <w:lang w:eastAsia="ja-JP"/>
              </w:rPr>
              <w:tab/>
            </w:r>
            <w:r w:rsidR="00AC22B9" w:rsidRPr="00E67596">
              <w:rPr>
                <w:rStyle w:val="afc"/>
              </w:rPr>
              <w:t>対象者の参加中止基準</w:t>
            </w:r>
            <w:r w:rsidR="00AC22B9">
              <w:rPr>
                <w:webHidden/>
              </w:rPr>
              <w:tab/>
            </w:r>
            <w:r w:rsidR="00AC22B9">
              <w:rPr>
                <w:webHidden/>
              </w:rPr>
              <w:fldChar w:fldCharType="begin"/>
            </w:r>
            <w:r w:rsidR="00AC22B9">
              <w:rPr>
                <w:webHidden/>
              </w:rPr>
              <w:instrText xml:space="preserve"> PAGEREF _Toc122941689 \h </w:instrText>
            </w:r>
            <w:r w:rsidR="00AC22B9">
              <w:rPr>
                <w:webHidden/>
              </w:rPr>
            </w:r>
            <w:r w:rsidR="00AC22B9">
              <w:rPr>
                <w:webHidden/>
              </w:rPr>
              <w:fldChar w:fldCharType="separate"/>
            </w:r>
            <w:r w:rsidR="00AC22B9">
              <w:rPr>
                <w:webHidden/>
              </w:rPr>
              <w:t>11</w:t>
            </w:r>
            <w:r w:rsidR="00AC22B9">
              <w:rPr>
                <w:webHidden/>
              </w:rPr>
              <w:fldChar w:fldCharType="end"/>
            </w:r>
          </w:hyperlink>
        </w:p>
        <w:p w14:paraId="13F9688A" w14:textId="4A374B87" w:rsidR="00AC22B9" w:rsidRDefault="00887A70">
          <w:pPr>
            <w:pStyle w:val="23"/>
            <w:rPr>
              <w:rFonts w:eastAsiaTheme="minorEastAsia"/>
              <w:kern w:val="2"/>
              <w:sz w:val="21"/>
              <w:szCs w:val="22"/>
              <w:lang w:eastAsia="ja-JP"/>
            </w:rPr>
          </w:pPr>
          <w:hyperlink w:anchor="_Toc122941690"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5.4</w:t>
            </w:r>
            <w:r w:rsidR="00AC22B9">
              <w:rPr>
                <w:rFonts w:eastAsiaTheme="minorEastAsia"/>
                <w:kern w:val="2"/>
                <w:sz w:val="21"/>
                <w:szCs w:val="22"/>
                <w:lang w:eastAsia="ja-JP"/>
              </w:rPr>
              <w:tab/>
            </w:r>
            <w:r w:rsidR="00AC22B9" w:rsidRPr="00E67596">
              <w:rPr>
                <w:rStyle w:val="afc"/>
                <w:lang w:eastAsia="ja-JP"/>
              </w:rPr>
              <w:t>臨床研究の中止規定又は中止基準</w:t>
            </w:r>
            <w:r w:rsidR="00AC22B9">
              <w:rPr>
                <w:webHidden/>
              </w:rPr>
              <w:tab/>
            </w:r>
            <w:r w:rsidR="00AC22B9">
              <w:rPr>
                <w:webHidden/>
              </w:rPr>
              <w:fldChar w:fldCharType="begin"/>
            </w:r>
            <w:r w:rsidR="00AC22B9">
              <w:rPr>
                <w:webHidden/>
              </w:rPr>
              <w:instrText xml:space="preserve"> PAGEREF _Toc122941690 \h </w:instrText>
            </w:r>
            <w:r w:rsidR="00AC22B9">
              <w:rPr>
                <w:webHidden/>
              </w:rPr>
            </w:r>
            <w:r w:rsidR="00AC22B9">
              <w:rPr>
                <w:webHidden/>
              </w:rPr>
              <w:fldChar w:fldCharType="separate"/>
            </w:r>
            <w:r w:rsidR="00AC22B9">
              <w:rPr>
                <w:webHidden/>
              </w:rPr>
              <w:t>12</w:t>
            </w:r>
            <w:r w:rsidR="00AC22B9">
              <w:rPr>
                <w:webHidden/>
              </w:rPr>
              <w:fldChar w:fldCharType="end"/>
            </w:r>
          </w:hyperlink>
        </w:p>
        <w:p w14:paraId="622C2303" w14:textId="4A7C0E79" w:rsidR="00AC22B9" w:rsidRDefault="00887A70">
          <w:pPr>
            <w:pStyle w:val="11"/>
            <w:rPr>
              <w:rFonts w:eastAsiaTheme="minorEastAsia"/>
              <w:noProof/>
              <w:kern w:val="2"/>
              <w:sz w:val="21"/>
              <w:szCs w:val="22"/>
              <w:lang w:eastAsia="ja-JP"/>
            </w:rPr>
          </w:pPr>
          <w:hyperlink w:anchor="_Toc122941691" w:history="1">
            <w:r w:rsidR="00AC22B9" w:rsidRPr="00E67596">
              <w:rPr>
                <w:rStyle w:val="afc"/>
                <w:noProof/>
                <w:lang w:eastAsia="ja-JP"/>
              </w:rPr>
              <w:t>6</w:t>
            </w:r>
            <w:r w:rsidR="00AC22B9">
              <w:rPr>
                <w:rFonts w:eastAsiaTheme="minorEastAsia"/>
                <w:noProof/>
                <w:kern w:val="2"/>
                <w:sz w:val="21"/>
                <w:szCs w:val="22"/>
                <w:lang w:eastAsia="ja-JP"/>
              </w:rPr>
              <w:tab/>
            </w:r>
            <w:r w:rsidR="00AC22B9" w:rsidRPr="00E67596">
              <w:rPr>
                <w:rStyle w:val="afc"/>
                <w:noProof/>
                <w:lang w:eastAsia="ja-JP"/>
              </w:rPr>
              <w:t>臨床研究の対象者に対する治療</w:t>
            </w:r>
            <w:r w:rsidR="00AC22B9">
              <w:rPr>
                <w:noProof/>
                <w:webHidden/>
              </w:rPr>
              <w:tab/>
            </w:r>
            <w:r w:rsidR="00AC22B9">
              <w:rPr>
                <w:noProof/>
                <w:webHidden/>
              </w:rPr>
              <w:fldChar w:fldCharType="begin"/>
            </w:r>
            <w:r w:rsidR="00AC22B9">
              <w:rPr>
                <w:noProof/>
                <w:webHidden/>
              </w:rPr>
              <w:instrText xml:space="preserve"> PAGEREF _Toc122941691 \h </w:instrText>
            </w:r>
            <w:r w:rsidR="00AC22B9">
              <w:rPr>
                <w:noProof/>
                <w:webHidden/>
              </w:rPr>
            </w:r>
            <w:r w:rsidR="00AC22B9">
              <w:rPr>
                <w:noProof/>
                <w:webHidden/>
              </w:rPr>
              <w:fldChar w:fldCharType="separate"/>
            </w:r>
            <w:r w:rsidR="00AC22B9">
              <w:rPr>
                <w:noProof/>
                <w:webHidden/>
              </w:rPr>
              <w:t>13</w:t>
            </w:r>
            <w:r w:rsidR="00AC22B9">
              <w:rPr>
                <w:noProof/>
                <w:webHidden/>
              </w:rPr>
              <w:fldChar w:fldCharType="end"/>
            </w:r>
          </w:hyperlink>
        </w:p>
        <w:p w14:paraId="524822B9" w14:textId="46C0A5D7" w:rsidR="00AC22B9" w:rsidRDefault="00887A70">
          <w:pPr>
            <w:pStyle w:val="23"/>
            <w:rPr>
              <w:rFonts w:eastAsiaTheme="minorEastAsia"/>
              <w:kern w:val="2"/>
              <w:sz w:val="21"/>
              <w:szCs w:val="22"/>
              <w:lang w:eastAsia="ja-JP"/>
            </w:rPr>
          </w:pPr>
          <w:hyperlink w:anchor="_Toc122941692"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6.1</w:t>
            </w:r>
            <w:r w:rsidR="00AC22B9">
              <w:rPr>
                <w:rFonts w:eastAsiaTheme="minorEastAsia"/>
                <w:kern w:val="2"/>
                <w:sz w:val="21"/>
                <w:szCs w:val="22"/>
                <w:lang w:eastAsia="ja-JP"/>
              </w:rPr>
              <w:tab/>
            </w:r>
            <w:r w:rsidR="00AC22B9" w:rsidRPr="00E67596">
              <w:rPr>
                <w:rStyle w:val="afc"/>
                <w:rFonts w:ascii="ＭＳ Ｐゴシック" w:hAnsi="ＭＳ Ｐゴシック"/>
              </w:rPr>
              <w:t>症例登録の手順</w:t>
            </w:r>
            <w:r w:rsidR="00AC22B9">
              <w:rPr>
                <w:webHidden/>
              </w:rPr>
              <w:tab/>
            </w:r>
            <w:r w:rsidR="00AC22B9">
              <w:rPr>
                <w:webHidden/>
              </w:rPr>
              <w:fldChar w:fldCharType="begin"/>
            </w:r>
            <w:r w:rsidR="00AC22B9">
              <w:rPr>
                <w:webHidden/>
              </w:rPr>
              <w:instrText xml:space="preserve"> PAGEREF _Toc122941692 \h </w:instrText>
            </w:r>
            <w:r w:rsidR="00AC22B9">
              <w:rPr>
                <w:webHidden/>
              </w:rPr>
            </w:r>
            <w:r w:rsidR="00AC22B9">
              <w:rPr>
                <w:webHidden/>
              </w:rPr>
              <w:fldChar w:fldCharType="separate"/>
            </w:r>
            <w:r w:rsidR="00AC22B9">
              <w:rPr>
                <w:webHidden/>
              </w:rPr>
              <w:t>13</w:t>
            </w:r>
            <w:r w:rsidR="00AC22B9">
              <w:rPr>
                <w:webHidden/>
              </w:rPr>
              <w:fldChar w:fldCharType="end"/>
            </w:r>
          </w:hyperlink>
        </w:p>
        <w:p w14:paraId="3468FDFB" w14:textId="5C89B2CD" w:rsidR="00AC22B9" w:rsidRDefault="00887A70">
          <w:pPr>
            <w:pStyle w:val="23"/>
            <w:rPr>
              <w:rFonts w:eastAsiaTheme="minorEastAsia"/>
              <w:kern w:val="2"/>
              <w:sz w:val="21"/>
              <w:szCs w:val="22"/>
              <w:lang w:eastAsia="ja-JP"/>
            </w:rPr>
          </w:pPr>
          <w:hyperlink w:anchor="_Toc122941693"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6.2</w:t>
            </w:r>
            <w:r w:rsidR="00AC22B9">
              <w:rPr>
                <w:rFonts w:eastAsiaTheme="minorEastAsia"/>
                <w:kern w:val="2"/>
                <w:sz w:val="21"/>
                <w:szCs w:val="22"/>
                <w:lang w:eastAsia="ja-JP"/>
              </w:rPr>
              <w:tab/>
            </w:r>
            <w:r w:rsidR="00AC22B9" w:rsidRPr="00E67596">
              <w:rPr>
                <w:rStyle w:val="afc"/>
                <w:lang w:eastAsia="ja-JP"/>
              </w:rPr>
              <w:t>割付け方法と割付調整因子</w:t>
            </w:r>
            <w:r w:rsidR="00AC22B9">
              <w:rPr>
                <w:webHidden/>
              </w:rPr>
              <w:tab/>
            </w:r>
            <w:r w:rsidR="00AC22B9">
              <w:rPr>
                <w:webHidden/>
              </w:rPr>
              <w:fldChar w:fldCharType="begin"/>
            </w:r>
            <w:r w:rsidR="00AC22B9">
              <w:rPr>
                <w:webHidden/>
              </w:rPr>
              <w:instrText xml:space="preserve"> PAGEREF _Toc122941693 \h </w:instrText>
            </w:r>
            <w:r w:rsidR="00AC22B9">
              <w:rPr>
                <w:webHidden/>
              </w:rPr>
            </w:r>
            <w:r w:rsidR="00AC22B9">
              <w:rPr>
                <w:webHidden/>
              </w:rPr>
              <w:fldChar w:fldCharType="separate"/>
            </w:r>
            <w:r w:rsidR="00AC22B9">
              <w:rPr>
                <w:webHidden/>
              </w:rPr>
              <w:t>13</w:t>
            </w:r>
            <w:r w:rsidR="00AC22B9">
              <w:rPr>
                <w:webHidden/>
              </w:rPr>
              <w:fldChar w:fldCharType="end"/>
            </w:r>
          </w:hyperlink>
        </w:p>
        <w:p w14:paraId="3AE459CE" w14:textId="46316FF9" w:rsidR="00AC22B9" w:rsidRDefault="00887A70">
          <w:pPr>
            <w:pStyle w:val="23"/>
            <w:rPr>
              <w:rFonts w:eastAsiaTheme="minorEastAsia"/>
              <w:kern w:val="2"/>
              <w:sz w:val="21"/>
              <w:szCs w:val="22"/>
              <w:lang w:eastAsia="ja-JP"/>
            </w:rPr>
          </w:pPr>
          <w:hyperlink w:anchor="_Toc122941694" w:history="1">
            <w:r w:rsidR="00AC22B9" w:rsidRPr="00E67596">
              <w:rPr>
                <w:rStyle w:val="afc"/>
                <w:rFonts w:asciiTheme="majorHAnsi" w:hAnsiTheme="majorHAnsi" w:cstheme="majorHAnsi"/>
                <w14:scene3d>
                  <w14:camera w14:prst="orthographicFront"/>
                  <w14:lightRig w14:rig="threePt" w14:dir="t">
                    <w14:rot w14:lat="0" w14:lon="0" w14:rev="0"/>
                  </w14:lightRig>
                </w14:scene3d>
              </w:rPr>
              <w:t>6.3</w:t>
            </w:r>
            <w:r w:rsidR="00AC22B9">
              <w:rPr>
                <w:rFonts w:eastAsiaTheme="minorEastAsia"/>
                <w:kern w:val="2"/>
                <w:sz w:val="21"/>
                <w:szCs w:val="22"/>
                <w:lang w:eastAsia="ja-JP"/>
              </w:rPr>
              <w:tab/>
            </w:r>
            <w:r w:rsidR="00AC22B9" w:rsidRPr="00E67596">
              <w:rPr>
                <w:rStyle w:val="afc"/>
                <w:rFonts w:ascii="ＭＳ Ｐゴシック" w:hAnsi="ＭＳ Ｐゴシック"/>
              </w:rPr>
              <w:t>プロトコール治療</w:t>
            </w:r>
            <w:r w:rsidR="00AC22B9">
              <w:rPr>
                <w:webHidden/>
              </w:rPr>
              <w:tab/>
            </w:r>
            <w:r w:rsidR="00AC22B9">
              <w:rPr>
                <w:webHidden/>
              </w:rPr>
              <w:fldChar w:fldCharType="begin"/>
            </w:r>
            <w:r w:rsidR="00AC22B9">
              <w:rPr>
                <w:webHidden/>
              </w:rPr>
              <w:instrText xml:space="preserve"> PAGEREF _Toc122941694 \h </w:instrText>
            </w:r>
            <w:r w:rsidR="00AC22B9">
              <w:rPr>
                <w:webHidden/>
              </w:rPr>
            </w:r>
            <w:r w:rsidR="00AC22B9">
              <w:rPr>
                <w:webHidden/>
              </w:rPr>
              <w:fldChar w:fldCharType="separate"/>
            </w:r>
            <w:r w:rsidR="00AC22B9">
              <w:rPr>
                <w:webHidden/>
              </w:rPr>
              <w:t>14</w:t>
            </w:r>
            <w:r w:rsidR="00AC22B9">
              <w:rPr>
                <w:webHidden/>
              </w:rPr>
              <w:fldChar w:fldCharType="end"/>
            </w:r>
          </w:hyperlink>
        </w:p>
        <w:p w14:paraId="65560295" w14:textId="2B46B74E" w:rsidR="00AC22B9" w:rsidRDefault="00887A70">
          <w:pPr>
            <w:pStyle w:val="23"/>
            <w:rPr>
              <w:rFonts w:eastAsiaTheme="minorEastAsia"/>
              <w:kern w:val="2"/>
              <w:sz w:val="21"/>
              <w:szCs w:val="22"/>
              <w:lang w:eastAsia="ja-JP"/>
            </w:rPr>
          </w:pPr>
          <w:hyperlink w:anchor="_Toc122941695"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6.4</w:t>
            </w:r>
            <w:r w:rsidR="00AC22B9">
              <w:rPr>
                <w:rFonts w:eastAsiaTheme="minorEastAsia"/>
                <w:kern w:val="2"/>
                <w:sz w:val="21"/>
                <w:szCs w:val="22"/>
                <w:lang w:eastAsia="ja-JP"/>
              </w:rPr>
              <w:tab/>
            </w:r>
            <w:r w:rsidR="00AC22B9" w:rsidRPr="00E67596">
              <w:rPr>
                <w:rStyle w:val="afc"/>
                <w:lang w:eastAsia="ja-JP"/>
              </w:rPr>
              <w:t>用量・スケジュール変更基準</w:t>
            </w:r>
            <w:r w:rsidR="00AC22B9">
              <w:rPr>
                <w:webHidden/>
              </w:rPr>
              <w:tab/>
            </w:r>
            <w:r w:rsidR="00AC22B9">
              <w:rPr>
                <w:webHidden/>
              </w:rPr>
              <w:fldChar w:fldCharType="begin"/>
            </w:r>
            <w:r w:rsidR="00AC22B9">
              <w:rPr>
                <w:webHidden/>
              </w:rPr>
              <w:instrText xml:space="preserve"> PAGEREF _Toc122941695 \h </w:instrText>
            </w:r>
            <w:r w:rsidR="00AC22B9">
              <w:rPr>
                <w:webHidden/>
              </w:rPr>
            </w:r>
            <w:r w:rsidR="00AC22B9">
              <w:rPr>
                <w:webHidden/>
              </w:rPr>
              <w:fldChar w:fldCharType="separate"/>
            </w:r>
            <w:r w:rsidR="00AC22B9">
              <w:rPr>
                <w:webHidden/>
              </w:rPr>
              <w:t>15</w:t>
            </w:r>
            <w:r w:rsidR="00AC22B9">
              <w:rPr>
                <w:webHidden/>
              </w:rPr>
              <w:fldChar w:fldCharType="end"/>
            </w:r>
          </w:hyperlink>
        </w:p>
        <w:p w14:paraId="2FAE0AA9" w14:textId="01189580" w:rsidR="00AC22B9" w:rsidRDefault="00887A70">
          <w:pPr>
            <w:pStyle w:val="23"/>
            <w:rPr>
              <w:rFonts w:eastAsiaTheme="minorEastAsia"/>
              <w:kern w:val="2"/>
              <w:sz w:val="21"/>
              <w:szCs w:val="22"/>
              <w:lang w:eastAsia="ja-JP"/>
            </w:rPr>
          </w:pPr>
          <w:hyperlink w:anchor="_Toc122941696" w:history="1">
            <w:r w:rsidR="00AC22B9" w:rsidRPr="00E67596">
              <w:rPr>
                <w:rStyle w:val="afc"/>
                <w:rFonts w:asciiTheme="majorHAnsi" w:hAnsiTheme="majorHAnsi" w:cstheme="majorHAnsi"/>
                <w14:scene3d>
                  <w14:camera w14:prst="orthographicFront"/>
                  <w14:lightRig w14:rig="threePt" w14:dir="t">
                    <w14:rot w14:lat="0" w14:lon="0" w14:rev="0"/>
                  </w14:lightRig>
                </w14:scene3d>
              </w:rPr>
              <w:t>6.5</w:t>
            </w:r>
            <w:r w:rsidR="00AC22B9">
              <w:rPr>
                <w:rFonts w:eastAsiaTheme="minorEastAsia"/>
                <w:kern w:val="2"/>
                <w:sz w:val="21"/>
                <w:szCs w:val="22"/>
                <w:lang w:eastAsia="ja-JP"/>
              </w:rPr>
              <w:tab/>
            </w:r>
            <w:r w:rsidR="00AC22B9" w:rsidRPr="00E67596">
              <w:rPr>
                <w:rStyle w:val="afc"/>
              </w:rPr>
              <w:t>併用治療・支持療法</w:t>
            </w:r>
            <w:r w:rsidR="00AC22B9">
              <w:rPr>
                <w:webHidden/>
              </w:rPr>
              <w:tab/>
            </w:r>
            <w:r w:rsidR="00AC22B9">
              <w:rPr>
                <w:webHidden/>
              </w:rPr>
              <w:fldChar w:fldCharType="begin"/>
            </w:r>
            <w:r w:rsidR="00AC22B9">
              <w:rPr>
                <w:webHidden/>
              </w:rPr>
              <w:instrText xml:space="preserve"> PAGEREF _Toc122941696 \h </w:instrText>
            </w:r>
            <w:r w:rsidR="00AC22B9">
              <w:rPr>
                <w:webHidden/>
              </w:rPr>
            </w:r>
            <w:r w:rsidR="00AC22B9">
              <w:rPr>
                <w:webHidden/>
              </w:rPr>
              <w:fldChar w:fldCharType="separate"/>
            </w:r>
            <w:r w:rsidR="00AC22B9">
              <w:rPr>
                <w:webHidden/>
              </w:rPr>
              <w:t>16</w:t>
            </w:r>
            <w:r w:rsidR="00AC22B9">
              <w:rPr>
                <w:webHidden/>
              </w:rPr>
              <w:fldChar w:fldCharType="end"/>
            </w:r>
          </w:hyperlink>
        </w:p>
        <w:p w14:paraId="42DBCAE3" w14:textId="1BF9794B" w:rsidR="00AC22B9" w:rsidRDefault="00887A70">
          <w:pPr>
            <w:pStyle w:val="23"/>
            <w:rPr>
              <w:rFonts w:eastAsiaTheme="minorEastAsia"/>
              <w:kern w:val="2"/>
              <w:sz w:val="21"/>
              <w:szCs w:val="22"/>
              <w:lang w:eastAsia="ja-JP"/>
            </w:rPr>
          </w:pPr>
          <w:hyperlink w:anchor="_Toc122941697" w:history="1">
            <w:r w:rsidR="00AC22B9" w:rsidRPr="00E67596">
              <w:rPr>
                <w:rStyle w:val="afc"/>
                <w:rFonts w:asciiTheme="majorHAnsi" w:hAnsiTheme="majorHAnsi" w:cstheme="majorHAnsi"/>
                <w14:scene3d>
                  <w14:camera w14:prst="orthographicFront"/>
                  <w14:lightRig w14:rig="threePt" w14:dir="t">
                    <w14:rot w14:lat="0" w14:lon="0" w14:rev="0"/>
                  </w14:lightRig>
                </w14:scene3d>
              </w:rPr>
              <w:t>6.6</w:t>
            </w:r>
            <w:r w:rsidR="00AC22B9">
              <w:rPr>
                <w:rFonts w:eastAsiaTheme="minorEastAsia"/>
                <w:kern w:val="2"/>
                <w:sz w:val="21"/>
                <w:szCs w:val="22"/>
                <w:lang w:eastAsia="ja-JP"/>
              </w:rPr>
              <w:tab/>
            </w:r>
            <w:r w:rsidR="00AC22B9" w:rsidRPr="00E67596">
              <w:rPr>
                <w:rStyle w:val="afc"/>
              </w:rPr>
              <w:t>後治療</w:t>
            </w:r>
            <w:r w:rsidR="00AC22B9">
              <w:rPr>
                <w:webHidden/>
              </w:rPr>
              <w:tab/>
            </w:r>
            <w:r w:rsidR="00AC22B9">
              <w:rPr>
                <w:webHidden/>
              </w:rPr>
              <w:fldChar w:fldCharType="begin"/>
            </w:r>
            <w:r w:rsidR="00AC22B9">
              <w:rPr>
                <w:webHidden/>
              </w:rPr>
              <w:instrText xml:space="preserve"> PAGEREF _Toc122941697 \h </w:instrText>
            </w:r>
            <w:r w:rsidR="00AC22B9">
              <w:rPr>
                <w:webHidden/>
              </w:rPr>
            </w:r>
            <w:r w:rsidR="00AC22B9">
              <w:rPr>
                <w:webHidden/>
              </w:rPr>
              <w:fldChar w:fldCharType="separate"/>
            </w:r>
            <w:r w:rsidR="00AC22B9">
              <w:rPr>
                <w:webHidden/>
              </w:rPr>
              <w:t>17</w:t>
            </w:r>
            <w:r w:rsidR="00AC22B9">
              <w:rPr>
                <w:webHidden/>
              </w:rPr>
              <w:fldChar w:fldCharType="end"/>
            </w:r>
          </w:hyperlink>
        </w:p>
        <w:p w14:paraId="050349F9" w14:textId="59DAF5F6" w:rsidR="00AC22B9" w:rsidRDefault="00887A70">
          <w:pPr>
            <w:pStyle w:val="23"/>
            <w:rPr>
              <w:rFonts w:eastAsiaTheme="minorEastAsia"/>
              <w:kern w:val="2"/>
              <w:sz w:val="21"/>
              <w:szCs w:val="22"/>
              <w:lang w:eastAsia="ja-JP"/>
            </w:rPr>
          </w:pPr>
          <w:hyperlink w:anchor="_Toc122941698"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6.7</w:t>
            </w:r>
            <w:r w:rsidR="00AC22B9">
              <w:rPr>
                <w:rFonts w:eastAsiaTheme="minorEastAsia"/>
                <w:kern w:val="2"/>
                <w:sz w:val="21"/>
                <w:szCs w:val="22"/>
                <w:lang w:eastAsia="ja-JP"/>
              </w:rPr>
              <w:tab/>
            </w:r>
            <w:r w:rsidR="00AC22B9" w:rsidRPr="00E67596">
              <w:rPr>
                <w:rStyle w:val="afc"/>
                <w:lang w:eastAsia="ja-JP"/>
              </w:rPr>
              <w:t>観察・検査項目及び報告すべき治療情報</w:t>
            </w:r>
            <w:r w:rsidR="00AC22B9">
              <w:rPr>
                <w:webHidden/>
              </w:rPr>
              <w:tab/>
            </w:r>
            <w:r w:rsidR="00AC22B9">
              <w:rPr>
                <w:webHidden/>
              </w:rPr>
              <w:fldChar w:fldCharType="begin"/>
            </w:r>
            <w:r w:rsidR="00AC22B9">
              <w:rPr>
                <w:webHidden/>
              </w:rPr>
              <w:instrText xml:space="preserve"> PAGEREF _Toc122941698 \h </w:instrText>
            </w:r>
            <w:r w:rsidR="00AC22B9">
              <w:rPr>
                <w:webHidden/>
              </w:rPr>
            </w:r>
            <w:r w:rsidR="00AC22B9">
              <w:rPr>
                <w:webHidden/>
              </w:rPr>
              <w:fldChar w:fldCharType="separate"/>
            </w:r>
            <w:r w:rsidR="00AC22B9">
              <w:rPr>
                <w:webHidden/>
              </w:rPr>
              <w:t>17</w:t>
            </w:r>
            <w:r w:rsidR="00AC22B9">
              <w:rPr>
                <w:webHidden/>
              </w:rPr>
              <w:fldChar w:fldCharType="end"/>
            </w:r>
          </w:hyperlink>
        </w:p>
        <w:p w14:paraId="6A399153" w14:textId="363109B3" w:rsidR="00AC22B9" w:rsidRDefault="00887A70">
          <w:pPr>
            <w:pStyle w:val="23"/>
            <w:rPr>
              <w:rFonts w:eastAsiaTheme="minorEastAsia"/>
              <w:kern w:val="2"/>
              <w:sz w:val="21"/>
              <w:szCs w:val="22"/>
              <w:lang w:eastAsia="ja-JP"/>
            </w:rPr>
          </w:pPr>
          <w:hyperlink w:anchor="_Toc122941699"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6.8</w:t>
            </w:r>
            <w:r w:rsidR="00AC22B9">
              <w:rPr>
                <w:rFonts w:eastAsiaTheme="minorEastAsia"/>
                <w:kern w:val="2"/>
                <w:sz w:val="21"/>
                <w:szCs w:val="22"/>
                <w:lang w:eastAsia="ja-JP"/>
              </w:rPr>
              <w:tab/>
            </w:r>
            <w:r w:rsidR="00AC22B9" w:rsidRPr="00E67596">
              <w:rPr>
                <w:rStyle w:val="afc"/>
                <w:lang w:eastAsia="ja-JP"/>
              </w:rPr>
              <w:t>観察・検査・報告スケジュール</w:t>
            </w:r>
            <w:r w:rsidR="00AC22B9">
              <w:rPr>
                <w:webHidden/>
              </w:rPr>
              <w:tab/>
            </w:r>
            <w:r w:rsidR="00AC22B9">
              <w:rPr>
                <w:webHidden/>
              </w:rPr>
              <w:fldChar w:fldCharType="begin"/>
            </w:r>
            <w:r w:rsidR="00AC22B9">
              <w:rPr>
                <w:webHidden/>
              </w:rPr>
              <w:instrText xml:space="preserve"> PAGEREF _Toc122941699 \h </w:instrText>
            </w:r>
            <w:r w:rsidR="00AC22B9">
              <w:rPr>
                <w:webHidden/>
              </w:rPr>
            </w:r>
            <w:r w:rsidR="00AC22B9">
              <w:rPr>
                <w:webHidden/>
              </w:rPr>
              <w:fldChar w:fldCharType="separate"/>
            </w:r>
            <w:r w:rsidR="00AC22B9">
              <w:rPr>
                <w:webHidden/>
              </w:rPr>
              <w:t>18</w:t>
            </w:r>
            <w:r w:rsidR="00AC22B9">
              <w:rPr>
                <w:webHidden/>
              </w:rPr>
              <w:fldChar w:fldCharType="end"/>
            </w:r>
          </w:hyperlink>
        </w:p>
        <w:p w14:paraId="3D88FC03" w14:textId="0E275EBF" w:rsidR="00AC22B9" w:rsidRDefault="00887A70">
          <w:pPr>
            <w:pStyle w:val="11"/>
            <w:rPr>
              <w:rFonts w:eastAsiaTheme="minorEastAsia"/>
              <w:noProof/>
              <w:kern w:val="2"/>
              <w:sz w:val="21"/>
              <w:szCs w:val="22"/>
              <w:lang w:eastAsia="ja-JP"/>
            </w:rPr>
          </w:pPr>
          <w:hyperlink w:anchor="_Toc122941700" w:history="1">
            <w:r w:rsidR="00AC22B9" w:rsidRPr="00E67596">
              <w:rPr>
                <w:rStyle w:val="afc"/>
                <w:rFonts w:ascii="ＭＳ Ｐゴシック" w:hAnsi="ＭＳ Ｐゴシック"/>
                <w:noProof/>
              </w:rPr>
              <w:t>7</w:t>
            </w:r>
            <w:r w:rsidR="00AC22B9">
              <w:rPr>
                <w:rFonts w:eastAsiaTheme="minorEastAsia"/>
                <w:noProof/>
                <w:kern w:val="2"/>
                <w:sz w:val="21"/>
                <w:szCs w:val="22"/>
                <w:lang w:eastAsia="ja-JP"/>
              </w:rPr>
              <w:tab/>
            </w:r>
            <w:r w:rsidR="00AC22B9" w:rsidRPr="00E67596">
              <w:rPr>
                <w:rStyle w:val="afc"/>
                <w:rFonts w:ascii="ＭＳ Ｐゴシック" w:hAnsi="ＭＳ Ｐゴシック"/>
                <w:noProof/>
              </w:rPr>
              <w:t>有効性の評価</w:t>
            </w:r>
            <w:r w:rsidR="00AC22B9">
              <w:rPr>
                <w:noProof/>
                <w:webHidden/>
              </w:rPr>
              <w:tab/>
            </w:r>
            <w:r w:rsidR="00AC22B9">
              <w:rPr>
                <w:noProof/>
                <w:webHidden/>
              </w:rPr>
              <w:fldChar w:fldCharType="begin"/>
            </w:r>
            <w:r w:rsidR="00AC22B9">
              <w:rPr>
                <w:noProof/>
                <w:webHidden/>
              </w:rPr>
              <w:instrText xml:space="preserve"> PAGEREF _Toc122941700 \h </w:instrText>
            </w:r>
            <w:r w:rsidR="00AC22B9">
              <w:rPr>
                <w:noProof/>
                <w:webHidden/>
              </w:rPr>
            </w:r>
            <w:r w:rsidR="00AC22B9">
              <w:rPr>
                <w:noProof/>
                <w:webHidden/>
              </w:rPr>
              <w:fldChar w:fldCharType="separate"/>
            </w:r>
            <w:r w:rsidR="00AC22B9">
              <w:rPr>
                <w:noProof/>
                <w:webHidden/>
              </w:rPr>
              <w:t>19</w:t>
            </w:r>
            <w:r w:rsidR="00AC22B9">
              <w:rPr>
                <w:noProof/>
                <w:webHidden/>
              </w:rPr>
              <w:fldChar w:fldCharType="end"/>
            </w:r>
          </w:hyperlink>
        </w:p>
        <w:p w14:paraId="4B38D748" w14:textId="3DD3CAB9" w:rsidR="00AC22B9" w:rsidRDefault="00887A70">
          <w:pPr>
            <w:pStyle w:val="23"/>
            <w:rPr>
              <w:rFonts w:eastAsiaTheme="minorEastAsia"/>
              <w:kern w:val="2"/>
              <w:sz w:val="21"/>
              <w:szCs w:val="22"/>
              <w:lang w:eastAsia="ja-JP"/>
            </w:rPr>
          </w:pPr>
          <w:hyperlink w:anchor="_Toc122941701"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7.1</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主要エンドポイント</w:t>
            </w:r>
            <w:r w:rsidR="00AC22B9">
              <w:rPr>
                <w:webHidden/>
              </w:rPr>
              <w:tab/>
            </w:r>
            <w:r w:rsidR="00AC22B9">
              <w:rPr>
                <w:webHidden/>
              </w:rPr>
              <w:fldChar w:fldCharType="begin"/>
            </w:r>
            <w:r w:rsidR="00AC22B9">
              <w:rPr>
                <w:webHidden/>
              </w:rPr>
              <w:instrText xml:space="preserve"> PAGEREF _Toc122941701 \h </w:instrText>
            </w:r>
            <w:r w:rsidR="00AC22B9">
              <w:rPr>
                <w:webHidden/>
              </w:rPr>
            </w:r>
            <w:r w:rsidR="00AC22B9">
              <w:rPr>
                <w:webHidden/>
              </w:rPr>
              <w:fldChar w:fldCharType="separate"/>
            </w:r>
            <w:r w:rsidR="00AC22B9">
              <w:rPr>
                <w:webHidden/>
              </w:rPr>
              <w:t>19</w:t>
            </w:r>
            <w:r w:rsidR="00AC22B9">
              <w:rPr>
                <w:webHidden/>
              </w:rPr>
              <w:fldChar w:fldCharType="end"/>
            </w:r>
          </w:hyperlink>
        </w:p>
        <w:p w14:paraId="5EA7B6FA" w14:textId="2DE155AC" w:rsidR="00AC22B9" w:rsidRDefault="00887A70">
          <w:pPr>
            <w:pStyle w:val="23"/>
            <w:rPr>
              <w:rFonts w:eastAsiaTheme="minorEastAsia"/>
              <w:kern w:val="2"/>
              <w:sz w:val="21"/>
              <w:szCs w:val="22"/>
              <w:lang w:eastAsia="ja-JP"/>
            </w:rPr>
          </w:pPr>
          <w:hyperlink w:anchor="_Toc122941702"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7.2</w:t>
            </w:r>
            <w:r w:rsidR="00AC22B9">
              <w:rPr>
                <w:rFonts w:eastAsiaTheme="minorEastAsia"/>
                <w:kern w:val="2"/>
                <w:sz w:val="21"/>
                <w:szCs w:val="22"/>
                <w:lang w:eastAsia="ja-JP"/>
              </w:rPr>
              <w:tab/>
            </w:r>
            <w:r w:rsidR="00AC22B9" w:rsidRPr="00E67596">
              <w:rPr>
                <w:rStyle w:val="afc"/>
                <w:lang w:eastAsia="ja-JP"/>
              </w:rPr>
              <w:t>副次エンドポイント</w:t>
            </w:r>
            <w:r w:rsidR="00AC22B9">
              <w:rPr>
                <w:webHidden/>
              </w:rPr>
              <w:tab/>
            </w:r>
            <w:r w:rsidR="00AC22B9">
              <w:rPr>
                <w:webHidden/>
              </w:rPr>
              <w:fldChar w:fldCharType="begin"/>
            </w:r>
            <w:r w:rsidR="00AC22B9">
              <w:rPr>
                <w:webHidden/>
              </w:rPr>
              <w:instrText xml:space="preserve"> PAGEREF _Toc122941702 \h </w:instrText>
            </w:r>
            <w:r w:rsidR="00AC22B9">
              <w:rPr>
                <w:webHidden/>
              </w:rPr>
            </w:r>
            <w:r w:rsidR="00AC22B9">
              <w:rPr>
                <w:webHidden/>
              </w:rPr>
              <w:fldChar w:fldCharType="separate"/>
            </w:r>
            <w:r w:rsidR="00AC22B9">
              <w:rPr>
                <w:webHidden/>
              </w:rPr>
              <w:t>19</w:t>
            </w:r>
            <w:r w:rsidR="00AC22B9">
              <w:rPr>
                <w:webHidden/>
              </w:rPr>
              <w:fldChar w:fldCharType="end"/>
            </w:r>
          </w:hyperlink>
        </w:p>
        <w:p w14:paraId="63237C25" w14:textId="43FF1FEF" w:rsidR="00AC22B9" w:rsidRDefault="00887A70">
          <w:pPr>
            <w:pStyle w:val="11"/>
            <w:rPr>
              <w:rFonts w:eastAsiaTheme="minorEastAsia"/>
              <w:noProof/>
              <w:kern w:val="2"/>
              <w:sz w:val="21"/>
              <w:szCs w:val="22"/>
              <w:lang w:eastAsia="ja-JP"/>
            </w:rPr>
          </w:pPr>
          <w:hyperlink w:anchor="_Toc122941703" w:history="1">
            <w:r w:rsidR="00AC22B9" w:rsidRPr="00E67596">
              <w:rPr>
                <w:rStyle w:val="afc"/>
                <w:noProof/>
              </w:rPr>
              <w:t>8</w:t>
            </w:r>
            <w:r w:rsidR="00AC22B9">
              <w:rPr>
                <w:rFonts w:eastAsiaTheme="minorEastAsia"/>
                <w:noProof/>
                <w:kern w:val="2"/>
                <w:sz w:val="21"/>
                <w:szCs w:val="22"/>
                <w:lang w:eastAsia="ja-JP"/>
              </w:rPr>
              <w:tab/>
            </w:r>
            <w:r w:rsidR="00AC22B9" w:rsidRPr="00E67596">
              <w:rPr>
                <w:rStyle w:val="afc"/>
                <w:rFonts w:ascii="ＭＳ Ｐゴシック" w:hAnsi="ＭＳ Ｐゴシック"/>
                <w:noProof/>
              </w:rPr>
              <w:t>安全性の評価</w:t>
            </w:r>
            <w:r w:rsidR="00AC22B9">
              <w:rPr>
                <w:noProof/>
                <w:webHidden/>
              </w:rPr>
              <w:tab/>
            </w:r>
            <w:r w:rsidR="00AC22B9">
              <w:rPr>
                <w:noProof/>
                <w:webHidden/>
              </w:rPr>
              <w:fldChar w:fldCharType="begin"/>
            </w:r>
            <w:r w:rsidR="00AC22B9">
              <w:rPr>
                <w:noProof/>
                <w:webHidden/>
              </w:rPr>
              <w:instrText xml:space="preserve"> PAGEREF _Toc122941703 \h </w:instrText>
            </w:r>
            <w:r w:rsidR="00AC22B9">
              <w:rPr>
                <w:noProof/>
                <w:webHidden/>
              </w:rPr>
            </w:r>
            <w:r w:rsidR="00AC22B9">
              <w:rPr>
                <w:noProof/>
                <w:webHidden/>
              </w:rPr>
              <w:fldChar w:fldCharType="separate"/>
            </w:r>
            <w:r w:rsidR="00AC22B9">
              <w:rPr>
                <w:noProof/>
                <w:webHidden/>
              </w:rPr>
              <w:t>20</w:t>
            </w:r>
            <w:r w:rsidR="00AC22B9">
              <w:rPr>
                <w:noProof/>
                <w:webHidden/>
              </w:rPr>
              <w:fldChar w:fldCharType="end"/>
            </w:r>
          </w:hyperlink>
        </w:p>
        <w:p w14:paraId="635E83C9" w14:textId="19047B6E" w:rsidR="00AC22B9" w:rsidRDefault="00887A70">
          <w:pPr>
            <w:pStyle w:val="23"/>
            <w:rPr>
              <w:rFonts w:eastAsiaTheme="minorEastAsia"/>
              <w:kern w:val="2"/>
              <w:sz w:val="21"/>
              <w:szCs w:val="22"/>
              <w:lang w:eastAsia="ja-JP"/>
            </w:rPr>
          </w:pPr>
          <w:hyperlink w:anchor="_Toc122941704"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8.1</w:t>
            </w:r>
            <w:r w:rsidR="00AC22B9">
              <w:rPr>
                <w:rFonts w:eastAsiaTheme="minorEastAsia"/>
                <w:kern w:val="2"/>
                <w:sz w:val="21"/>
                <w:szCs w:val="22"/>
                <w:lang w:eastAsia="ja-JP"/>
              </w:rPr>
              <w:tab/>
            </w:r>
            <w:r w:rsidR="00AC22B9" w:rsidRPr="00E67596">
              <w:rPr>
                <w:rStyle w:val="afc"/>
                <w:lang w:eastAsia="ja-JP"/>
              </w:rPr>
              <w:t>安全性評価指標</w:t>
            </w:r>
            <w:r w:rsidR="00AC22B9">
              <w:rPr>
                <w:webHidden/>
              </w:rPr>
              <w:tab/>
            </w:r>
            <w:r w:rsidR="00AC22B9">
              <w:rPr>
                <w:webHidden/>
              </w:rPr>
              <w:fldChar w:fldCharType="begin"/>
            </w:r>
            <w:r w:rsidR="00AC22B9">
              <w:rPr>
                <w:webHidden/>
              </w:rPr>
              <w:instrText xml:space="preserve"> PAGEREF _Toc122941704 \h </w:instrText>
            </w:r>
            <w:r w:rsidR="00AC22B9">
              <w:rPr>
                <w:webHidden/>
              </w:rPr>
            </w:r>
            <w:r w:rsidR="00AC22B9">
              <w:rPr>
                <w:webHidden/>
              </w:rPr>
              <w:fldChar w:fldCharType="separate"/>
            </w:r>
            <w:r w:rsidR="00AC22B9">
              <w:rPr>
                <w:webHidden/>
              </w:rPr>
              <w:t>20</w:t>
            </w:r>
            <w:r w:rsidR="00AC22B9">
              <w:rPr>
                <w:webHidden/>
              </w:rPr>
              <w:fldChar w:fldCharType="end"/>
            </w:r>
          </w:hyperlink>
        </w:p>
        <w:p w14:paraId="3BF2A8E3" w14:textId="74A38774" w:rsidR="00AC22B9" w:rsidRDefault="00887A70">
          <w:pPr>
            <w:pStyle w:val="23"/>
            <w:rPr>
              <w:rFonts w:eastAsiaTheme="minorEastAsia"/>
              <w:kern w:val="2"/>
              <w:sz w:val="21"/>
              <w:szCs w:val="22"/>
              <w:lang w:eastAsia="ja-JP"/>
            </w:rPr>
          </w:pPr>
          <w:hyperlink w:anchor="_Toc122941705"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8.2</w:t>
            </w:r>
            <w:r w:rsidR="00AC22B9">
              <w:rPr>
                <w:rFonts w:eastAsiaTheme="minorEastAsia"/>
                <w:kern w:val="2"/>
                <w:sz w:val="21"/>
                <w:szCs w:val="22"/>
                <w:lang w:eastAsia="ja-JP"/>
              </w:rPr>
              <w:tab/>
            </w:r>
            <w:r w:rsidR="00AC22B9" w:rsidRPr="00E67596">
              <w:rPr>
                <w:rStyle w:val="afc"/>
                <w:lang w:eastAsia="ja-JP"/>
              </w:rPr>
              <w:t>疾病等の評価</w:t>
            </w:r>
            <w:r w:rsidR="00AC22B9">
              <w:rPr>
                <w:webHidden/>
              </w:rPr>
              <w:tab/>
            </w:r>
            <w:r w:rsidR="00AC22B9">
              <w:rPr>
                <w:webHidden/>
              </w:rPr>
              <w:fldChar w:fldCharType="begin"/>
            </w:r>
            <w:r w:rsidR="00AC22B9">
              <w:rPr>
                <w:webHidden/>
              </w:rPr>
              <w:instrText xml:space="preserve"> PAGEREF _Toc122941705 \h </w:instrText>
            </w:r>
            <w:r w:rsidR="00AC22B9">
              <w:rPr>
                <w:webHidden/>
              </w:rPr>
            </w:r>
            <w:r w:rsidR="00AC22B9">
              <w:rPr>
                <w:webHidden/>
              </w:rPr>
              <w:fldChar w:fldCharType="separate"/>
            </w:r>
            <w:r w:rsidR="00AC22B9">
              <w:rPr>
                <w:webHidden/>
              </w:rPr>
              <w:t>21</w:t>
            </w:r>
            <w:r w:rsidR="00AC22B9">
              <w:rPr>
                <w:webHidden/>
              </w:rPr>
              <w:fldChar w:fldCharType="end"/>
            </w:r>
          </w:hyperlink>
        </w:p>
        <w:p w14:paraId="6745D166" w14:textId="17F676A1" w:rsidR="00AC22B9" w:rsidRDefault="00887A70">
          <w:pPr>
            <w:pStyle w:val="23"/>
            <w:rPr>
              <w:rFonts w:eastAsiaTheme="minorEastAsia"/>
              <w:kern w:val="2"/>
              <w:sz w:val="21"/>
              <w:szCs w:val="22"/>
              <w:lang w:eastAsia="ja-JP"/>
            </w:rPr>
          </w:pPr>
          <w:hyperlink w:anchor="_Toc122941706"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8.3</w:t>
            </w:r>
            <w:r w:rsidR="00AC22B9">
              <w:rPr>
                <w:rFonts w:eastAsiaTheme="minorEastAsia"/>
                <w:kern w:val="2"/>
                <w:sz w:val="21"/>
                <w:szCs w:val="22"/>
                <w:lang w:eastAsia="ja-JP"/>
              </w:rPr>
              <w:tab/>
            </w:r>
            <w:r w:rsidR="00AC22B9" w:rsidRPr="00E67596">
              <w:rPr>
                <w:rStyle w:val="afc"/>
                <w:lang w:eastAsia="ja-JP"/>
              </w:rPr>
              <w:t>委員会への疾病等及び不具合の報告</w:t>
            </w:r>
            <w:r w:rsidR="00AC22B9">
              <w:rPr>
                <w:webHidden/>
              </w:rPr>
              <w:tab/>
            </w:r>
            <w:r w:rsidR="00AC22B9">
              <w:rPr>
                <w:webHidden/>
              </w:rPr>
              <w:fldChar w:fldCharType="begin"/>
            </w:r>
            <w:r w:rsidR="00AC22B9">
              <w:rPr>
                <w:webHidden/>
              </w:rPr>
              <w:instrText xml:space="preserve"> PAGEREF _Toc122941706 \h </w:instrText>
            </w:r>
            <w:r w:rsidR="00AC22B9">
              <w:rPr>
                <w:webHidden/>
              </w:rPr>
            </w:r>
            <w:r w:rsidR="00AC22B9">
              <w:rPr>
                <w:webHidden/>
              </w:rPr>
              <w:fldChar w:fldCharType="separate"/>
            </w:r>
            <w:r w:rsidR="00AC22B9">
              <w:rPr>
                <w:webHidden/>
              </w:rPr>
              <w:t>21</w:t>
            </w:r>
            <w:r w:rsidR="00AC22B9">
              <w:rPr>
                <w:webHidden/>
              </w:rPr>
              <w:fldChar w:fldCharType="end"/>
            </w:r>
          </w:hyperlink>
        </w:p>
        <w:p w14:paraId="7C7F1416" w14:textId="7BACC183" w:rsidR="00AC22B9" w:rsidRDefault="00887A70">
          <w:pPr>
            <w:pStyle w:val="23"/>
            <w:rPr>
              <w:rFonts w:eastAsiaTheme="minorEastAsia"/>
              <w:kern w:val="2"/>
              <w:sz w:val="21"/>
              <w:szCs w:val="22"/>
              <w:lang w:eastAsia="ja-JP"/>
            </w:rPr>
          </w:pPr>
          <w:hyperlink w:anchor="_Toc122941707"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8.4</w:t>
            </w:r>
            <w:r w:rsidR="00AC22B9">
              <w:rPr>
                <w:rFonts w:eastAsiaTheme="minorEastAsia"/>
                <w:kern w:val="2"/>
                <w:sz w:val="21"/>
                <w:szCs w:val="22"/>
                <w:lang w:eastAsia="ja-JP"/>
              </w:rPr>
              <w:tab/>
            </w:r>
            <w:r w:rsidR="00AC22B9" w:rsidRPr="00E67596">
              <w:rPr>
                <w:rStyle w:val="afc"/>
                <w:lang w:eastAsia="ja-JP"/>
              </w:rPr>
              <w:t>重篤な有害事象発生時の対応</w:t>
            </w:r>
            <w:r w:rsidR="00AC22B9">
              <w:rPr>
                <w:webHidden/>
              </w:rPr>
              <w:tab/>
            </w:r>
            <w:r w:rsidR="00AC22B9">
              <w:rPr>
                <w:webHidden/>
              </w:rPr>
              <w:fldChar w:fldCharType="begin"/>
            </w:r>
            <w:r w:rsidR="00AC22B9">
              <w:rPr>
                <w:webHidden/>
              </w:rPr>
              <w:instrText xml:space="preserve"> PAGEREF _Toc122941707 \h </w:instrText>
            </w:r>
            <w:r w:rsidR="00AC22B9">
              <w:rPr>
                <w:webHidden/>
              </w:rPr>
            </w:r>
            <w:r w:rsidR="00AC22B9">
              <w:rPr>
                <w:webHidden/>
              </w:rPr>
              <w:fldChar w:fldCharType="separate"/>
            </w:r>
            <w:r w:rsidR="00AC22B9">
              <w:rPr>
                <w:webHidden/>
              </w:rPr>
              <w:t>22</w:t>
            </w:r>
            <w:r w:rsidR="00AC22B9">
              <w:rPr>
                <w:webHidden/>
              </w:rPr>
              <w:fldChar w:fldCharType="end"/>
            </w:r>
          </w:hyperlink>
        </w:p>
        <w:p w14:paraId="32328E9F" w14:textId="2CF4D0AE" w:rsidR="00AC22B9" w:rsidRDefault="00887A70">
          <w:pPr>
            <w:pStyle w:val="23"/>
            <w:rPr>
              <w:rFonts w:eastAsiaTheme="minorEastAsia"/>
              <w:kern w:val="2"/>
              <w:sz w:val="21"/>
              <w:szCs w:val="22"/>
              <w:lang w:eastAsia="ja-JP"/>
            </w:rPr>
          </w:pPr>
          <w:hyperlink w:anchor="_Toc122941708"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8.5</w:t>
            </w:r>
            <w:r w:rsidR="00AC22B9">
              <w:rPr>
                <w:rFonts w:eastAsiaTheme="minorEastAsia"/>
                <w:kern w:val="2"/>
                <w:sz w:val="21"/>
                <w:szCs w:val="22"/>
                <w:lang w:eastAsia="ja-JP"/>
              </w:rPr>
              <w:tab/>
            </w:r>
            <w:r w:rsidR="00AC22B9" w:rsidRPr="00E67596">
              <w:rPr>
                <w:rStyle w:val="afc"/>
                <w:lang w:eastAsia="ja-JP"/>
              </w:rPr>
              <w:t>厚生労働大臣等への報告が必要な疾病等と報告</w:t>
            </w:r>
            <w:r w:rsidR="00AC22B9">
              <w:rPr>
                <w:webHidden/>
              </w:rPr>
              <w:tab/>
            </w:r>
            <w:r w:rsidR="00AC22B9">
              <w:rPr>
                <w:webHidden/>
              </w:rPr>
              <w:fldChar w:fldCharType="begin"/>
            </w:r>
            <w:r w:rsidR="00AC22B9">
              <w:rPr>
                <w:webHidden/>
              </w:rPr>
              <w:instrText xml:space="preserve"> PAGEREF _Toc122941708 \h </w:instrText>
            </w:r>
            <w:r w:rsidR="00AC22B9">
              <w:rPr>
                <w:webHidden/>
              </w:rPr>
            </w:r>
            <w:r w:rsidR="00AC22B9">
              <w:rPr>
                <w:webHidden/>
              </w:rPr>
              <w:fldChar w:fldCharType="separate"/>
            </w:r>
            <w:r w:rsidR="00AC22B9">
              <w:rPr>
                <w:webHidden/>
              </w:rPr>
              <w:t>23</w:t>
            </w:r>
            <w:r w:rsidR="00AC22B9">
              <w:rPr>
                <w:webHidden/>
              </w:rPr>
              <w:fldChar w:fldCharType="end"/>
            </w:r>
          </w:hyperlink>
        </w:p>
        <w:p w14:paraId="589642B3" w14:textId="1AB11EFB" w:rsidR="00AC22B9" w:rsidRDefault="00887A70">
          <w:pPr>
            <w:pStyle w:val="11"/>
            <w:rPr>
              <w:rFonts w:eastAsiaTheme="minorEastAsia"/>
              <w:noProof/>
              <w:kern w:val="2"/>
              <w:sz w:val="21"/>
              <w:szCs w:val="22"/>
              <w:lang w:eastAsia="ja-JP"/>
            </w:rPr>
          </w:pPr>
          <w:hyperlink w:anchor="_Toc122941709" w:history="1">
            <w:r w:rsidR="00AC22B9" w:rsidRPr="00E67596">
              <w:rPr>
                <w:rStyle w:val="afc"/>
                <w:noProof/>
                <w:lang w:eastAsia="ja-JP"/>
              </w:rPr>
              <w:t>9</w:t>
            </w:r>
            <w:r w:rsidR="00AC22B9">
              <w:rPr>
                <w:rFonts w:eastAsiaTheme="minorEastAsia"/>
                <w:noProof/>
                <w:kern w:val="2"/>
                <w:sz w:val="21"/>
                <w:szCs w:val="22"/>
                <w:lang w:eastAsia="ja-JP"/>
              </w:rPr>
              <w:tab/>
            </w:r>
            <w:r w:rsidR="00AC22B9" w:rsidRPr="00E67596">
              <w:rPr>
                <w:rStyle w:val="afc"/>
                <w:rFonts w:ascii="ＭＳ Ｐゴシック" w:hAnsi="ＭＳ Ｐゴシック"/>
                <w:noProof/>
                <w:lang w:eastAsia="ja-JP"/>
              </w:rPr>
              <w:t>統計的な解析に関する事項</w:t>
            </w:r>
            <w:r w:rsidR="00AC22B9">
              <w:rPr>
                <w:noProof/>
                <w:webHidden/>
              </w:rPr>
              <w:tab/>
            </w:r>
            <w:r w:rsidR="00AC22B9">
              <w:rPr>
                <w:noProof/>
                <w:webHidden/>
              </w:rPr>
              <w:fldChar w:fldCharType="begin"/>
            </w:r>
            <w:r w:rsidR="00AC22B9">
              <w:rPr>
                <w:noProof/>
                <w:webHidden/>
              </w:rPr>
              <w:instrText xml:space="preserve"> PAGEREF _Toc122941709 \h </w:instrText>
            </w:r>
            <w:r w:rsidR="00AC22B9">
              <w:rPr>
                <w:noProof/>
                <w:webHidden/>
              </w:rPr>
            </w:r>
            <w:r w:rsidR="00AC22B9">
              <w:rPr>
                <w:noProof/>
                <w:webHidden/>
              </w:rPr>
              <w:fldChar w:fldCharType="separate"/>
            </w:r>
            <w:r w:rsidR="00AC22B9">
              <w:rPr>
                <w:noProof/>
                <w:webHidden/>
              </w:rPr>
              <w:t>23</w:t>
            </w:r>
            <w:r w:rsidR="00AC22B9">
              <w:rPr>
                <w:noProof/>
                <w:webHidden/>
              </w:rPr>
              <w:fldChar w:fldCharType="end"/>
            </w:r>
          </w:hyperlink>
        </w:p>
        <w:p w14:paraId="1789BE2C" w14:textId="58B7E175" w:rsidR="00AC22B9" w:rsidRDefault="00887A70">
          <w:pPr>
            <w:pStyle w:val="23"/>
            <w:rPr>
              <w:rFonts w:eastAsiaTheme="minorEastAsia"/>
              <w:kern w:val="2"/>
              <w:sz w:val="21"/>
              <w:szCs w:val="22"/>
              <w:lang w:eastAsia="ja-JP"/>
            </w:rPr>
          </w:pPr>
          <w:hyperlink w:anchor="_Toc122941710"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9.1</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目標症例数の設定根拠</w:t>
            </w:r>
            <w:r w:rsidR="00AC22B9">
              <w:rPr>
                <w:webHidden/>
              </w:rPr>
              <w:tab/>
            </w:r>
            <w:r w:rsidR="00AC22B9">
              <w:rPr>
                <w:webHidden/>
              </w:rPr>
              <w:fldChar w:fldCharType="begin"/>
            </w:r>
            <w:r w:rsidR="00AC22B9">
              <w:rPr>
                <w:webHidden/>
              </w:rPr>
              <w:instrText xml:space="preserve"> PAGEREF _Toc122941710 \h </w:instrText>
            </w:r>
            <w:r w:rsidR="00AC22B9">
              <w:rPr>
                <w:webHidden/>
              </w:rPr>
            </w:r>
            <w:r w:rsidR="00AC22B9">
              <w:rPr>
                <w:webHidden/>
              </w:rPr>
              <w:fldChar w:fldCharType="separate"/>
            </w:r>
            <w:r w:rsidR="00AC22B9">
              <w:rPr>
                <w:webHidden/>
              </w:rPr>
              <w:t>24</w:t>
            </w:r>
            <w:r w:rsidR="00AC22B9">
              <w:rPr>
                <w:webHidden/>
              </w:rPr>
              <w:fldChar w:fldCharType="end"/>
            </w:r>
          </w:hyperlink>
        </w:p>
        <w:p w14:paraId="1A515C1A" w14:textId="778F9257" w:rsidR="00AC22B9" w:rsidRDefault="00887A70">
          <w:pPr>
            <w:pStyle w:val="23"/>
            <w:rPr>
              <w:rFonts w:eastAsiaTheme="minorEastAsia"/>
              <w:kern w:val="2"/>
              <w:sz w:val="21"/>
              <w:szCs w:val="22"/>
              <w:lang w:eastAsia="ja-JP"/>
            </w:rPr>
          </w:pPr>
          <w:hyperlink w:anchor="_Toc122941711" w:history="1">
            <w:r w:rsidR="00AC22B9" w:rsidRPr="00E67596">
              <w:rPr>
                <w:rStyle w:val="afc"/>
                <w:rFonts w:asciiTheme="majorHAnsi" w:hAnsiTheme="majorHAnsi" w:cstheme="majorHAnsi"/>
                <w14:scene3d>
                  <w14:camera w14:prst="orthographicFront"/>
                  <w14:lightRig w14:rig="threePt" w14:dir="t">
                    <w14:rot w14:lat="0" w14:lon="0" w14:rev="0"/>
                  </w14:lightRig>
                </w14:scene3d>
              </w:rPr>
              <w:t>9.2</w:t>
            </w:r>
            <w:r w:rsidR="00AC22B9">
              <w:rPr>
                <w:rFonts w:eastAsiaTheme="minorEastAsia"/>
                <w:kern w:val="2"/>
                <w:sz w:val="21"/>
                <w:szCs w:val="22"/>
                <w:lang w:eastAsia="ja-JP"/>
              </w:rPr>
              <w:tab/>
            </w:r>
            <w:r w:rsidR="00AC22B9" w:rsidRPr="00E67596">
              <w:rPr>
                <w:rStyle w:val="afc"/>
                <w:rFonts w:ascii="ＭＳ Ｐゴシック" w:hAnsi="ＭＳ Ｐゴシック"/>
              </w:rPr>
              <w:t>解析対象集団</w:t>
            </w:r>
            <w:r w:rsidR="00AC22B9">
              <w:rPr>
                <w:webHidden/>
              </w:rPr>
              <w:tab/>
            </w:r>
            <w:r w:rsidR="00AC22B9">
              <w:rPr>
                <w:webHidden/>
              </w:rPr>
              <w:fldChar w:fldCharType="begin"/>
            </w:r>
            <w:r w:rsidR="00AC22B9">
              <w:rPr>
                <w:webHidden/>
              </w:rPr>
              <w:instrText xml:space="preserve"> PAGEREF _Toc122941711 \h </w:instrText>
            </w:r>
            <w:r w:rsidR="00AC22B9">
              <w:rPr>
                <w:webHidden/>
              </w:rPr>
            </w:r>
            <w:r w:rsidR="00AC22B9">
              <w:rPr>
                <w:webHidden/>
              </w:rPr>
              <w:fldChar w:fldCharType="separate"/>
            </w:r>
            <w:r w:rsidR="00AC22B9">
              <w:rPr>
                <w:webHidden/>
              </w:rPr>
              <w:t>25</w:t>
            </w:r>
            <w:r w:rsidR="00AC22B9">
              <w:rPr>
                <w:webHidden/>
              </w:rPr>
              <w:fldChar w:fldCharType="end"/>
            </w:r>
          </w:hyperlink>
        </w:p>
        <w:p w14:paraId="3E471B2D" w14:textId="21757D18" w:rsidR="00AC22B9" w:rsidRDefault="00887A70">
          <w:pPr>
            <w:pStyle w:val="23"/>
            <w:rPr>
              <w:rFonts w:eastAsiaTheme="minorEastAsia"/>
              <w:kern w:val="2"/>
              <w:sz w:val="21"/>
              <w:szCs w:val="22"/>
              <w:lang w:eastAsia="ja-JP"/>
            </w:rPr>
          </w:pPr>
          <w:hyperlink w:anchor="_Toc122941712" w:history="1">
            <w:r w:rsidR="00AC22B9" w:rsidRPr="00E67596">
              <w:rPr>
                <w:rStyle w:val="afc"/>
                <w:rFonts w:asciiTheme="majorHAnsi" w:hAnsiTheme="majorHAnsi" w:cstheme="majorHAnsi"/>
                <w14:scene3d>
                  <w14:camera w14:prst="orthographicFront"/>
                  <w14:lightRig w14:rig="threePt" w14:dir="t">
                    <w14:rot w14:lat="0" w14:lon="0" w14:rev="0"/>
                  </w14:lightRig>
                </w14:scene3d>
              </w:rPr>
              <w:t>9.3</w:t>
            </w:r>
            <w:r w:rsidR="00AC22B9">
              <w:rPr>
                <w:rFonts w:eastAsiaTheme="minorEastAsia"/>
                <w:kern w:val="2"/>
                <w:sz w:val="21"/>
                <w:szCs w:val="22"/>
                <w:lang w:eastAsia="ja-JP"/>
              </w:rPr>
              <w:tab/>
            </w:r>
            <w:r w:rsidR="00AC22B9" w:rsidRPr="00E67596">
              <w:rPr>
                <w:rStyle w:val="afc"/>
                <w:rFonts w:ascii="ＭＳ Ｐゴシック" w:hAnsi="ＭＳ Ｐゴシック"/>
              </w:rPr>
              <w:t>用いられる有意水準</w:t>
            </w:r>
            <w:r w:rsidR="00AC22B9">
              <w:rPr>
                <w:webHidden/>
              </w:rPr>
              <w:tab/>
            </w:r>
            <w:r w:rsidR="00AC22B9">
              <w:rPr>
                <w:webHidden/>
              </w:rPr>
              <w:fldChar w:fldCharType="begin"/>
            </w:r>
            <w:r w:rsidR="00AC22B9">
              <w:rPr>
                <w:webHidden/>
              </w:rPr>
              <w:instrText xml:space="preserve"> PAGEREF _Toc122941712 \h </w:instrText>
            </w:r>
            <w:r w:rsidR="00AC22B9">
              <w:rPr>
                <w:webHidden/>
              </w:rPr>
            </w:r>
            <w:r w:rsidR="00AC22B9">
              <w:rPr>
                <w:webHidden/>
              </w:rPr>
              <w:fldChar w:fldCharType="separate"/>
            </w:r>
            <w:r w:rsidR="00AC22B9">
              <w:rPr>
                <w:webHidden/>
              </w:rPr>
              <w:t>25</w:t>
            </w:r>
            <w:r w:rsidR="00AC22B9">
              <w:rPr>
                <w:webHidden/>
              </w:rPr>
              <w:fldChar w:fldCharType="end"/>
            </w:r>
          </w:hyperlink>
        </w:p>
        <w:p w14:paraId="48EA5CFF" w14:textId="180A2767" w:rsidR="00AC22B9" w:rsidRDefault="00887A70">
          <w:pPr>
            <w:pStyle w:val="23"/>
            <w:rPr>
              <w:rFonts w:eastAsiaTheme="minorEastAsia"/>
              <w:kern w:val="2"/>
              <w:sz w:val="21"/>
              <w:szCs w:val="22"/>
              <w:lang w:eastAsia="ja-JP"/>
            </w:rPr>
          </w:pPr>
          <w:hyperlink w:anchor="_Toc122941713"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9.4</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欠落、不採用及び異常データの取扱い手順</w:t>
            </w:r>
            <w:r w:rsidR="00AC22B9">
              <w:rPr>
                <w:webHidden/>
              </w:rPr>
              <w:tab/>
            </w:r>
            <w:r w:rsidR="00AC22B9">
              <w:rPr>
                <w:webHidden/>
              </w:rPr>
              <w:fldChar w:fldCharType="begin"/>
            </w:r>
            <w:r w:rsidR="00AC22B9">
              <w:rPr>
                <w:webHidden/>
              </w:rPr>
              <w:instrText xml:space="preserve"> PAGEREF _Toc122941713 \h </w:instrText>
            </w:r>
            <w:r w:rsidR="00AC22B9">
              <w:rPr>
                <w:webHidden/>
              </w:rPr>
            </w:r>
            <w:r w:rsidR="00AC22B9">
              <w:rPr>
                <w:webHidden/>
              </w:rPr>
              <w:fldChar w:fldCharType="separate"/>
            </w:r>
            <w:r w:rsidR="00AC22B9">
              <w:rPr>
                <w:webHidden/>
              </w:rPr>
              <w:t>26</w:t>
            </w:r>
            <w:r w:rsidR="00AC22B9">
              <w:rPr>
                <w:webHidden/>
              </w:rPr>
              <w:fldChar w:fldCharType="end"/>
            </w:r>
          </w:hyperlink>
        </w:p>
        <w:p w14:paraId="61FE7FB2" w14:textId="2926BD5F" w:rsidR="00AC22B9" w:rsidRDefault="00887A70">
          <w:pPr>
            <w:pStyle w:val="23"/>
            <w:rPr>
              <w:rFonts w:eastAsiaTheme="minorEastAsia"/>
              <w:kern w:val="2"/>
              <w:sz w:val="21"/>
              <w:szCs w:val="22"/>
              <w:lang w:eastAsia="ja-JP"/>
            </w:rPr>
          </w:pPr>
          <w:hyperlink w:anchor="_Toc122941714"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9.5</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解析項目及び方法ならびに実施時期</w:t>
            </w:r>
            <w:r w:rsidR="00AC22B9">
              <w:rPr>
                <w:webHidden/>
              </w:rPr>
              <w:tab/>
            </w:r>
            <w:r w:rsidR="00AC22B9">
              <w:rPr>
                <w:webHidden/>
              </w:rPr>
              <w:fldChar w:fldCharType="begin"/>
            </w:r>
            <w:r w:rsidR="00AC22B9">
              <w:rPr>
                <w:webHidden/>
              </w:rPr>
              <w:instrText xml:space="preserve"> PAGEREF _Toc122941714 \h </w:instrText>
            </w:r>
            <w:r w:rsidR="00AC22B9">
              <w:rPr>
                <w:webHidden/>
              </w:rPr>
            </w:r>
            <w:r w:rsidR="00AC22B9">
              <w:rPr>
                <w:webHidden/>
              </w:rPr>
              <w:fldChar w:fldCharType="separate"/>
            </w:r>
            <w:r w:rsidR="00AC22B9">
              <w:rPr>
                <w:webHidden/>
              </w:rPr>
              <w:t>26</w:t>
            </w:r>
            <w:r w:rsidR="00AC22B9">
              <w:rPr>
                <w:webHidden/>
              </w:rPr>
              <w:fldChar w:fldCharType="end"/>
            </w:r>
          </w:hyperlink>
        </w:p>
        <w:p w14:paraId="7B75C06E" w14:textId="675FB7F3" w:rsidR="00AC22B9" w:rsidRDefault="00887A70">
          <w:pPr>
            <w:pStyle w:val="23"/>
            <w:rPr>
              <w:rFonts w:eastAsiaTheme="minorEastAsia"/>
              <w:kern w:val="2"/>
              <w:sz w:val="21"/>
              <w:szCs w:val="22"/>
              <w:lang w:eastAsia="ja-JP"/>
            </w:rPr>
          </w:pPr>
          <w:hyperlink w:anchor="_Toc122941715"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9.6</w:t>
            </w:r>
            <w:r w:rsidR="00AC22B9">
              <w:rPr>
                <w:rFonts w:eastAsiaTheme="minorEastAsia"/>
                <w:kern w:val="2"/>
                <w:sz w:val="21"/>
                <w:szCs w:val="22"/>
                <w:lang w:eastAsia="ja-JP"/>
              </w:rPr>
              <w:tab/>
            </w:r>
            <w:r w:rsidR="00AC22B9" w:rsidRPr="00E67596">
              <w:rPr>
                <w:rStyle w:val="afc"/>
                <w:lang w:eastAsia="ja-JP"/>
              </w:rPr>
              <w:t>中間解析</w:t>
            </w:r>
            <w:r w:rsidR="00AC22B9">
              <w:rPr>
                <w:webHidden/>
              </w:rPr>
              <w:tab/>
            </w:r>
            <w:r w:rsidR="00AC22B9">
              <w:rPr>
                <w:webHidden/>
              </w:rPr>
              <w:fldChar w:fldCharType="begin"/>
            </w:r>
            <w:r w:rsidR="00AC22B9">
              <w:rPr>
                <w:webHidden/>
              </w:rPr>
              <w:instrText xml:space="preserve"> PAGEREF _Toc122941715 \h </w:instrText>
            </w:r>
            <w:r w:rsidR="00AC22B9">
              <w:rPr>
                <w:webHidden/>
              </w:rPr>
            </w:r>
            <w:r w:rsidR="00AC22B9">
              <w:rPr>
                <w:webHidden/>
              </w:rPr>
              <w:fldChar w:fldCharType="separate"/>
            </w:r>
            <w:r w:rsidR="00AC22B9">
              <w:rPr>
                <w:webHidden/>
              </w:rPr>
              <w:t>28</w:t>
            </w:r>
            <w:r w:rsidR="00AC22B9">
              <w:rPr>
                <w:webHidden/>
              </w:rPr>
              <w:fldChar w:fldCharType="end"/>
            </w:r>
          </w:hyperlink>
        </w:p>
        <w:p w14:paraId="6F6423F5" w14:textId="2B21C6E7" w:rsidR="00AC22B9" w:rsidRDefault="00887A70">
          <w:pPr>
            <w:pStyle w:val="23"/>
            <w:rPr>
              <w:rFonts w:eastAsiaTheme="minorEastAsia"/>
              <w:kern w:val="2"/>
              <w:sz w:val="21"/>
              <w:szCs w:val="22"/>
              <w:lang w:eastAsia="ja-JP"/>
            </w:rPr>
          </w:pPr>
          <w:hyperlink w:anchor="_Toc122941716"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9.7</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統計解析計画の変更手順</w:t>
            </w:r>
            <w:r w:rsidR="00AC22B9">
              <w:rPr>
                <w:webHidden/>
              </w:rPr>
              <w:tab/>
            </w:r>
            <w:r w:rsidR="00AC22B9">
              <w:rPr>
                <w:webHidden/>
              </w:rPr>
              <w:fldChar w:fldCharType="begin"/>
            </w:r>
            <w:r w:rsidR="00AC22B9">
              <w:rPr>
                <w:webHidden/>
              </w:rPr>
              <w:instrText xml:space="preserve"> PAGEREF _Toc122941716 \h </w:instrText>
            </w:r>
            <w:r w:rsidR="00AC22B9">
              <w:rPr>
                <w:webHidden/>
              </w:rPr>
            </w:r>
            <w:r w:rsidR="00AC22B9">
              <w:rPr>
                <w:webHidden/>
              </w:rPr>
              <w:fldChar w:fldCharType="separate"/>
            </w:r>
            <w:r w:rsidR="00AC22B9">
              <w:rPr>
                <w:webHidden/>
              </w:rPr>
              <w:t>29</w:t>
            </w:r>
            <w:r w:rsidR="00AC22B9">
              <w:rPr>
                <w:webHidden/>
              </w:rPr>
              <w:fldChar w:fldCharType="end"/>
            </w:r>
          </w:hyperlink>
        </w:p>
        <w:p w14:paraId="6FC472B3" w14:textId="72258842" w:rsidR="00AC22B9" w:rsidRDefault="00887A70">
          <w:pPr>
            <w:pStyle w:val="11"/>
            <w:rPr>
              <w:rFonts w:eastAsiaTheme="minorEastAsia"/>
              <w:noProof/>
              <w:kern w:val="2"/>
              <w:sz w:val="21"/>
              <w:szCs w:val="22"/>
              <w:lang w:eastAsia="ja-JP"/>
            </w:rPr>
          </w:pPr>
          <w:hyperlink w:anchor="_Toc122941717" w:history="1">
            <w:r w:rsidR="00AC22B9" w:rsidRPr="00E67596">
              <w:rPr>
                <w:rStyle w:val="afc"/>
                <w:noProof/>
              </w:rPr>
              <w:t>10</w:t>
            </w:r>
            <w:r w:rsidR="00AC22B9">
              <w:rPr>
                <w:rFonts w:eastAsiaTheme="minorEastAsia"/>
                <w:noProof/>
                <w:kern w:val="2"/>
                <w:sz w:val="21"/>
                <w:szCs w:val="22"/>
                <w:lang w:eastAsia="ja-JP"/>
              </w:rPr>
              <w:tab/>
            </w:r>
            <w:r w:rsidR="00AC22B9" w:rsidRPr="00E67596">
              <w:rPr>
                <w:rStyle w:val="afc"/>
                <w:noProof/>
              </w:rPr>
              <w:t>原資料等の閲覧</w:t>
            </w:r>
            <w:r w:rsidR="00AC22B9">
              <w:rPr>
                <w:noProof/>
                <w:webHidden/>
              </w:rPr>
              <w:tab/>
            </w:r>
            <w:r w:rsidR="00AC22B9">
              <w:rPr>
                <w:noProof/>
                <w:webHidden/>
              </w:rPr>
              <w:fldChar w:fldCharType="begin"/>
            </w:r>
            <w:r w:rsidR="00AC22B9">
              <w:rPr>
                <w:noProof/>
                <w:webHidden/>
              </w:rPr>
              <w:instrText xml:space="preserve"> PAGEREF _Toc122941717 \h </w:instrText>
            </w:r>
            <w:r w:rsidR="00AC22B9">
              <w:rPr>
                <w:noProof/>
                <w:webHidden/>
              </w:rPr>
            </w:r>
            <w:r w:rsidR="00AC22B9">
              <w:rPr>
                <w:noProof/>
                <w:webHidden/>
              </w:rPr>
              <w:fldChar w:fldCharType="separate"/>
            </w:r>
            <w:r w:rsidR="00AC22B9">
              <w:rPr>
                <w:noProof/>
                <w:webHidden/>
              </w:rPr>
              <w:t>29</w:t>
            </w:r>
            <w:r w:rsidR="00AC22B9">
              <w:rPr>
                <w:noProof/>
                <w:webHidden/>
              </w:rPr>
              <w:fldChar w:fldCharType="end"/>
            </w:r>
          </w:hyperlink>
        </w:p>
        <w:p w14:paraId="5E71313D" w14:textId="7A8BC85B" w:rsidR="00AC22B9" w:rsidRDefault="00887A70">
          <w:pPr>
            <w:pStyle w:val="23"/>
            <w:rPr>
              <w:rFonts w:eastAsiaTheme="minorEastAsia"/>
              <w:kern w:val="2"/>
              <w:sz w:val="21"/>
              <w:szCs w:val="22"/>
              <w:lang w:eastAsia="ja-JP"/>
            </w:rPr>
          </w:pPr>
          <w:hyperlink w:anchor="_Toc122941718"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10.1</w:t>
            </w:r>
            <w:r w:rsidR="00AC22B9">
              <w:rPr>
                <w:rFonts w:eastAsiaTheme="minorEastAsia"/>
                <w:kern w:val="2"/>
                <w:sz w:val="21"/>
                <w:szCs w:val="22"/>
                <w:lang w:eastAsia="ja-JP"/>
              </w:rPr>
              <w:tab/>
            </w:r>
            <w:r w:rsidR="00AC22B9" w:rsidRPr="00E67596">
              <w:rPr>
                <w:rStyle w:val="afc"/>
                <w:rFonts w:ascii="ＭＳ Ｐゴシック" w:hAnsi="ＭＳ Ｐゴシック"/>
              </w:rPr>
              <w:t>原資料の範囲</w:t>
            </w:r>
            <w:r w:rsidR="00AC22B9">
              <w:rPr>
                <w:webHidden/>
              </w:rPr>
              <w:tab/>
            </w:r>
            <w:r w:rsidR="00AC22B9">
              <w:rPr>
                <w:webHidden/>
              </w:rPr>
              <w:fldChar w:fldCharType="begin"/>
            </w:r>
            <w:r w:rsidR="00AC22B9">
              <w:rPr>
                <w:webHidden/>
              </w:rPr>
              <w:instrText xml:space="preserve"> PAGEREF _Toc122941718 \h </w:instrText>
            </w:r>
            <w:r w:rsidR="00AC22B9">
              <w:rPr>
                <w:webHidden/>
              </w:rPr>
            </w:r>
            <w:r w:rsidR="00AC22B9">
              <w:rPr>
                <w:webHidden/>
              </w:rPr>
              <w:fldChar w:fldCharType="separate"/>
            </w:r>
            <w:r w:rsidR="00AC22B9">
              <w:rPr>
                <w:webHidden/>
              </w:rPr>
              <w:t>29</w:t>
            </w:r>
            <w:r w:rsidR="00AC22B9">
              <w:rPr>
                <w:webHidden/>
              </w:rPr>
              <w:fldChar w:fldCharType="end"/>
            </w:r>
          </w:hyperlink>
        </w:p>
        <w:p w14:paraId="377AE6E0" w14:textId="3923D4BF" w:rsidR="00AC22B9" w:rsidRDefault="00887A70">
          <w:pPr>
            <w:pStyle w:val="23"/>
            <w:rPr>
              <w:rFonts w:eastAsiaTheme="minorEastAsia"/>
              <w:kern w:val="2"/>
              <w:sz w:val="21"/>
              <w:szCs w:val="22"/>
              <w:lang w:eastAsia="ja-JP"/>
            </w:rPr>
          </w:pPr>
          <w:hyperlink w:anchor="_Toc122941719"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10.2</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原資料の直接閲覧の保証</w:t>
            </w:r>
            <w:r w:rsidR="00AC22B9">
              <w:rPr>
                <w:webHidden/>
              </w:rPr>
              <w:tab/>
            </w:r>
            <w:r w:rsidR="00AC22B9">
              <w:rPr>
                <w:webHidden/>
              </w:rPr>
              <w:fldChar w:fldCharType="begin"/>
            </w:r>
            <w:r w:rsidR="00AC22B9">
              <w:rPr>
                <w:webHidden/>
              </w:rPr>
              <w:instrText xml:space="preserve"> PAGEREF _Toc122941719 \h </w:instrText>
            </w:r>
            <w:r w:rsidR="00AC22B9">
              <w:rPr>
                <w:webHidden/>
              </w:rPr>
            </w:r>
            <w:r w:rsidR="00AC22B9">
              <w:rPr>
                <w:webHidden/>
              </w:rPr>
              <w:fldChar w:fldCharType="separate"/>
            </w:r>
            <w:r w:rsidR="00AC22B9">
              <w:rPr>
                <w:webHidden/>
              </w:rPr>
              <w:t>29</w:t>
            </w:r>
            <w:r w:rsidR="00AC22B9">
              <w:rPr>
                <w:webHidden/>
              </w:rPr>
              <w:fldChar w:fldCharType="end"/>
            </w:r>
          </w:hyperlink>
        </w:p>
        <w:p w14:paraId="00F7E091" w14:textId="00404E3D" w:rsidR="00AC22B9" w:rsidRDefault="00887A70">
          <w:pPr>
            <w:pStyle w:val="11"/>
            <w:rPr>
              <w:rFonts w:eastAsiaTheme="minorEastAsia"/>
              <w:noProof/>
              <w:kern w:val="2"/>
              <w:sz w:val="21"/>
              <w:szCs w:val="22"/>
              <w:lang w:eastAsia="ja-JP"/>
            </w:rPr>
          </w:pPr>
          <w:hyperlink w:anchor="_Toc122941720" w:history="1">
            <w:r w:rsidR="00AC22B9" w:rsidRPr="00E67596">
              <w:rPr>
                <w:rStyle w:val="afc"/>
                <w:noProof/>
                <w:lang w:eastAsia="ja-JP"/>
              </w:rPr>
              <w:t>11</w:t>
            </w:r>
            <w:r w:rsidR="00AC22B9">
              <w:rPr>
                <w:rFonts w:eastAsiaTheme="minorEastAsia"/>
                <w:noProof/>
                <w:kern w:val="2"/>
                <w:sz w:val="21"/>
                <w:szCs w:val="22"/>
                <w:lang w:eastAsia="ja-JP"/>
              </w:rPr>
              <w:tab/>
            </w:r>
            <w:r w:rsidR="00AC22B9" w:rsidRPr="00E67596">
              <w:rPr>
                <w:rStyle w:val="afc"/>
                <w:rFonts w:ascii="ＭＳ Ｐゴシック" w:hAnsi="ＭＳ Ｐゴシック"/>
                <w:noProof/>
                <w:lang w:eastAsia="ja-JP"/>
              </w:rPr>
              <w:t>品質管理及び品質保証</w:t>
            </w:r>
            <w:r w:rsidR="00AC22B9">
              <w:rPr>
                <w:noProof/>
                <w:webHidden/>
              </w:rPr>
              <w:tab/>
            </w:r>
            <w:r w:rsidR="00AC22B9">
              <w:rPr>
                <w:noProof/>
                <w:webHidden/>
              </w:rPr>
              <w:fldChar w:fldCharType="begin"/>
            </w:r>
            <w:r w:rsidR="00AC22B9">
              <w:rPr>
                <w:noProof/>
                <w:webHidden/>
              </w:rPr>
              <w:instrText xml:space="preserve"> PAGEREF _Toc122941720 \h </w:instrText>
            </w:r>
            <w:r w:rsidR="00AC22B9">
              <w:rPr>
                <w:noProof/>
                <w:webHidden/>
              </w:rPr>
            </w:r>
            <w:r w:rsidR="00AC22B9">
              <w:rPr>
                <w:noProof/>
                <w:webHidden/>
              </w:rPr>
              <w:fldChar w:fldCharType="separate"/>
            </w:r>
            <w:r w:rsidR="00AC22B9">
              <w:rPr>
                <w:noProof/>
                <w:webHidden/>
              </w:rPr>
              <w:t>30</w:t>
            </w:r>
            <w:r w:rsidR="00AC22B9">
              <w:rPr>
                <w:noProof/>
                <w:webHidden/>
              </w:rPr>
              <w:fldChar w:fldCharType="end"/>
            </w:r>
          </w:hyperlink>
        </w:p>
        <w:p w14:paraId="406ECF33" w14:textId="3A2B80D3" w:rsidR="00AC22B9" w:rsidRDefault="00887A70">
          <w:pPr>
            <w:pStyle w:val="23"/>
            <w:rPr>
              <w:rFonts w:eastAsiaTheme="minorEastAsia"/>
              <w:kern w:val="2"/>
              <w:sz w:val="21"/>
              <w:szCs w:val="22"/>
              <w:lang w:eastAsia="ja-JP"/>
            </w:rPr>
          </w:pPr>
          <w:hyperlink w:anchor="_Toc122941721"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11.1</w:t>
            </w:r>
            <w:r w:rsidR="00AC22B9">
              <w:rPr>
                <w:rFonts w:eastAsiaTheme="minorEastAsia"/>
                <w:kern w:val="2"/>
                <w:sz w:val="21"/>
                <w:szCs w:val="22"/>
                <w:lang w:eastAsia="ja-JP"/>
              </w:rPr>
              <w:tab/>
            </w:r>
            <w:r w:rsidR="00AC22B9" w:rsidRPr="00E67596">
              <w:rPr>
                <w:rStyle w:val="afc"/>
                <w:lang w:eastAsia="ja-JP"/>
              </w:rPr>
              <w:t>モニタリング</w:t>
            </w:r>
            <w:r w:rsidR="00AC22B9">
              <w:rPr>
                <w:webHidden/>
              </w:rPr>
              <w:tab/>
            </w:r>
            <w:r w:rsidR="00AC22B9">
              <w:rPr>
                <w:webHidden/>
              </w:rPr>
              <w:fldChar w:fldCharType="begin"/>
            </w:r>
            <w:r w:rsidR="00AC22B9">
              <w:rPr>
                <w:webHidden/>
              </w:rPr>
              <w:instrText xml:space="preserve"> PAGEREF _Toc122941721 \h </w:instrText>
            </w:r>
            <w:r w:rsidR="00AC22B9">
              <w:rPr>
                <w:webHidden/>
              </w:rPr>
            </w:r>
            <w:r w:rsidR="00AC22B9">
              <w:rPr>
                <w:webHidden/>
              </w:rPr>
              <w:fldChar w:fldCharType="separate"/>
            </w:r>
            <w:r w:rsidR="00AC22B9">
              <w:rPr>
                <w:webHidden/>
              </w:rPr>
              <w:t>30</w:t>
            </w:r>
            <w:r w:rsidR="00AC22B9">
              <w:rPr>
                <w:webHidden/>
              </w:rPr>
              <w:fldChar w:fldCharType="end"/>
            </w:r>
          </w:hyperlink>
        </w:p>
        <w:p w14:paraId="760FBE07" w14:textId="0E7ECAA3" w:rsidR="00AC22B9" w:rsidRDefault="00887A70">
          <w:pPr>
            <w:pStyle w:val="23"/>
            <w:rPr>
              <w:rFonts w:eastAsiaTheme="minorEastAsia"/>
              <w:kern w:val="2"/>
              <w:sz w:val="21"/>
              <w:szCs w:val="22"/>
              <w:lang w:eastAsia="ja-JP"/>
            </w:rPr>
          </w:pPr>
          <w:hyperlink w:anchor="_Toc122941722"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11.2</w:t>
            </w:r>
            <w:r w:rsidR="00AC22B9">
              <w:rPr>
                <w:rFonts w:eastAsiaTheme="minorEastAsia"/>
                <w:kern w:val="2"/>
                <w:sz w:val="21"/>
                <w:szCs w:val="22"/>
                <w:lang w:eastAsia="ja-JP"/>
              </w:rPr>
              <w:tab/>
            </w:r>
            <w:r w:rsidR="00AC22B9" w:rsidRPr="00E67596">
              <w:rPr>
                <w:rStyle w:val="afc"/>
              </w:rPr>
              <w:t>監査（必要な場合）</w:t>
            </w:r>
            <w:r w:rsidR="00AC22B9">
              <w:rPr>
                <w:webHidden/>
              </w:rPr>
              <w:tab/>
            </w:r>
            <w:r w:rsidR="00AC22B9">
              <w:rPr>
                <w:webHidden/>
              </w:rPr>
              <w:fldChar w:fldCharType="begin"/>
            </w:r>
            <w:r w:rsidR="00AC22B9">
              <w:rPr>
                <w:webHidden/>
              </w:rPr>
              <w:instrText xml:space="preserve"> PAGEREF _Toc122941722 \h </w:instrText>
            </w:r>
            <w:r w:rsidR="00AC22B9">
              <w:rPr>
                <w:webHidden/>
              </w:rPr>
            </w:r>
            <w:r w:rsidR="00AC22B9">
              <w:rPr>
                <w:webHidden/>
              </w:rPr>
              <w:fldChar w:fldCharType="separate"/>
            </w:r>
            <w:r w:rsidR="00AC22B9">
              <w:rPr>
                <w:webHidden/>
              </w:rPr>
              <w:t>30</w:t>
            </w:r>
            <w:r w:rsidR="00AC22B9">
              <w:rPr>
                <w:webHidden/>
              </w:rPr>
              <w:fldChar w:fldCharType="end"/>
            </w:r>
          </w:hyperlink>
        </w:p>
        <w:p w14:paraId="54FA0A6D" w14:textId="1CD513B6" w:rsidR="00AC22B9" w:rsidRDefault="00887A70">
          <w:pPr>
            <w:pStyle w:val="23"/>
            <w:rPr>
              <w:rFonts w:eastAsiaTheme="minorEastAsia"/>
              <w:kern w:val="2"/>
              <w:sz w:val="21"/>
              <w:szCs w:val="22"/>
              <w:lang w:eastAsia="ja-JP"/>
            </w:rPr>
          </w:pPr>
          <w:hyperlink w:anchor="_Toc122941723"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11.3</w:t>
            </w:r>
            <w:r w:rsidR="00AC22B9">
              <w:rPr>
                <w:rFonts w:eastAsiaTheme="minorEastAsia"/>
                <w:kern w:val="2"/>
                <w:sz w:val="21"/>
                <w:szCs w:val="22"/>
                <w:lang w:eastAsia="ja-JP"/>
              </w:rPr>
              <w:tab/>
            </w:r>
            <w:r w:rsidR="00AC22B9" w:rsidRPr="00E67596">
              <w:rPr>
                <w:rStyle w:val="afc"/>
                <w:rFonts w:ascii="ＭＳ Ｐゴシック" w:hAnsi="ＭＳ Ｐゴシック"/>
              </w:rPr>
              <w:t>効果安全性評価委員会</w:t>
            </w:r>
            <w:r w:rsidR="00AC22B9">
              <w:rPr>
                <w:webHidden/>
              </w:rPr>
              <w:tab/>
            </w:r>
            <w:r w:rsidR="00AC22B9">
              <w:rPr>
                <w:webHidden/>
              </w:rPr>
              <w:fldChar w:fldCharType="begin"/>
            </w:r>
            <w:r w:rsidR="00AC22B9">
              <w:rPr>
                <w:webHidden/>
              </w:rPr>
              <w:instrText xml:space="preserve"> PAGEREF _Toc122941723 \h </w:instrText>
            </w:r>
            <w:r w:rsidR="00AC22B9">
              <w:rPr>
                <w:webHidden/>
              </w:rPr>
            </w:r>
            <w:r w:rsidR="00AC22B9">
              <w:rPr>
                <w:webHidden/>
              </w:rPr>
              <w:fldChar w:fldCharType="separate"/>
            </w:r>
            <w:r w:rsidR="00AC22B9">
              <w:rPr>
                <w:webHidden/>
              </w:rPr>
              <w:t>30</w:t>
            </w:r>
            <w:r w:rsidR="00AC22B9">
              <w:rPr>
                <w:webHidden/>
              </w:rPr>
              <w:fldChar w:fldCharType="end"/>
            </w:r>
          </w:hyperlink>
        </w:p>
        <w:p w14:paraId="176EE96B" w14:textId="1DBB39BA" w:rsidR="00AC22B9" w:rsidRDefault="00887A70">
          <w:pPr>
            <w:pStyle w:val="11"/>
            <w:rPr>
              <w:rFonts w:eastAsiaTheme="minorEastAsia"/>
              <w:noProof/>
              <w:kern w:val="2"/>
              <w:sz w:val="21"/>
              <w:szCs w:val="22"/>
              <w:lang w:eastAsia="ja-JP"/>
            </w:rPr>
          </w:pPr>
          <w:hyperlink w:anchor="_Toc122941724" w:history="1">
            <w:r w:rsidR="00AC22B9" w:rsidRPr="00E67596">
              <w:rPr>
                <w:rStyle w:val="afc"/>
                <w:noProof/>
                <w:lang w:eastAsia="ja-JP"/>
              </w:rPr>
              <w:t>12</w:t>
            </w:r>
            <w:r w:rsidR="00AC22B9">
              <w:rPr>
                <w:rFonts w:eastAsiaTheme="minorEastAsia"/>
                <w:noProof/>
                <w:kern w:val="2"/>
                <w:sz w:val="21"/>
                <w:szCs w:val="22"/>
                <w:lang w:eastAsia="ja-JP"/>
              </w:rPr>
              <w:tab/>
            </w:r>
            <w:r w:rsidR="00AC22B9" w:rsidRPr="00E67596">
              <w:rPr>
                <w:rStyle w:val="afc"/>
                <w:rFonts w:ascii="ＭＳ Ｐゴシック" w:hAnsi="ＭＳ Ｐゴシック"/>
                <w:noProof/>
              </w:rPr>
              <w:t>倫理的な配慮</w:t>
            </w:r>
            <w:r w:rsidR="00AC22B9">
              <w:rPr>
                <w:noProof/>
                <w:webHidden/>
              </w:rPr>
              <w:tab/>
            </w:r>
            <w:r w:rsidR="00AC22B9">
              <w:rPr>
                <w:noProof/>
                <w:webHidden/>
              </w:rPr>
              <w:fldChar w:fldCharType="begin"/>
            </w:r>
            <w:r w:rsidR="00AC22B9">
              <w:rPr>
                <w:noProof/>
                <w:webHidden/>
              </w:rPr>
              <w:instrText xml:space="preserve"> PAGEREF _Toc122941724 \h </w:instrText>
            </w:r>
            <w:r w:rsidR="00AC22B9">
              <w:rPr>
                <w:noProof/>
                <w:webHidden/>
              </w:rPr>
            </w:r>
            <w:r w:rsidR="00AC22B9">
              <w:rPr>
                <w:noProof/>
                <w:webHidden/>
              </w:rPr>
              <w:fldChar w:fldCharType="separate"/>
            </w:r>
            <w:r w:rsidR="00AC22B9">
              <w:rPr>
                <w:noProof/>
                <w:webHidden/>
              </w:rPr>
              <w:t>31</w:t>
            </w:r>
            <w:r w:rsidR="00AC22B9">
              <w:rPr>
                <w:noProof/>
                <w:webHidden/>
              </w:rPr>
              <w:fldChar w:fldCharType="end"/>
            </w:r>
          </w:hyperlink>
        </w:p>
        <w:p w14:paraId="14FD5DFA" w14:textId="7C260282" w:rsidR="00AC22B9" w:rsidRDefault="00887A70">
          <w:pPr>
            <w:pStyle w:val="23"/>
            <w:rPr>
              <w:rFonts w:eastAsiaTheme="minorEastAsia"/>
              <w:kern w:val="2"/>
              <w:sz w:val="21"/>
              <w:szCs w:val="22"/>
              <w:lang w:eastAsia="ja-JP"/>
            </w:rPr>
          </w:pPr>
          <w:hyperlink w:anchor="_Toc122941725"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12.1</w:t>
            </w:r>
            <w:r w:rsidR="00AC22B9">
              <w:rPr>
                <w:rFonts w:eastAsiaTheme="minorEastAsia"/>
                <w:kern w:val="2"/>
                <w:sz w:val="21"/>
                <w:szCs w:val="22"/>
                <w:lang w:eastAsia="ja-JP"/>
              </w:rPr>
              <w:tab/>
            </w:r>
            <w:r w:rsidR="00AC22B9" w:rsidRPr="00E67596">
              <w:rPr>
                <w:rStyle w:val="afc"/>
                <w:rFonts w:ascii="ＭＳ Ｐゴシック" w:hAnsi="ＭＳ Ｐゴシック"/>
              </w:rPr>
              <w:t>遵守すべき諸規則</w:t>
            </w:r>
            <w:r w:rsidR="00AC22B9">
              <w:rPr>
                <w:webHidden/>
              </w:rPr>
              <w:tab/>
            </w:r>
            <w:r w:rsidR="00AC22B9">
              <w:rPr>
                <w:webHidden/>
              </w:rPr>
              <w:fldChar w:fldCharType="begin"/>
            </w:r>
            <w:r w:rsidR="00AC22B9">
              <w:rPr>
                <w:webHidden/>
              </w:rPr>
              <w:instrText xml:space="preserve"> PAGEREF _Toc122941725 \h </w:instrText>
            </w:r>
            <w:r w:rsidR="00AC22B9">
              <w:rPr>
                <w:webHidden/>
              </w:rPr>
            </w:r>
            <w:r w:rsidR="00AC22B9">
              <w:rPr>
                <w:webHidden/>
              </w:rPr>
              <w:fldChar w:fldCharType="separate"/>
            </w:r>
            <w:r w:rsidR="00AC22B9">
              <w:rPr>
                <w:webHidden/>
              </w:rPr>
              <w:t>31</w:t>
            </w:r>
            <w:r w:rsidR="00AC22B9">
              <w:rPr>
                <w:webHidden/>
              </w:rPr>
              <w:fldChar w:fldCharType="end"/>
            </w:r>
          </w:hyperlink>
        </w:p>
        <w:p w14:paraId="570B0AD3" w14:textId="7B6F8E5A" w:rsidR="00AC22B9" w:rsidRDefault="00887A70">
          <w:pPr>
            <w:pStyle w:val="23"/>
            <w:rPr>
              <w:rFonts w:eastAsiaTheme="minorEastAsia"/>
              <w:kern w:val="2"/>
              <w:sz w:val="21"/>
              <w:szCs w:val="22"/>
              <w:lang w:eastAsia="ja-JP"/>
            </w:rPr>
          </w:pPr>
          <w:hyperlink w:anchor="_Toc122941726"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12.2</w:t>
            </w:r>
            <w:r w:rsidR="00AC22B9">
              <w:rPr>
                <w:rFonts w:eastAsiaTheme="minorEastAsia"/>
                <w:kern w:val="2"/>
                <w:sz w:val="21"/>
                <w:szCs w:val="22"/>
                <w:lang w:eastAsia="ja-JP"/>
              </w:rPr>
              <w:tab/>
            </w:r>
            <w:r w:rsidR="00AC22B9" w:rsidRPr="00E67596">
              <w:rPr>
                <w:rStyle w:val="afc"/>
                <w:rFonts w:ascii="ＭＳ Ｐゴシック" w:hAnsi="ＭＳ Ｐゴシック"/>
              </w:rPr>
              <w:t>個人情報の取扱い</w:t>
            </w:r>
            <w:r w:rsidR="00AC22B9">
              <w:rPr>
                <w:webHidden/>
              </w:rPr>
              <w:tab/>
            </w:r>
            <w:r w:rsidR="00AC22B9">
              <w:rPr>
                <w:webHidden/>
              </w:rPr>
              <w:fldChar w:fldCharType="begin"/>
            </w:r>
            <w:r w:rsidR="00AC22B9">
              <w:rPr>
                <w:webHidden/>
              </w:rPr>
              <w:instrText xml:space="preserve"> PAGEREF _Toc122941726 \h </w:instrText>
            </w:r>
            <w:r w:rsidR="00AC22B9">
              <w:rPr>
                <w:webHidden/>
              </w:rPr>
            </w:r>
            <w:r w:rsidR="00AC22B9">
              <w:rPr>
                <w:webHidden/>
              </w:rPr>
              <w:fldChar w:fldCharType="separate"/>
            </w:r>
            <w:r w:rsidR="00AC22B9">
              <w:rPr>
                <w:webHidden/>
              </w:rPr>
              <w:t>31</w:t>
            </w:r>
            <w:r w:rsidR="00AC22B9">
              <w:rPr>
                <w:webHidden/>
              </w:rPr>
              <w:fldChar w:fldCharType="end"/>
            </w:r>
          </w:hyperlink>
        </w:p>
        <w:p w14:paraId="5DAB13AC" w14:textId="4AD2E25A" w:rsidR="00AC22B9" w:rsidRDefault="00887A70">
          <w:pPr>
            <w:pStyle w:val="23"/>
            <w:rPr>
              <w:rFonts w:eastAsiaTheme="minorEastAsia"/>
              <w:kern w:val="2"/>
              <w:sz w:val="21"/>
              <w:szCs w:val="22"/>
              <w:lang w:eastAsia="ja-JP"/>
            </w:rPr>
          </w:pPr>
          <w:hyperlink w:anchor="_Toc122941727"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12.3</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対象者に生じる利益及び負担並びに予想されるリスクを最小化する対策</w:t>
            </w:r>
            <w:r w:rsidR="00AC22B9">
              <w:rPr>
                <w:webHidden/>
              </w:rPr>
              <w:tab/>
            </w:r>
            <w:r w:rsidR="00AC22B9">
              <w:rPr>
                <w:webHidden/>
              </w:rPr>
              <w:fldChar w:fldCharType="begin"/>
            </w:r>
            <w:r w:rsidR="00AC22B9">
              <w:rPr>
                <w:webHidden/>
              </w:rPr>
              <w:instrText xml:space="preserve"> PAGEREF _Toc122941727 \h </w:instrText>
            </w:r>
            <w:r w:rsidR="00AC22B9">
              <w:rPr>
                <w:webHidden/>
              </w:rPr>
            </w:r>
            <w:r w:rsidR="00AC22B9">
              <w:rPr>
                <w:webHidden/>
              </w:rPr>
              <w:fldChar w:fldCharType="separate"/>
            </w:r>
            <w:r w:rsidR="00AC22B9">
              <w:rPr>
                <w:webHidden/>
              </w:rPr>
              <w:t>32</w:t>
            </w:r>
            <w:r w:rsidR="00AC22B9">
              <w:rPr>
                <w:webHidden/>
              </w:rPr>
              <w:fldChar w:fldCharType="end"/>
            </w:r>
          </w:hyperlink>
        </w:p>
        <w:p w14:paraId="071E9138" w14:textId="388E6DC8" w:rsidR="00AC22B9" w:rsidRDefault="00887A70">
          <w:pPr>
            <w:pStyle w:val="11"/>
            <w:rPr>
              <w:rFonts w:eastAsiaTheme="minorEastAsia"/>
              <w:noProof/>
              <w:kern w:val="2"/>
              <w:sz w:val="21"/>
              <w:szCs w:val="22"/>
              <w:lang w:eastAsia="ja-JP"/>
            </w:rPr>
          </w:pPr>
          <w:hyperlink w:anchor="_Toc122941728" w:history="1">
            <w:r w:rsidR="00AC22B9" w:rsidRPr="00E67596">
              <w:rPr>
                <w:rStyle w:val="afc"/>
                <w:noProof/>
                <w:lang w:eastAsia="ja-JP"/>
              </w:rPr>
              <w:t>13</w:t>
            </w:r>
            <w:r w:rsidR="00AC22B9">
              <w:rPr>
                <w:rFonts w:eastAsiaTheme="minorEastAsia"/>
                <w:noProof/>
                <w:kern w:val="2"/>
                <w:sz w:val="21"/>
                <w:szCs w:val="22"/>
                <w:lang w:eastAsia="ja-JP"/>
              </w:rPr>
              <w:tab/>
            </w:r>
            <w:r w:rsidR="00AC22B9" w:rsidRPr="00E67596">
              <w:rPr>
                <w:rStyle w:val="afc"/>
                <w:rFonts w:ascii="ＭＳ Ｐゴシック" w:hAnsi="ＭＳ Ｐゴシック"/>
                <w:noProof/>
                <w:lang w:eastAsia="ja-JP"/>
              </w:rPr>
              <w:t>記録（データを含む。）の取扱い及び保存</w:t>
            </w:r>
            <w:r w:rsidR="00AC22B9">
              <w:rPr>
                <w:noProof/>
                <w:webHidden/>
              </w:rPr>
              <w:tab/>
            </w:r>
            <w:r w:rsidR="00AC22B9">
              <w:rPr>
                <w:noProof/>
                <w:webHidden/>
              </w:rPr>
              <w:fldChar w:fldCharType="begin"/>
            </w:r>
            <w:r w:rsidR="00AC22B9">
              <w:rPr>
                <w:noProof/>
                <w:webHidden/>
              </w:rPr>
              <w:instrText xml:space="preserve"> PAGEREF _Toc122941728 \h </w:instrText>
            </w:r>
            <w:r w:rsidR="00AC22B9">
              <w:rPr>
                <w:noProof/>
                <w:webHidden/>
              </w:rPr>
            </w:r>
            <w:r w:rsidR="00AC22B9">
              <w:rPr>
                <w:noProof/>
                <w:webHidden/>
              </w:rPr>
              <w:fldChar w:fldCharType="separate"/>
            </w:r>
            <w:r w:rsidR="00AC22B9">
              <w:rPr>
                <w:noProof/>
                <w:webHidden/>
              </w:rPr>
              <w:t>33</w:t>
            </w:r>
            <w:r w:rsidR="00AC22B9">
              <w:rPr>
                <w:noProof/>
                <w:webHidden/>
              </w:rPr>
              <w:fldChar w:fldCharType="end"/>
            </w:r>
          </w:hyperlink>
        </w:p>
        <w:p w14:paraId="3AB5BBC1" w14:textId="0AFFCC2B" w:rsidR="00AC22B9" w:rsidRDefault="00887A70">
          <w:pPr>
            <w:pStyle w:val="23"/>
            <w:rPr>
              <w:rFonts w:eastAsiaTheme="minorEastAsia"/>
              <w:kern w:val="2"/>
              <w:sz w:val="21"/>
              <w:szCs w:val="22"/>
              <w:lang w:eastAsia="ja-JP"/>
            </w:rPr>
          </w:pPr>
          <w:hyperlink w:anchor="_Toc122941729"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13.1</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記録の保管及び破棄の方法</w:t>
            </w:r>
            <w:r w:rsidR="00AC22B9">
              <w:rPr>
                <w:webHidden/>
              </w:rPr>
              <w:tab/>
            </w:r>
            <w:r w:rsidR="00AC22B9">
              <w:rPr>
                <w:webHidden/>
              </w:rPr>
              <w:fldChar w:fldCharType="begin"/>
            </w:r>
            <w:r w:rsidR="00AC22B9">
              <w:rPr>
                <w:webHidden/>
              </w:rPr>
              <w:instrText xml:space="preserve"> PAGEREF _Toc122941729 \h </w:instrText>
            </w:r>
            <w:r w:rsidR="00AC22B9">
              <w:rPr>
                <w:webHidden/>
              </w:rPr>
            </w:r>
            <w:r w:rsidR="00AC22B9">
              <w:rPr>
                <w:webHidden/>
              </w:rPr>
              <w:fldChar w:fldCharType="separate"/>
            </w:r>
            <w:r w:rsidR="00AC22B9">
              <w:rPr>
                <w:webHidden/>
              </w:rPr>
              <w:t>33</w:t>
            </w:r>
            <w:r w:rsidR="00AC22B9">
              <w:rPr>
                <w:webHidden/>
              </w:rPr>
              <w:fldChar w:fldCharType="end"/>
            </w:r>
          </w:hyperlink>
        </w:p>
        <w:p w14:paraId="68F0AD9B" w14:textId="23E6F1E2" w:rsidR="00AC22B9" w:rsidRDefault="00887A70">
          <w:pPr>
            <w:pStyle w:val="23"/>
            <w:rPr>
              <w:rFonts w:eastAsiaTheme="minorEastAsia"/>
              <w:kern w:val="2"/>
              <w:sz w:val="21"/>
              <w:szCs w:val="22"/>
              <w:lang w:eastAsia="ja-JP"/>
            </w:rPr>
          </w:pPr>
          <w:hyperlink w:anchor="_Toc122941730"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13.2</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試料・情報の保存及び二次利用</w:t>
            </w:r>
            <w:r w:rsidR="00AC22B9">
              <w:rPr>
                <w:webHidden/>
              </w:rPr>
              <w:tab/>
            </w:r>
            <w:r w:rsidR="00AC22B9">
              <w:rPr>
                <w:webHidden/>
              </w:rPr>
              <w:fldChar w:fldCharType="begin"/>
            </w:r>
            <w:r w:rsidR="00AC22B9">
              <w:rPr>
                <w:webHidden/>
              </w:rPr>
              <w:instrText xml:space="preserve"> PAGEREF _Toc122941730 \h </w:instrText>
            </w:r>
            <w:r w:rsidR="00AC22B9">
              <w:rPr>
                <w:webHidden/>
              </w:rPr>
            </w:r>
            <w:r w:rsidR="00AC22B9">
              <w:rPr>
                <w:webHidden/>
              </w:rPr>
              <w:fldChar w:fldCharType="separate"/>
            </w:r>
            <w:r w:rsidR="00AC22B9">
              <w:rPr>
                <w:webHidden/>
              </w:rPr>
              <w:t>34</w:t>
            </w:r>
            <w:r w:rsidR="00AC22B9">
              <w:rPr>
                <w:webHidden/>
              </w:rPr>
              <w:fldChar w:fldCharType="end"/>
            </w:r>
          </w:hyperlink>
        </w:p>
        <w:p w14:paraId="744112FC" w14:textId="6AC1A54E" w:rsidR="00AC22B9" w:rsidRDefault="00887A70">
          <w:pPr>
            <w:pStyle w:val="23"/>
            <w:rPr>
              <w:rFonts w:eastAsiaTheme="minorEastAsia"/>
              <w:kern w:val="2"/>
              <w:sz w:val="21"/>
              <w:szCs w:val="22"/>
              <w:lang w:eastAsia="ja-JP"/>
            </w:rPr>
          </w:pPr>
          <w:hyperlink w:anchor="_Toc122941731"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13.3</w:t>
            </w:r>
            <w:r w:rsidR="00AC22B9">
              <w:rPr>
                <w:rFonts w:eastAsiaTheme="minorEastAsia"/>
                <w:kern w:val="2"/>
                <w:sz w:val="21"/>
                <w:szCs w:val="22"/>
                <w:lang w:eastAsia="ja-JP"/>
              </w:rPr>
              <w:tab/>
            </w:r>
            <w:r w:rsidR="00AC22B9" w:rsidRPr="00E67596">
              <w:rPr>
                <w:rStyle w:val="afc"/>
                <w:lang w:eastAsia="ja-JP"/>
              </w:rPr>
              <w:t>症例報告書の様式と提出期限</w:t>
            </w:r>
            <w:r w:rsidR="00AC22B9">
              <w:rPr>
                <w:webHidden/>
              </w:rPr>
              <w:tab/>
            </w:r>
            <w:r w:rsidR="00AC22B9">
              <w:rPr>
                <w:webHidden/>
              </w:rPr>
              <w:fldChar w:fldCharType="begin"/>
            </w:r>
            <w:r w:rsidR="00AC22B9">
              <w:rPr>
                <w:webHidden/>
              </w:rPr>
              <w:instrText xml:space="preserve"> PAGEREF _Toc122941731 \h </w:instrText>
            </w:r>
            <w:r w:rsidR="00AC22B9">
              <w:rPr>
                <w:webHidden/>
              </w:rPr>
            </w:r>
            <w:r w:rsidR="00AC22B9">
              <w:rPr>
                <w:webHidden/>
              </w:rPr>
              <w:fldChar w:fldCharType="separate"/>
            </w:r>
            <w:r w:rsidR="00AC22B9">
              <w:rPr>
                <w:webHidden/>
              </w:rPr>
              <w:t>36</w:t>
            </w:r>
            <w:r w:rsidR="00AC22B9">
              <w:rPr>
                <w:webHidden/>
              </w:rPr>
              <w:fldChar w:fldCharType="end"/>
            </w:r>
          </w:hyperlink>
        </w:p>
        <w:p w14:paraId="7F823B2A" w14:textId="1D483C88" w:rsidR="00AC22B9" w:rsidRDefault="00887A70">
          <w:pPr>
            <w:pStyle w:val="23"/>
            <w:rPr>
              <w:rFonts w:eastAsiaTheme="minorEastAsia"/>
              <w:kern w:val="2"/>
              <w:sz w:val="21"/>
              <w:szCs w:val="22"/>
              <w:lang w:eastAsia="ja-JP"/>
            </w:rPr>
          </w:pPr>
          <w:hyperlink w:anchor="_Toc122941732"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13.4</w:t>
            </w:r>
            <w:r w:rsidR="00AC22B9">
              <w:rPr>
                <w:rFonts w:eastAsiaTheme="minorEastAsia"/>
                <w:kern w:val="2"/>
                <w:sz w:val="21"/>
                <w:szCs w:val="22"/>
                <w:lang w:eastAsia="ja-JP"/>
              </w:rPr>
              <w:tab/>
            </w:r>
            <w:r w:rsidR="00AC22B9" w:rsidRPr="00E67596">
              <w:rPr>
                <w:rStyle w:val="afc"/>
                <w:rFonts w:ascii="ＭＳ Ｐゴシック" w:hAnsi="ＭＳ Ｐゴシック"/>
              </w:rPr>
              <w:t>症例報告書の記入方法</w:t>
            </w:r>
            <w:r w:rsidR="00AC22B9">
              <w:rPr>
                <w:webHidden/>
              </w:rPr>
              <w:tab/>
            </w:r>
            <w:r w:rsidR="00AC22B9">
              <w:rPr>
                <w:webHidden/>
              </w:rPr>
              <w:fldChar w:fldCharType="begin"/>
            </w:r>
            <w:r w:rsidR="00AC22B9">
              <w:rPr>
                <w:webHidden/>
              </w:rPr>
              <w:instrText xml:space="preserve"> PAGEREF _Toc122941732 \h </w:instrText>
            </w:r>
            <w:r w:rsidR="00AC22B9">
              <w:rPr>
                <w:webHidden/>
              </w:rPr>
            </w:r>
            <w:r w:rsidR="00AC22B9">
              <w:rPr>
                <w:webHidden/>
              </w:rPr>
              <w:fldChar w:fldCharType="separate"/>
            </w:r>
            <w:r w:rsidR="00AC22B9">
              <w:rPr>
                <w:webHidden/>
              </w:rPr>
              <w:t>36</w:t>
            </w:r>
            <w:r w:rsidR="00AC22B9">
              <w:rPr>
                <w:webHidden/>
              </w:rPr>
              <w:fldChar w:fldCharType="end"/>
            </w:r>
          </w:hyperlink>
        </w:p>
        <w:p w14:paraId="4224B092" w14:textId="4D63BE0A" w:rsidR="00AC22B9" w:rsidRDefault="00887A70">
          <w:pPr>
            <w:pStyle w:val="23"/>
            <w:rPr>
              <w:rFonts w:eastAsiaTheme="minorEastAsia"/>
              <w:kern w:val="2"/>
              <w:sz w:val="21"/>
              <w:szCs w:val="22"/>
              <w:lang w:eastAsia="ja-JP"/>
            </w:rPr>
          </w:pPr>
          <w:hyperlink w:anchor="_Toc122941733"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13.5</w:t>
            </w:r>
            <w:r w:rsidR="00AC22B9">
              <w:rPr>
                <w:rFonts w:eastAsiaTheme="minorEastAsia"/>
                <w:kern w:val="2"/>
                <w:sz w:val="21"/>
                <w:szCs w:val="22"/>
                <w:lang w:eastAsia="ja-JP"/>
              </w:rPr>
              <w:tab/>
            </w:r>
            <w:r w:rsidR="00AC22B9" w:rsidRPr="00E67596">
              <w:rPr>
                <w:rStyle w:val="afc"/>
                <w:rFonts w:ascii="ＭＳ Ｐゴシック" w:hAnsi="ＭＳ Ｐゴシック"/>
              </w:rPr>
              <w:t>症例報告書の送付方法</w:t>
            </w:r>
            <w:r w:rsidR="00AC22B9">
              <w:rPr>
                <w:webHidden/>
              </w:rPr>
              <w:tab/>
            </w:r>
            <w:r w:rsidR="00AC22B9">
              <w:rPr>
                <w:webHidden/>
              </w:rPr>
              <w:fldChar w:fldCharType="begin"/>
            </w:r>
            <w:r w:rsidR="00AC22B9">
              <w:rPr>
                <w:webHidden/>
              </w:rPr>
              <w:instrText xml:space="preserve"> PAGEREF _Toc122941733 \h </w:instrText>
            </w:r>
            <w:r w:rsidR="00AC22B9">
              <w:rPr>
                <w:webHidden/>
              </w:rPr>
            </w:r>
            <w:r w:rsidR="00AC22B9">
              <w:rPr>
                <w:webHidden/>
              </w:rPr>
              <w:fldChar w:fldCharType="separate"/>
            </w:r>
            <w:r w:rsidR="00AC22B9">
              <w:rPr>
                <w:webHidden/>
              </w:rPr>
              <w:t>37</w:t>
            </w:r>
            <w:r w:rsidR="00AC22B9">
              <w:rPr>
                <w:webHidden/>
              </w:rPr>
              <w:fldChar w:fldCharType="end"/>
            </w:r>
          </w:hyperlink>
        </w:p>
        <w:p w14:paraId="1496A3B0" w14:textId="1B480112" w:rsidR="00AC22B9" w:rsidRDefault="00887A70">
          <w:pPr>
            <w:pStyle w:val="11"/>
            <w:rPr>
              <w:rFonts w:eastAsiaTheme="minorEastAsia"/>
              <w:noProof/>
              <w:kern w:val="2"/>
              <w:sz w:val="21"/>
              <w:szCs w:val="22"/>
              <w:lang w:eastAsia="ja-JP"/>
            </w:rPr>
          </w:pPr>
          <w:hyperlink w:anchor="_Toc122941734" w:history="1">
            <w:r w:rsidR="00AC22B9" w:rsidRPr="00E67596">
              <w:rPr>
                <w:rStyle w:val="afc"/>
                <w:noProof/>
                <w:lang w:eastAsia="ja-JP"/>
              </w:rPr>
              <w:t>14</w:t>
            </w:r>
            <w:r w:rsidR="00AC22B9">
              <w:rPr>
                <w:rFonts w:eastAsiaTheme="minorEastAsia"/>
                <w:noProof/>
                <w:kern w:val="2"/>
                <w:sz w:val="21"/>
                <w:szCs w:val="22"/>
                <w:lang w:eastAsia="ja-JP"/>
              </w:rPr>
              <w:tab/>
            </w:r>
            <w:r w:rsidR="00AC22B9" w:rsidRPr="00E67596">
              <w:rPr>
                <w:rStyle w:val="afc"/>
                <w:rFonts w:ascii="ＭＳ Ｐゴシック" w:hAnsi="ＭＳ Ｐゴシック"/>
                <w:noProof/>
                <w:lang w:eastAsia="ja-JP"/>
              </w:rPr>
              <w:t>臨床研究の実施に係る金銭の支払及び補償</w:t>
            </w:r>
            <w:r w:rsidR="00AC22B9">
              <w:rPr>
                <w:noProof/>
                <w:webHidden/>
              </w:rPr>
              <w:tab/>
            </w:r>
            <w:r w:rsidR="00AC22B9">
              <w:rPr>
                <w:noProof/>
                <w:webHidden/>
              </w:rPr>
              <w:fldChar w:fldCharType="begin"/>
            </w:r>
            <w:r w:rsidR="00AC22B9">
              <w:rPr>
                <w:noProof/>
                <w:webHidden/>
              </w:rPr>
              <w:instrText xml:space="preserve"> PAGEREF _Toc122941734 \h </w:instrText>
            </w:r>
            <w:r w:rsidR="00AC22B9">
              <w:rPr>
                <w:noProof/>
                <w:webHidden/>
              </w:rPr>
            </w:r>
            <w:r w:rsidR="00AC22B9">
              <w:rPr>
                <w:noProof/>
                <w:webHidden/>
              </w:rPr>
              <w:fldChar w:fldCharType="separate"/>
            </w:r>
            <w:r w:rsidR="00AC22B9">
              <w:rPr>
                <w:noProof/>
                <w:webHidden/>
              </w:rPr>
              <w:t>37</w:t>
            </w:r>
            <w:r w:rsidR="00AC22B9">
              <w:rPr>
                <w:noProof/>
                <w:webHidden/>
              </w:rPr>
              <w:fldChar w:fldCharType="end"/>
            </w:r>
          </w:hyperlink>
        </w:p>
        <w:p w14:paraId="721257D3" w14:textId="6D2E5F83" w:rsidR="00AC22B9" w:rsidRDefault="00887A70">
          <w:pPr>
            <w:pStyle w:val="23"/>
            <w:rPr>
              <w:rFonts w:eastAsiaTheme="minorEastAsia"/>
              <w:kern w:val="2"/>
              <w:sz w:val="21"/>
              <w:szCs w:val="22"/>
              <w:lang w:eastAsia="ja-JP"/>
            </w:rPr>
          </w:pPr>
          <w:hyperlink w:anchor="_Toc122941735"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14.1</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資金源及び財政上の関係（利益相反に関する事項）</w:t>
            </w:r>
            <w:r w:rsidR="00AC22B9">
              <w:rPr>
                <w:webHidden/>
              </w:rPr>
              <w:tab/>
            </w:r>
            <w:r w:rsidR="00AC22B9">
              <w:rPr>
                <w:webHidden/>
              </w:rPr>
              <w:fldChar w:fldCharType="begin"/>
            </w:r>
            <w:r w:rsidR="00AC22B9">
              <w:rPr>
                <w:webHidden/>
              </w:rPr>
              <w:instrText xml:space="preserve"> PAGEREF _Toc122941735 \h </w:instrText>
            </w:r>
            <w:r w:rsidR="00AC22B9">
              <w:rPr>
                <w:webHidden/>
              </w:rPr>
            </w:r>
            <w:r w:rsidR="00AC22B9">
              <w:rPr>
                <w:webHidden/>
              </w:rPr>
              <w:fldChar w:fldCharType="separate"/>
            </w:r>
            <w:r w:rsidR="00AC22B9">
              <w:rPr>
                <w:webHidden/>
              </w:rPr>
              <w:t>37</w:t>
            </w:r>
            <w:r w:rsidR="00AC22B9">
              <w:rPr>
                <w:webHidden/>
              </w:rPr>
              <w:fldChar w:fldCharType="end"/>
            </w:r>
          </w:hyperlink>
        </w:p>
        <w:p w14:paraId="44C01F08" w14:textId="1397D742" w:rsidR="00AC22B9" w:rsidRDefault="00887A70">
          <w:pPr>
            <w:pStyle w:val="23"/>
            <w:rPr>
              <w:rFonts w:eastAsiaTheme="minorEastAsia"/>
              <w:kern w:val="2"/>
              <w:sz w:val="21"/>
              <w:szCs w:val="22"/>
              <w:lang w:eastAsia="ja-JP"/>
            </w:rPr>
          </w:pPr>
          <w:hyperlink w:anchor="_Toc122941736"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14.2</w:t>
            </w:r>
            <w:r w:rsidR="00AC22B9">
              <w:rPr>
                <w:rFonts w:eastAsiaTheme="minorEastAsia"/>
                <w:kern w:val="2"/>
                <w:sz w:val="21"/>
                <w:szCs w:val="22"/>
                <w:lang w:eastAsia="ja-JP"/>
              </w:rPr>
              <w:tab/>
            </w:r>
            <w:r w:rsidR="00AC22B9" w:rsidRPr="00E67596">
              <w:rPr>
                <w:rStyle w:val="afc"/>
                <w:rFonts w:ascii="ＭＳ Ｐゴシック" w:hAnsi="ＭＳ Ｐゴシック"/>
              </w:rPr>
              <w:t>研究に関する費用</w:t>
            </w:r>
            <w:r w:rsidR="00AC22B9">
              <w:rPr>
                <w:webHidden/>
              </w:rPr>
              <w:tab/>
            </w:r>
            <w:r w:rsidR="00AC22B9">
              <w:rPr>
                <w:webHidden/>
              </w:rPr>
              <w:fldChar w:fldCharType="begin"/>
            </w:r>
            <w:r w:rsidR="00AC22B9">
              <w:rPr>
                <w:webHidden/>
              </w:rPr>
              <w:instrText xml:space="preserve"> PAGEREF _Toc122941736 \h </w:instrText>
            </w:r>
            <w:r w:rsidR="00AC22B9">
              <w:rPr>
                <w:webHidden/>
              </w:rPr>
            </w:r>
            <w:r w:rsidR="00AC22B9">
              <w:rPr>
                <w:webHidden/>
              </w:rPr>
              <w:fldChar w:fldCharType="separate"/>
            </w:r>
            <w:r w:rsidR="00AC22B9">
              <w:rPr>
                <w:webHidden/>
              </w:rPr>
              <w:t>39</w:t>
            </w:r>
            <w:r w:rsidR="00AC22B9">
              <w:rPr>
                <w:webHidden/>
              </w:rPr>
              <w:fldChar w:fldCharType="end"/>
            </w:r>
          </w:hyperlink>
        </w:p>
        <w:p w14:paraId="1973469B" w14:textId="075AA828" w:rsidR="00AC22B9" w:rsidRDefault="00887A70">
          <w:pPr>
            <w:pStyle w:val="23"/>
            <w:rPr>
              <w:rFonts w:eastAsiaTheme="minorEastAsia"/>
              <w:kern w:val="2"/>
              <w:sz w:val="21"/>
              <w:szCs w:val="22"/>
              <w:lang w:eastAsia="ja-JP"/>
            </w:rPr>
          </w:pPr>
          <w:hyperlink w:anchor="_Toc122941737"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14.3</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健康被害に対する補償</w:t>
            </w:r>
            <w:r w:rsidR="00AC22B9">
              <w:rPr>
                <w:webHidden/>
              </w:rPr>
              <w:tab/>
            </w:r>
            <w:r w:rsidR="00AC22B9">
              <w:rPr>
                <w:webHidden/>
              </w:rPr>
              <w:fldChar w:fldCharType="begin"/>
            </w:r>
            <w:r w:rsidR="00AC22B9">
              <w:rPr>
                <w:webHidden/>
              </w:rPr>
              <w:instrText xml:space="preserve"> PAGEREF _Toc122941737 \h </w:instrText>
            </w:r>
            <w:r w:rsidR="00AC22B9">
              <w:rPr>
                <w:webHidden/>
              </w:rPr>
            </w:r>
            <w:r w:rsidR="00AC22B9">
              <w:rPr>
                <w:webHidden/>
              </w:rPr>
              <w:fldChar w:fldCharType="separate"/>
            </w:r>
            <w:r w:rsidR="00AC22B9">
              <w:rPr>
                <w:webHidden/>
              </w:rPr>
              <w:t>39</w:t>
            </w:r>
            <w:r w:rsidR="00AC22B9">
              <w:rPr>
                <w:webHidden/>
              </w:rPr>
              <w:fldChar w:fldCharType="end"/>
            </w:r>
          </w:hyperlink>
        </w:p>
        <w:p w14:paraId="766873D5" w14:textId="3AA25192" w:rsidR="00AC22B9" w:rsidRDefault="00887A70">
          <w:pPr>
            <w:pStyle w:val="11"/>
            <w:rPr>
              <w:rFonts w:eastAsiaTheme="minorEastAsia"/>
              <w:noProof/>
              <w:kern w:val="2"/>
              <w:sz w:val="21"/>
              <w:szCs w:val="22"/>
              <w:lang w:eastAsia="ja-JP"/>
            </w:rPr>
          </w:pPr>
          <w:hyperlink w:anchor="_Toc122941738" w:history="1">
            <w:r w:rsidR="00AC22B9" w:rsidRPr="00E67596">
              <w:rPr>
                <w:rStyle w:val="afc"/>
                <w:noProof/>
                <w:lang w:eastAsia="ja-JP"/>
              </w:rPr>
              <w:t>15</w:t>
            </w:r>
            <w:r w:rsidR="00AC22B9">
              <w:rPr>
                <w:rFonts w:eastAsiaTheme="minorEastAsia"/>
                <w:noProof/>
                <w:kern w:val="2"/>
                <w:sz w:val="21"/>
                <w:szCs w:val="22"/>
                <w:lang w:eastAsia="ja-JP"/>
              </w:rPr>
              <w:tab/>
            </w:r>
            <w:r w:rsidR="00AC22B9" w:rsidRPr="00E67596">
              <w:rPr>
                <w:rStyle w:val="afc"/>
                <w:rFonts w:ascii="ＭＳ Ｐゴシック" w:hAnsi="ＭＳ Ｐゴシック"/>
                <w:noProof/>
                <w:lang w:eastAsia="ja-JP"/>
              </w:rPr>
              <w:t>臨床研究に関する情報の公表</w:t>
            </w:r>
            <w:r w:rsidR="00AC22B9">
              <w:rPr>
                <w:noProof/>
                <w:webHidden/>
              </w:rPr>
              <w:tab/>
            </w:r>
            <w:r w:rsidR="00AC22B9">
              <w:rPr>
                <w:noProof/>
                <w:webHidden/>
              </w:rPr>
              <w:fldChar w:fldCharType="begin"/>
            </w:r>
            <w:r w:rsidR="00AC22B9">
              <w:rPr>
                <w:noProof/>
                <w:webHidden/>
              </w:rPr>
              <w:instrText xml:space="preserve"> PAGEREF _Toc122941738 \h </w:instrText>
            </w:r>
            <w:r w:rsidR="00AC22B9">
              <w:rPr>
                <w:noProof/>
                <w:webHidden/>
              </w:rPr>
            </w:r>
            <w:r w:rsidR="00AC22B9">
              <w:rPr>
                <w:noProof/>
                <w:webHidden/>
              </w:rPr>
              <w:fldChar w:fldCharType="separate"/>
            </w:r>
            <w:r w:rsidR="00AC22B9">
              <w:rPr>
                <w:noProof/>
                <w:webHidden/>
              </w:rPr>
              <w:t>40</w:t>
            </w:r>
            <w:r w:rsidR="00AC22B9">
              <w:rPr>
                <w:noProof/>
                <w:webHidden/>
              </w:rPr>
              <w:fldChar w:fldCharType="end"/>
            </w:r>
          </w:hyperlink>
        </w:p>
        <w:p w14:paraId="2030B62E" w14:textId="52FD4BE1" w:rsidR="00AC22B9" w:rsidRDefault="00887A70">
          <w:pPr>
            <w:pStyle w:val="11"/>
            <w:rPr>
              <w:rFonts w:eastAsiaTheme="minorEastAsia"/>
              <w:noProof/>
              <w:kern w:val="2"/>
              <w:sz w:val="21"/>
              <w:szCs w:val="22"/>
              <w:lang w:eastAsia="ja-JP"/>
            </w:rPr>
          </w:pPr>
          <w:hyperlink w:anchor="_Toc122941739" w:history="1">
            <w:r w:rsidR="00AC22B9" w:rsidRPr="00E67596">
              <w:rPr>
                <w:rStyle w:val="afc"/>
                <w:noProof/>
              </w:rPr>
              <w:t>16</w:t>
            </w:r>
            <w:r w:rsidR="00AC22B9">
              <w:rPr>
                <w:rFonts w:eastAsiaTheme="minorEastAsia"/>
                <w:noProof/>
                <w:kern w:val="2"/>
                <w:sz w:val="21"/>
                <w:szCs w:val="22"/>
                <w:lang w:eastAsia="ja-JP"/>
              </w:rPr>
              <w:tab/>
            </w:r>
            <w:r w:rsidR="00AC22B9" w:rsidRPr="00E67596">
              <w:rPr>
                <w:rStyle w:val="afc"/>
                <w:rFonts w:ascii="ＭＳ Ｐゴシック" w:hAnsi="ＭＳ Ｐゴシック"/>
                <w:noProof/>
              </w:rPr>
              <w:t>臨床研究の実施期間</w:t>
            </w:r>
            <w:r w:rsidR="00AC22B9">
              <w:rPr>
                <w:noProof/>
                <w:webHidden/>
              </w:rPr>
              <w:tab/>
            </w:r>
            <w:r w:rsidR="00AC22B9">
              <w:rPr>
                <w:noProof/>
                <w:webHidden/>
              </w:rPr>
              <w:fldChar w:fldCharType="begin"/>
            </w:r>
            <w:r w:rsidR="00AC22B9">
              <w:rPr>
                <w:noProof/>
                <w:webHidden/>
              </w:rPr>
              <w:instrText xml:space="preserve"> PAGEREF _Toc122941739 \h </w:instrText>
            </w:r>
            <w:r w:rsidR="00AC22B9">
              <w:rPr>
                <w:noProof/>
                <w:webHidden/>
              </w:rPr>
            </w:r>
            <w:r w:rsidR="00AC22B9">
              <w:rPr>
                <w:noProof/>
                <w:webHidden/>
              </w:rPr>
              <w:fldChar w:fldCharType="separate"/>
            </w:r>
            <w:r w:rsidR="00AC22B9">
              <w:rPr>
                <w:noProof/>
                <w:webHidden/>
              </w:rPr>
              <w:t>41</w:t>
            </w:r>
            <w:r w:rsidR="00AC22B9">
              <w:rPr>
                <w:noProof/>
                <w:webHidden/>
              </w:rPr>
              <w:fldChar w:fldCharType="end"/>
            </w:r>
          </w:hyperlink>
        </w:p>
        <w:p w14:paraId="07C9C9AC" w14:textId="78F8180D" w:rsidR="00AC22B9" w:rsidRDefault="00887A70">
          <w:pPr>
            <w:pStyle w:val="11"/>
            <w:rPr>
              <w:rFonts w:eastAsiaTheme="minorEastAsia"/>
              <w:noProof/>
              <w:kern w:val="2"/>
              <w:sz w:val="21"/>
              <w:szCs w:val="22"/>
              <w:lang w:eastAsia="ja-JP"/>
            </w:rPr>
          </w:pPr>
          <w:hyperlink w:anchor="_Toc122941740" w:history="1">
            <w:r w:rsidR="00AC22B9" w:rsidRPr="00E67596">
              <w:rPr>
                <w:rStyle w:val="afc"/>
                <w:noProof/>
                <w:lang w:eastAsia="ja-JP"/>
              </w:rPr>
              <w:t>17</w:t>
            </w:r>
            <w:r w:rsidR="00AC22B9">
              <w:rPr>
                <w:rFonts w:eastAsiaTheme="minorEastAsia"/>
                <w:noProof/>
                <w:kern w:val="2"/>
                <w:sz w:val="21"/>
                <w:szCs w:val="22"/>
                <w:lang w:eastAsia="ja-JP"/>
              </w:rPr>
              <w:tab/>
            </w:r>
            <w:r w:rsidR="00AC22B9" w:rsidRPr="00E67596">
              <w:rPr>
                <w:rStyle w:val="afc"/>
                <w:rFonts w:ascii="ＭＳ Ｐゴシック" w:hAnsi="ＭＳ Ｐゴシック"/>
                <w:noProof/>
                <w:lang w:eastAsia="ja-JP"/>
              </w:rPr>
              <w:t>臨床研究の対象者に対する説明及びその同意</w:t>
            </w:r>
            <w:r w:rsidR="00AC22B9">
              <w:rPr>
                <w:noProof/>
                <w:webHidden/>
              </w:rPr>
              <w:tab/>
            </w:r>
            <w:r w:rsidR="00AC22B9">
              <w:rPr>
                <w:noProof/>
                <w:webHidden/>
              </w:rPr>
              <w:fldChar w:fldCharType="begin"/>
            </w:r>
            <w:r w:rsidR="00AC22B9">
              <w:rPr>
                <w:noProof/>
                <w:webHidden/>
              </w:rPr>
              <w:instrText xml:space="preserve"> PAGEREF _Toc122941740 \h </w:instrText>
            </w:r>
            <w:r w:rsidR="00AC22B9">
              <w:rPr>
                <w:noProof/>
                <w:webHidden/>
              </w:rPr>
            </w:r>
            <w:r w:rsidR="00AC22B9">
              <w:rPr>
                <w:noProof/>
                <w:webHidden/>
              </w:rPr>
              <w:fldChar w:fldCharType="separate"/>
            </w:r>
            <w:r w:rsidR="00AC22B9">
              <w:rPr>
                <w:noProof/>
                <w:webHidden/>
              </w:rPr>
              <w:t>41</w:t>
            </w:r>
            <w:r w:rsidR="00AC22B9">
              <w:rPr>
                <w:noProof/>
                <w:webHidden/>
              </w:rPr>
              <w:fldChar w:fldCharType="end"/>
            </w:r>
          </w:hyperlink>
        </w:p>
        <w:p w14:paraId="634A7F7C" w14:textId="24278825" w:rsidR="00AC22B9" w:rsidRDefault="00887A70">
          <w:pPr>
            <w:pStyle w:val="23"/>
            <w:rPr>
              <w:rFonts w:eastAsiaTheme="minorEastAsia"/>
              <w:kern w:val="2"/>
              <w:sz w:val="21"/>
              <w:szCs w:val="22"/>
              <w:lang w:eastAsia="ja-JP"/>
            </w:rPr>
          </w:pPr>
          <w:hyperlink w:anchor="_Toc122941741"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17.1</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説明文書・同意書（様式）の作成と改訂</w:t>
            </w:r>
            <w:r w:rsidR="00AC22B9">
              <w:rPr>
                <w:webHidden/>
              </w:rPr>
              <w:tab/>
            </w:r>
            <w:r w:rsidR="00AC22B9">
              <w:rPr>
                <w:webHidden/>
              </w:rPr>
              <w:fldChar w:fldCharType="begin"/>
            </w:r>
            <w:r w:rsidR="00AC22B9">
              <w:rPr>
                <w:webHidden/>
              </w:rPr>
              <w:instrText xml:space="preserve"> PAGEREF _Toc122941741 \h </w:instrText>
            </w:r>
            <w:r w:rsidR="00AC22B9">
              <w:rPr>
                <w:webHidden/>
              </w:rPr>
            </w:r>
            <w:r w:rsidR="00AC22B9">
              <w:rPr>
                <w:webHidden/>
              </w:rPr>
              <w:fldChar w:fldCharType="separate"/>
            </w:r>
            <w:r w:rsidR="00AC22B9">
              <w:rPr>
                <w:webHidden/>
              </w:rPr>
              <w:t>41</w:t>
            </w:r>
            <w:r w:rsidR="00AC22B9">
              <w:rPr>
                <w:webHidden/>
              </w:rPr>
              <w:fldChar w:fldCharType="end"/>
            </w:r>
          </w:hyperlink>
        </w:p>
        <w:p w14:paraId="3C099422" w14:textId="57B8A168" w:rsidR="00AC22B9" w:rsidRDefault="00887A70">
          <w:pPr>
            <w:pStyle w:val="23"/>
            <w:rPr>
              <w:rFonts w:eastAsiaTheme="minorEastAsia"/>
              <w:kern w:val="2"/>
              <w:sz w:val="21"/>
              <w:szCs w:val="22"/>
              <w:lang w:eastAsia="ja-JP"/>
            </w:rPr>
          </w:pPr>
          <w:hyperlink w:anchor="_Toc122941742"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17.2</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インフォームド・コンセント</w:t>
            </w:r>
            <w:r w:rsidR="00AC22B9">
              <w:rPr>
                <w:webHidden/>
              </w:rPr>
              <w:tab/>
            </w:r>
            <w:r w:rsidR="00AC22B9">
              <w:rPr>
                <w:webHidden/>
              </w:rPr>
              <w:fldChar w:fldCharType="begin"/>
            </w:r>
            <w:r w:rsidR="00AC22B9">
              <w:rPr>
                <w:webHidden/>
              </w:rPr>
              <w:instrText xml:space="preserve"> PAGEREF _Toc122941742 \h </w:instrText>
            </w:r>
            <w:r w:rsidR="00AC22B9">
              <w:rPr>
                <w:webHidden/>
              </w:rPr>
            </w:r>
            <w:r w:rsidR="00AC22B9">
              <w:rPr>
                <w:webHidden/>
              </w:rPr>
              <w:fldChar w:fldCharType="separate"/>
            </w:r>
            <w:r w:rsidR="00AC22B9">
              <w:rPr>
                <w:webHidden/>
              </w:rPr>
              <w:t>43</w:t>
            </w:r>
            <w:r w:rsidR="00AC22B9">
              <w:rPr>
                <w:webHidden/>
              </w:rPr>
              <w:fldChar w:fldCharType="end"/>
            </w:r>
          </w:hyperlink>
        </w:p>
        <w:p w14:paraId="5684BF41" w14:textId="10E71A64" w:rsidR="00AC22B9" w:rsidRDefault="00887A70">
          <w:pPr>
            <w:pStyle w:val="23"/>
            <w:rPr>
              <w:rFonts w:eastAsiaTheme="minorEastAsia"/>
              <w:kern w:val="2"/>
              <w:sz w:val="21"/>
              <w:szCs w:val="22"/>
              <w:lang w:eastAsia="ja-JP"/>
            </w:rPr>
          </w:pPr>
          <w:hyperlink w:anchor="_Toc122941743"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17.3</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インフォームド・アセント（必要な場合）</w:t>
            </w:r>
            <w:r w:rsidR="00AC22B9">
              <w:rPr>
                <w:webHidden/>
              </w:rPr>
              <w:tab/>
            </w:r>
            <w:r w:rsidR="00AC22B9">
              <w:rPr>
                <w:webHidden/>
              </w:rPr>
              <w:fldChar w:fldCharType="begin"/>
            </w:r>
            <w:r w:rsidR="00AC22B9">
              <w:rPr>
                <w:webHidden/>
              </w:rPr>
              <w:instrText xml:space="preserve"> PAGEREF _Toc122941743 \h </w:instrText>
            </w:r>
            <w:r w:rsidR="00AC22B9">
              <w:rPr>
                <w:webHidden/>
              </w:rPr>
            </w:r>
            <w:r w:rsidR="00AC22B9">
              <w:rPr>
                <w:webHidden/>
              </w:rPr>
              <w:fldChar w:fldCharType="separate"/>
            </w:r>
            <w:r w:rsidR="00AC22B9">
              <w:rPr>
                <w:webHidden/>
              </w:rPr>
              <w:t>46</w:t>
            </w:r>
            <w:r w:rsidR="00AC22B9">
              <w:rPr>
                <w:webHidden/>
              </w:rPr>
              <w:fldChar w:fldCharType="end"/>
            </w:r>
          </w:hyperlink>
        </w:p>
        <w:p w14:paraId="3DAA17D3" w14:textId="37078CA3" w:rsidR="00AC22B9" w:rsidRDefault="00887A70">
          <w:pPr>
            <w:pStyle w:val="23"/>
            <w:rPr>
              <w:rFonts w:eastAsiaTheme="minorEastAsia"/>
              <w:kern w:val="2"/>
              <w:sz w:val="21"/>
              <w:szCs w:val="22"/>
              <w:lang w:eastAsia="ja-JP"/>
            </w:rPr>
          </w:pPr>
          <w:hyperlink w:anchor="_Toc122941744"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17.4</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説明及び同意が不要な場合</w:t>
            </w:r>
            <w:r w:rsidR="00AC22B9">
              <w:rPr>
                <w:webHidden/>
              </w:rPr>
              <w:tab/>
            </w:r>
            <w:r w:rsidR="00AC22B9">
              <w:rPr>
                <w:webHidden/>
              </w:rPr>
              <w:fldChar w:fldCharType="begin"/>
            </w:r>
            <w:r w:rsidR="00AC22B9">
              <w:rPr>
                <w:webHidden/>
              </w:rPr>
              <w:instrText xml:space="preserve"> PAGEREF _Toc122941744 \h </w:instrText>
            </w:r>
            <w:r w:rsidR="00AC22B9">
              <w:rPr>
                <w:webHidden/>
              </w:rPr>
            </w:r>
            <w:r w:rsidR="00AC22B9">
              <w:rPr>
                <w:webHidden/>
              </w:rPr>
              <w:fldChar w:fldCharType="separate"/>
            </w:r>
            <w:r w:rsidR="00AC22B9">
              <w:rPr>
                <w:webHidden/>
              </w:rPr>
              <w:t>46</w:t>
            </w:r>
            <w:r w:rsidR="00AC22B9">
              <w:rPr>
                <w:webHidden/>
              </w:rPr>
              <w:fldChar w:fldCharType="end"/>
            </w:r>
          </w:hyperlink>
        </w:p>
        <w:p w14:paraId="4160D31E" w14:textId="1F642108" w:rsidR="00AC22B9" w:rsidRDefault="00887A70">
          <w:pPr>
            <w:pStyle w:val="11"/>
            <w:rPr>
              <w:rFonts w:eastAsiaTheme="minorEastAsia"/>
              <w:noProof/>
              <w:kern w:val="2"/>
              <w:sz w:val="21"/>
              <w:szCs w:val="22"/>
              <w:lang w:eastAsia="ja-JP"/>
            </w:rPr>
          </w:pPr>
          <w:hyperlink w:anchor="_Toc122941745" w:history="1">
            <w:r w:rsidR="00AC22B9" w:rsidRPr="00E67596">
              <w:rPr>
                <w:rStyle w:val="afc"/>
                <w:noProof/>
                <w:lang w:eastAsia="ja-JP"/>
              </w:rPr>
              <w:t>18</w:t>
            </w:r>
            <w:r w:rsidR="00AC22B9">
              <w:rPr>
                <w:rFonts w:eastAsiaTheme="minorEastAsia"/>
                <w:noProof/>
                <w:kern w:val="2"/>
                <w:sz w:val="21"/>
                <w:szCs w:val="22"/>
                <w:lang w:eastAsia="ja-JP"/>
              </w:rPr>
              <w:tab/>
            </w:r>
            <w:r w:rsidR="00AC22B9" w:rsidRPr="00E67596">
              <w:rPr>
                <w:rStyle w:val="afc"/>
                <w:rFonts w:ascii="ＭＳ Ｐゴシック" w:hAnsi="ＭＳ Ｐゴシック"/>
                <w:noProof/>
                <w:lang w:eastAsia="ja-JP"/>
              </w:rPr>
              <w:t>その他、臨床研究の適正な実施のために必要な事項</w:t>
            </w:r>
            <w:r w:rsidR="00AC22B9">
              <w:rPr>
                <w:noProof/>
                <w:webHidden/>
              </w:rPr>
              <w:tab/>
            </w:r>
            <w:r w:rsidR="00AC22B9">
              <w:rPr>
                <w:noProof/>
                <w:webHidden/>
              </w:rPr>
              <w:fldChar w:fldCharType="begin"/>
            </w:r>
            <w:r w:rsidR="00AC22B9">
              <w:rPr>
                <w:noProof/>
                <w:webHidden/>
              </w:rPr>
              <w:instrText xml:space="preserve"> PAGEREF _Toc122941745 \h </w:instrText>
            </w:r>
            <w:r w:rsidR="00AC22B9">
              <w:rPr>
                <w:noProof/>
                <w:webHidden/>
              </w:rPr>
            </w:r>
            <w:r w:rsidR="00AC22B9">
              <w:rPr>
                <w:noProof/>
                <w:webHidden/>
              </w:rPr>
              <w:fldChar w:fldCharType="separate"/>
            </w:r>
            <w:r w:rsidR="00AC22B9">
              <w:rPr>
                <w:noProof/>
                <w:webHidden/>
              </w:rPr>
              <w:t>47</w:t>
            </w:r>
            <w:r w:rsidR="00AC22B9">
              <w:rPr>
                <w:noProof/>
                <w:webHidden/>
              </w:rPr>
              <w:fldChar w:fldCharType="end"/>
            </w:r>
          </w:hyperlink>
        </w:p>
        <w:p w14:paraId="3A8FFB18" w14:textId="488A91CC" w:rsidR="00AC22B9" w:rsidRDefault="00887A70">
          <w:pPr>
            <w:pStyle w:val="23"/>
            <w:rPr>
              <w:rFonts w:eastAsiaTheme="minorEastAsia"/>
              <w:kern w:val="2"/>
              <w:sz w:val="21"/>
              <w:szCs w:val="22"/>
              <w:lang w:eastAsia="ja-JP"/>
            </w:rPr>
          </w:pPr>
          <w:hyperlink w:anchor="_Toc122941746"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18.1</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実施医療機関の管理者への報告内容及び方法</w:t>
            </w:r>
            <w:r w:rsidR="00AC22B9">
              <w:rPr>
                <w:webHidden/>
              </w:rPr>
              <w:tab/>
            </w:r>
            <w:r w:rsidR="00AC22B9">
              <w:rPr>
                <w:webHidden/>
              </w:rPr>
              <w:fldChar w:fldCharType="begin"/>
            </w:r>
            <w:r w:rsidR="00AC22B9">
              <w:rPr>
                <w:webHidden/>
              </w:rPr>
              <w:instrText xml:space="preserve"> PAGEREF _Toc122941746 \h </w:instrText>
            </w:r>
            <w:r w:rsidR="00AC22B9">
              <w:rPr>
                <w:webHidden/>
              </w:rPr>
            </w:r>
            <w:r w:rsidR="00AC22B9">
              <w:rPr>
                <w:webHidden/>
              </w:rPr>
              <w:fldChar w:fldCharType="separate"/>
            </w:r>
            <w:r w:rsidR="00AC22B9">
              <w:rPr>
                <w:webHidden/>
              </w:rPr>
              <w:t>47</w:t>
            </w:r>
            <w:r w:rsidR="00AC22B9">
              <w:rPr>
                <w:webHidden/>
              </w:rPr>
              <w:fldChar w:fldCharType="end"/>
            </w:r>
          </w:hyperlink>
        </w:p>
        <w:p w14:paraId="40A08F5A" w14:textId="25DC50B2" w:rsidR="00AC22B9" w:rsidRDefault="00887A70">
          <w:pPr>
            <w:pStyle w:val="31"/>
            <w:rPr>
              <w:rFonts w:eastAsiaTheme="minorEastAsia"/>
              <w:noProof/>
              <w:kern w:val="2"/>
              <w:sz w:val="21"/>
              <w:szCs w:val="22"/>
              <w:lang w:eastAsia="ja-JP"/>
            </w:rPr>
          </w:pPr>
          <w:hyperlink w:anchor="_Toc122941747" w:history="1">
            <w:r w:rsidR="00AC22B9" w:rsidRPr="00E67596">
              <w:rPr>
                <w:rStyle w:val="afc"/>
                <w:noProof/>
                <w14:scene3d>
                  <w14:camera w14:prst="orthographicFront"/>
                  <w14:lightRig w14:rig="threePt" w14:dir="t">
                    <w14:rot w14:lat="0" w14:lon="0" w14:rev="0"/>
                  </w14:lightRig>
                </w14:scene3d>
              </w:rPr>
              <w:t>18.1.1</w:t>
            </w:r>
            <w:r w:rsidR="00AC22B9">
              <w:rPr>
                <w:rFonts w:eastAsiaTheme="minorEastAsia"/>
                <w:noProof/>
                <w:kern w:val="2"/>
                <w:sz w:val="21"/>
                <w:szCs w:val="22"/>
                <w:lang w:eastAsia="ja-JP"/>
              </w:rPr>
              <w:tab/>
            </w:r>
            <w:r w:rsidR="00AC22B9" w:rsidRPr="00E67596">
              <w:rPr>
                <w:rStyle w:val="afc"/>
                <w:noProof/>
              </w:rPr>
              <w:t>研究者等からの報告</w:t>
            </w:r>
            <w:r w:rsidR="00AC22B9">
              <w:rPr>
                <w:noProof/>
                <w:webHidden/>
              </w:rPr>
              <w:tab/>
            </w:r>
            <w:r w:rsidR="00AC22B9">
              <w:rPr>
                <w:noProof/>
                <w:webHidden/>
              </w:rPr>
              <w:fldChar w:fldCharType="begin"/>
            </w:r>
            <w:r w:rsidR="00AC22B9">
              <w:rPr>
                <w:noProof/>
                <w:webHidden/>
              </w:rPr>
              <w:instrText xml:space="preserve"> PAGEREF _Toc122941747 \h </w:instrText>
            </w:r>
            <w:r w:rsidR="00AC22B9">
              <w:rPr>
                <w:noProof/>
                <w:webHidden/>
              </w:rPr>
            </w:r>
            <w:r w:rsidR="00AC22B9">
              <w:rPr>
                <w:noProof/>
                <w:webHidden/>
              </w:rPr>
              <w:fldChar w:fldCharType="separate"/>
            </w:r>
            <w:r w:rsidR="00AC22B9">
              <w:rPr>
                <w:noProof/>
                <w:webHidden/>
              </w:rPr>
              <w:t>47</w:t>
            </w:r>
            <w:r w:rsidR="00AC22B9">
              <w:rPr>
                <w:noProof/>
                <w:webHidden/>
              </w:rPr>
              <w:fldChar w:fldCharType="end"/>
            </w:r>
          </w:hyperlink>
        </w:p>
        <w:p w14:paraId="6AA83C0C" w14:textId="278947E3" w:rsidR="00AC22B9" w:rsidRDefault="00887A70">
          <w:pPr>
            <w:pStyle w:val="31"/>
            <w:rPr>
              <w:rFonts w:eastAsiaTheme="minorEastAsia"/>
              <w:noProof/>
              <w:kern w:val="2"/>
              <w:sz w:val="21"/>
              <w:szCs w:val="22"/>
              <w:lang w:eastAsia="ja-JP"/>
            </w:rPr>
          </w:pPr>
          <w:hyperlink w:anchor="_Toc122941748" w:history="1">
            <w:r w:rsidR="00AC22B9" w:rsidRPr="00E67596">
              <w:rPr>
                <w:rStyle w:val="afc"/>
                <w:noProof/>
                <w14:scene3d>
                  <w14:camera w14:prst="orthographicFront"/>
                  <w14:lightRig w14:rig="threePt" w14:dir="t">
                    <w14:rot w14:lat="0" w14:lon="0" w14:rev="0"/>
                  </w14:lightRig>
                </w14:scene3d>
              </w:rPr>
              <w:t>18.1.2</w:t>
            </w:r>
            <w:r w:rsidR="00AC22B9">
              <w:rPr>
                <w:rFonts w:eastAsiaTheme="minorEastAsia"/>
                <w:noProof/>
                <w:kern w:val="2"/>
                <w:sz w:val="21"/>
                <w:szCs w:val="22"/>
                <w:lang w:eastAsia="ja-JP"/>
              </w:rPr>
              <w:tab/>
            </w:r>
            <w:r w:rsidR="00AC22B9" w:rsidRPr="00E67596">
              <w:rPr>
                <w:rStyle w:val="afc"/>
                <w:noProof/>
              </w:rPr>
              <w:t>研究責任医師からの報告</w:t>
            </w:r>
            <w:r w:rsidR="00AC22B9">
              <w:rPr>
                <w:noProof/>
                <w:webHidden/>
              </w:rPr>
              <w:tab/>
            </w:r>
            <w:r w:rsidR="00AC22B9">
              <w:rPr>
                <w:noProof/>
                <w:webHidden/>
              </w:rPr>
              <w:fldChar w:fldCharType="begin"/>
            </w:r>
            <w:r w:rsidR="00AC22B9">
              <w:rPr>
                <w:noProof/>
                <w:webHidden/>
              </w:rPr>
              <w:instrText xml:space="preserve"> PAGEREF _Toc122941748 \h </w:instrText>
            </w:r>
            <w:r w:rsidR="00AC22B9">
              <w:rPr>
                <w:noProof/>
                <w:webHidden/>
              </w:rPr>
            </w:r>
            <w:r w:rsidR="00AC22B9">
              <w:rPr>
                <w:noProof/>
                <w:webHidden/>
              </w:rPr>
              <w:fldChar w:fldCharType="separate"/>
            </w:r>
            <w:r w:rsidR="00AC22B9">
              <w:rPr>
                <w:noProof/>
                <w:webHidden/>
              </w:rPr>
              <w:t>47</w:t>
            </w:r>
            <w:r w:rsidR="00AC22B9">
              <w:rPr>
                <w:noProof/>
                <w:webHidden/>
              </w:rPr>
              <w:fldChar w:fldCharType="end"/>
            </w:r>
          </w:hyperlink>
        </w:p>
        <w:p w14:paraId="531475B8" w14:textId="0B6FD870" w:rsidR="00AC22B9" w:rsidRDefault="00887A70">
          <w:pPr>
            <w:pStyle w:val="31"/>
            <w:rPr>
              <w:rFonts w:eastAsiaTheme="minorEastAsia"/>
              <w:noProof/>
              <w:kern w:val="2"/>
              <w:sz w:val="21"/>
              <w:szCs w:val="22"/>
              <w:lang w:eastAsia="ja-JP"/>
            </w:rPr>
          </w:pPr>
          <w:hyperlink w:anchor="_Toc122941749" w:history="1">
            <w:r w:rsidR="00AC22B9" w:rsidRPr="00E67596">
              <w:rPr>
                <w:rStyle w:val="afc"/>
                <w:noProof/>
                <w14:scene3d>
                  <w14:camera w14:prst="orthographicFront"/>
                  <w14:lightRig w14:rig="threePt" w14:dir="t">
                    <w14:rot w14:lat="0" w14:lon="0" w14:rev="0"/>
                  </w14:lightRig>
                </w14:scene3d>
              </w:rPr>
              <w:t>18.1.3</w:t>
            </w:r>
            <w:r w:rsidR="00AC22B9">
              <w:rPr>
                <w:rFonts w:eastAsiaTheme="minorEastAsia"/>
                <w:noProof/>
                <w:kern w:val="2"/>
                <w:sz w:val="21"/>
                <w:szCs w:val="22"/>
                <w:lang w:eastAsia="ja-JP"/>
              </w:rPr>
              <w:tab/>
            </w:r>
            <w:r w:rsidR="00AC22B9" w:rsidRPr="00E67596">
              <w:rPr>
                <w:rStyle w:val="afc"/>
                <w:noProof/>
              </w:rPr>
              <w:t>監査担当責任者からの報告（必要な場合）</w:t>
            </w:r>
            <w:r w:rsidR="00AC22B9">
              <w:rPr>
                <w:noProof/>
                <w:webHidden/>
              </w:rPr>
              <w:tab/>
            </w:r>
            <w:r w:rsidR="00AC22B9">
              <w:rPr>
                <w:noProof/>
                <w:webHidden/>
              </w:rPr>
              <w:fldChar w:fldCharType="begin"/>
            </w:r>
            <w:r w:rsidR="00AC22B9">
              <w:rPr>
                <w:noProof/>
                <w:webHidden/>
              </w:rPr>
              <w:instrText xml:space="preserve"> PAGEREF _Toc122941749 \h </w:instrText>
            </w:r>
            <w:r w:rsidR="00AC22B9">
              <w:rPr>
                <w:noProof/>
                <w:webHidden/>
              </w:rPr>
            </w:r>
            <w:r w:rsidR="00AC22B9">
              <w:rPr>
                <w:noProof/>
                <w:webHidden/>
              </w:rPr>
              <w:fldChar w:fldCharType="separate"/>
            </w:r>
            <w:r w:rsidR="00AC22B9">
              <w:rPr>
                <w:noProof/>
                <w:webHidden/>
              </w:rPr>
              <w:t>48</w:t>
            </w:r>
            <w:r w:rsidR="00AC22B9">
              <w:rPr>
                <w:noProof/>
                <w:webHidden/>
              </w:rPr>
              <w:fldChar w:fldCharType="end"/>
            </w:r>
          </w:hyperlink>
        </w:p>
        <w:p w14:paraId="52F4FA1F" w14:textId="7B109375" w:rsidR="00AC22B9" w:rsidRDefault="00887A70">
          <w:pPr>
            <w:pStyle w:val="23"/>
            <w:rPr>
              <w:rFonts w:eastAsiaTheme="minorEastAsia"/>
              <w:kern w:val="2"/>
              <w:sz w:val="21"/>
              <w:szCs w:val="22"/>
              <w:lang w:eastAsia="ja-JP"/>
            </w:rPr>
          </w:pPr>
          <w:hyperlink w:anchor="_Toc122941750" w:history="1">
            <w:r w:rsidR="00AC22B9" w:rsidRPr="00E67596">
              <w:rPr>
                <w:rStyle w:val="afc"/>
                <w:rFonts w:asciiTheme="majorHAnsi" w:hAnsiTheme="majorHAnsi" w:cstheme="majorHAnsi"/>
                <w:lang w:eastAsia="ja-JP"/>
                <w14:scene3d>
                  <w14:camera w14:prst="orthographicFront"/>
                  <w14:lightRig w14:rig="threePt" w14:dir="t">
                    <w14:rot w14:lat="0" w14:lon="0" w14:rev="0"/>
                  </w14:lightRig>
                </w14:scene3d>
              </w:rPr>
              <w:t>18.2</w:t>
            </w:r>
            <w:r w:rsidR="00AC22B9">
              <w:rPr>
                <w:rFonts w:eastAsiaTheme="minorEastAsia"/>
                <w:kern w:val="2"/>
                <w:sz w:val="21"/>
                <w:szCs w:val="22"/>
                <w:lang w:eastAsia="ja-JP"/>
              </w:rPr>
              <w:tab/>
            </w:r>
            <w:r w:rsidR="00AC22B9" w:rsidRPr="00E67596">
              <w:rPr>
                <w:rStyle w:val="afc"/>
                <w:rFonts w:ascii="ＭＳ Ｐゴシック" w:hAnsi="ＭＳ Ｐゴシック"/>
                <w:lang w:eastAsia="ja-JP"/>
              </w:rPr>
              <w:t>研究計画書の逸脱・変更・改訂</w:t>
            </w:r>
            <w:r w:rsidR="00AC22B9">
              <w:rPr>
                <w:webHidden/>
              </w:rPr>
              <w:tab/>
            </w:r>
            <w:r w:rsidR="00AC22B9">
              <w:rPr>
                <w:webHidden/>
              </w:rPr>
              <w:fldChar w:fldCharType="begin"/>
            </w:r>
            <w:r w:rsidR="00AC22B9">
              <w:rPr>
                <w:webHidden/>
              </w:rPr>
              <w:instrText xml:space="preserve"> PAGEREF _Toc122941750 \h </w:instrText>
            </w:r>
            <w:r w:rsidR="00AC22B9">
              <w:rPr>
                <w:webHidden/>
              </w:rPr>
            </w:r>
            <w:r w:rsidR="00AC22B9">
              <w:rPr>
                <w:webHidden/>
              </w:rPr>
              <w:fldChar w:fldCharType="separate"/>
            </w:r>
            <w:r w:rsidR="00AC22B9">
              <w:rPr>
                <w:webHidden/>
              </w:rPr>
              <w:t>48</w:t>
            </w:r>
            <w:r w:rsidR="00AC22B9">
              <w:rPr>
                <w:webHidden/>
              </w:rPr>
              <w:fldChar w:fldCharType="end"/>
            </w:r>
          </w:hyperlink>
        </w:p>
        <w:p w14:paraId="1B2C4EC8" w14:textId="31996780" w:rsidR="00AC22B9" w:rsidRDefault="00887A70">
          <w:pPr>
            <w:pStyle w:val="31"/>
            <w:rPr>
              <w:rFonts w:eastAsiaTheme="minorEastAsia"/>
              <w:noProof/>
              <w:kern w:val="2"/>
              <w:sz w:val="21"/>
              <w:szCs w:val="22"/>
              <w:lang w:eastAsia="ja-JP"/>
            </w:rPr>
          </w:pPr>
          <w:hyperlink w:anchor="_Toc122941751" w:history="1">
            <w:r w:rsidR="00AC22B9" w:rsidRPr="00E67596">
              <w:rPr>
                <w:rStyle w:val="afc"/>
                <w:noProof/>
                <w14:scene3d>
                  <w14:camera w14:prst="orthographicFront"/>
                  <w14:lightRig w14:rig="threePt" w14:dir="t">
                    <w14:rot w14:lat="0" w14:lon="0" w14:rev="0"/>
                  </w14:lightRig>
                </w14:scene3d>
              </w:rPr>
              <w:t>18.2.1</w:t>
            </w:r>
            <w:r w:rsidR="00AC22B9">
              <w:rPr>
                <w:rFonts w:eastAsiaTheme="minorEastAsia"/>
                <w:noProof/>
                <w:kern w:val="2"/>
                <w:sz w:val="21"/>
                <w:szCs w:val="22"/>
                <w:lang w:eastAsia="ja-JP"/>
              </w:rPr>
              <w:tab/>
            </w:r>
            <w:r w:rsidR="00AC22B9" w:rsidRPr="00E67596">
              <w:rPr>
                <w:rStyle w:val="afc"/>
                <w:noProof/>
              </w:rPr>
              <w:t>研究計画書の逸脱又は変更</w:t>
            </w:r>
            <w:r w:rsidR="00AC22B9">
              <w:rPr>
                <w:noProof/>
                <w:webHidden/>
              </w:rPr>
              <w:tab/>
            </w:r>
            <w:r w:rsidR="00AC22B9">
              <w:rPr>
                <w:noProof/>
                <w:webHidden/>
              </w:rPr>
              <w:fldChar w:fldCharType="begin"/>
            </w:r>
            <w:r w:rsidR="00AC22B9">
              <w:rPr>
                <w:noProof/>
                <w:webHidden/>
              </w:rPr>
              <w:instrText xml:space="preserve"> PAGEREF _Toc122941751 \h </w:instrText>
            </w:r>
            <w:r w:rsidR="00AC22B9">
              <w:rPr>
                <w:noProof/>
                <w:webHidden/>
              </w:rPr>
            </w:r>
            <w:r w:rsidR="00AC22B9">
              <w:rPr>
                <w:noProof/>
                <w:webHidden/>
              </w:rPr>
              <w:fldChar w:fldCharType="separate"/>
            </w:r>
            <w:r w:rsidR="00AC22B9">
              <w:rPr>
                <w:noProof/>
                <w:webHidden/>
              </w:rPr>
              <w:t>48</w:t>
            </w:r>
            <w:r w:rsidR="00AC22B9">
              <w:rPr>
                <w:noProof/>
                <w:webHidden/>
              </w:rPr>
              <w:fldChar w:fldCharType="end"/>
            </w:r>
          </w:hyperlink>
        </w:p>
        <w:p w14:paraId="0DD70821" w14:textId="419381F3" w:rsidR="00AC22B9" w:rsidRDefault="00887A70">
          <w:pPr>
            <w:pStyle w:val="31"/>
            <w:rPr>
              <w:rFonts w:eastAsiaTheme="minorEastAsia"/>
              <w:noProof/>
              <w:kern w:val="2"/>
              <w:sz w:val="21"/>
              <w:szCs w:val="22"/>
              <w:lang w:eastAsia="ja-JP"/>
            </w:rPr>
          </w:pPr>
          <w:hyperlink w:anchor="_Toc122941752" w:history="1">
            <w:r w:rsidR="00AC22B9" w:rsidRPr="00E67596">
              <w:rPr>
                <w:rStyle w:val="afc"/>
                <w:noProof/>
                <w14:scene3d>
                  <w14:camera w14:prst="orthographicFront"/>
                  <w14:lightRig w14:rig="threePt" w14:dir="t">
                    <w14:rot w14:lat="0" w14:lon="0" w14:rev="0"/>
                  </w14:lightRig>
                </w14:scene3d>
              </w:rPr>
              <w:t>18.2.2</w:t>
            </w:r>
            <w:r w:rsidR="00AC22B9">
              <w:rPr>
                <w:rFonts w:eastAsiaTheme="minorEastAsia"/>
                <w:noProof/>
                <w:kern w:val="2"/>
                <w:sz w:val="21"/>
                <w:szCs w:val="22"/>
                <w:lang w:eastAsia="ja-JP"/>
              </w:rPr>
              <w:tab/>
            </w:r>
            <w:r w:rsidR="00AC22B9" w:rsidRPr="00E67596">
              <w:rPr>
                <w:rStyle w:val="afc"/>
                <w:noProof/>
              </w:rPr>
              <w:t>研究計画書の改訂</w:t>
            </w:r>
            <w:r w:rsidR="00AC22B9">
              <w:rPr>
                <w:noProof/>
                <w:webHidden/>
              </w:rPr>
              <w:tab/>
            </w:r>
            <w:r w:rsidR="00AC22B9">
              <w:rPr>
                <w:noProof/>
                <w:webHidden/>
              </w:rPr>
              <w:fldChar w:fldCharType="begin"/>
            </w:r>
            <w:r w:rsidR="00AC22B9">
              <w:rPr>
                <w:noProof/>
                <w:webHidden/>
              </w:rPr>
              <w:instrText xml:space="preserve"> PAGEREF _Toc122941752 \h </w:instrText>
            </w:r>
            <w:r w:rsidR="00AC22B9">
              <w:rPr>
                <w:noProof/>
                <w:webHidden/>
              </w:rPr>
            </w:r>
            <w:r w:rsidR="00AC22B9">
              <w:rPr>
                <w:noProof/>
                <w:webHidden/>
              </w:rPr>
              <w:fldChar w:fldCharType="separate"/>
            </w:r>
            <w:r w:rsidR="00AC22B9">
              <w:rPr>
                <w:noProof/>
                <w:webHidden/>
              </w:rPr>
              <w:t>48</w:t>
            </w:r>
            <w:r w:rsidR="00AC22B9">
              <w:rPr>
                <w:noProof/>
                <w:webHidden/>
              </w:rPr>
              <w:fldChar w:fldCharType="end"/>
            </w:r>
          </w:hyperlink>
        </w:p>
        <w:p w14:paraId="0D5F99AE" w14:textId="0ADD25EA" w:rsidR="00AC22B9" w:rsidRDefault="00887A70">
          <w:pPr>
            <w:pStyle w:val="23"/>
            <w:rPr>
              <w:rFonts w:eastAsiaTheme="minorEastAsia"/>
              <w:kern w:val="2"/>
              <w:sz w:val="21"/>
              <w:szCs w:val="22"/>
              <w:lang w:eastAsia="ja-JP"/>
            </w:rPr>
          </w:pPr>
          <w:hyperlink w:anchor="_Toc122941753"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18.3</w:t>
            </w:r>
            <w:r w:rsidR="00AC22B9">
              <w:rPr>
                <w:rFonts w:eastAsiaTheme="minorEastAsia"/>
                <w:kern w:val="2"/>
                <w:sz w:val="21"/>
                <w:szCs w:val="22"/>
                <w:lang w:eastAsia="ja-JP"/>
              </w:rPr>
              <w:tab/>
            </w:r>
            <w:r w:rsidR="00AC22B9" w:rsidRPr="00E67596">
              <w:rPr>
                <w:rStyle w:val="afc"/>
              </w:rPr>
              <w:t>相談窓口</w:t>
            </w:r>
            <w:r w:rsidR="00AC22B9">
              <w:rPr>
                <w:webHidden/>
              </w:rPr>
              <w:tab/>
            </w:r>
            <w:r w:rsidR="00AC22B9">
              <w:rPr>
                <w:webHidden/>
              </w:rPr>
              <w:fldChar w:fldCharType="begin"/>
            </w:r>
            <w:r w:rsidR="00AC22B9">
              <w:rPr>
                <w:webHidden/>
              </w:rPr>
              <w:instrText xml:space="preserve"> PAGEREF _Toc122941753 \h </w:instrText>
            </w:r>
            <w:r w:rsidR="00AC22B9">
              <w:rPr>
                <w:webHidden/>
              </w:rPr>
            </w:r>
            <w:r w:rsidR="00AC22B9">
              <w:rPr>
                <w:webHidden/>
              </w:rPr>
              <w:fldChar w:fldCharType="separate"/>
            </w:r>
            <w:r w:rsidR="00AC22B9">
              <w:rPr>
                <w:webHidden/>
              </w:rPr>
              <w:t>49</w:t>
            </w:r>
            <w:r w:rsidR="00AC22B9">
              <w:rPr>
                <w:webHidden/>
              </w:rPr>
              <w:fldChar w:fldCharType="end"/>
            </w:r>
          </w:hyperlink>
        </w:p>
        <w:p w14:paraId="27976AD3" w14:textId="042D33B3" w:rsidR="00AC22B9" w:rsidRDefault="00887A70">
          <w:pPr>
            <w:pStyle w:val="23"/>
            <w:rPr>
              <w:rFonts w:eastAsiaTheme="minorEastAsia"/>
              <w:kern w:val="2"/>
              <w:sz w:val="21"/>
              <w:szCs w:val="22"/>
              <w:lang w:eastAsia="ja-JP"/>
            </w:rPr>
          </w:pPr>
          <w:hyperlink w:anchor="_Toc122941754"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18.4</w:t>
            </w:r>
            <w:r w:rsidR="00AC22B9">
              <w:rPr>
                <w:rFonts w:eastAsiaTheme="minorEastAsia"/>
                <w:kern w:val="2"/>
                <w:sz w:val="21"/>
                <w:szCs w:val="22"/>
                <w:lang w:eastAsia="ja-JP"/>
              </w:rPr>
              <w:tab/>
            </w:r>
            <w:r w:rsidR="00AC22B9" w:rsidRPr="00E67596">
              <w:rPr>
                <w:rStyle w:val="afc"/>
                <w:lang w:eastAsia="ja-JP"/>
              </w:rPr>
              <w:t>文献</w:t>
            </w:r>
            <w:r w:rsidR="00AC22B9">
              <w:rPr>
                <w:webHidden/>
              </w:rPr>
              <w:tab/>
            </w:r>
            <w:r w:rsidR="00AC22B9">
              <w:rPr>
                <w:webHidden/>
              </w:rPr>
              <w:fldChar w:fldCharType="begin"/>
            </w:r>
            <w:r w:rsidR="00AC22B9">
              <w:rPr>
                <w:webHidden/>
              </w:rPr>
              <w:instrText xml:space="preserve"> PAGEREF _Toc122941754 \h </w:instrText>
            </w:r>
            <w:r w:rsidR="00AC22B9">
              <w:rPr>
                <w:webHidden/>
              </w:rPr>
            </w:r>
            <w:r w:rsidR="00AC22B9">
              <w:rPr>
                <w:webHidden/>
              </w:rPr>
              <w:fldChar w:fldCharType="separate"/>
            </w:r>
            <w:r w:rsidR="00AC22B9">
              <w:rPr>
                <w:webHidden/>
              </w:rPr>
              <w:t>49</w:t>
            </w:r>
            <w:r w:rsidR="00AC22B9">
              <w:rPr>
                <w:webHidden/>
              </w:rPr>
              <w:fldChar w:fldCharType="end"/>
            </w:r>
          </w:hyperlink>
        </w:p>
        <w:p w14:paraId="76E9E67C" w14:textId="1770E1CA" w:rsidR="00AC22B9" w:rsidRDefault="00887A70">
          <w:pPr>
            <w:pStyle w:val="23"/>
            <w:rPr>
              <w:rFonts w:eastAsiaTheme="minorEastAsia"/>
              <w:kern w:val="2"/>
              <w:sz w:val="21"/>
              <w:szCs w:val="22"/>
              <w:lang w:eastAsia="ja-JP"/>
            </w:rPr>
          </w:pPr>
          <w:hyperlink w:anchor="_Toc122941755" w:history="1">
            <w:r w:rsidR="00AC22B9" w:rsidRPr="00E67596">
              <w:rPr>
                <w:rStyle w:val="afc"/>
                <w:rFonts w:asciiTheme="majorHAnsi" w:hAnsiTheme="majorHAnsi" w:cstheme="majorHAnsi"/>
                <w14:scene3d>
                  <w14:camera w14:prst="orthographicFront"/>
                  <w14:lightRig w14:rig="threePt" w14:dir="t">
                    <w14:rot w14:lat="0" w14:lon="0" w14:rev="0"/>
                  </w14:lightRig>
                </w14:scene3d>
              </w:rPr>
              <w:t>18.5</w:t>
            </w:r>
            <w:r w:rsidR="00AC22B9">
              <w:rPr>
                <w:rFonts w:eastAsiaTheme="minorEastAsia"/>
                <w:kern w:val="2"/>
                <w:sz w:val="21"/>
                <w:szCs w:val="22"/>
                <w:lang w:eastAsia="ja-JP"/>
              </w:rPr>
              <w:tab/>
            </w:r>
            <w:r w:rsidR="00AC22B9" w:rsidRPr="00E67596">
              <w:rPr>
                <w:rStyle w:val="afc"/>
              </w:rPr>
              <w:t>別添（必要な場合）</w:t>
            </w:r>
            <w:r w:rsidR="00AC22B9">
              <w:rPr>
                <w:webHidden/>
              </w:rPr>
              <w:tab/>
            </w:r>
            <w:r w:rsidR="00AC22B9">
              <w:rPr>
                <w:webHidden/>
              </w:rPr>
              <w:fldChar w:fldCharType="begin"/>
            </w:r>
            <w:r w:rsidR="00AC22B9">
              <w:rPr>
                <w:webHidden/>
              </w:rPr>
              <w:instrText xml:space="preserve"> PAGEREF _Toc122941755 \h </w:instrText>
            </w:r>
            <w:r w:rsidR="00AC22B9">
              <w:rPr>
                <w:webHidden/>
              </w:rPr>
            </w:r>
            <w:r w:rsidR="00AC22B9">
              <w:rPr>
                <w:webHidden/>
              </w:rPr>
              <w:fldChar w:fldCharType="separate"/>
            </w:r>
            <w:r w:rsidR="00AC22B9">
              <w:rPr>
                <w:webHidden/>
              </w:rPr>
              <w:t>49</w:t>
            </w:r>
            <w:r w:rsidR="00AC22B9">
              <w:rPr>
                <w:webHidden/>
              </w:rPr>
              <w:fldChar w:fldCharType="end"/>
            </w:r>
          </w:hyperlink>
        </w:p>
        <w:p w14:paraId="4CA2A42D" w14:textId="2282C77E" w:rsidR="00BD77FE" w:rsidRDefault="00BD77FE">
          <w:r>
            <w:rPr>
              <w:b/>
              <w:bCs/>
              <w:lang w:val="ja-JP"/>
            </w:rPr>
            <w:fldChar w:fldCharType="end"/>
          </w:r>
        </w:p>
      </w:sdtContent>
    </w:sdt>
    <w:p w14:paraId="07E5401B" w14:textId="77777777" w:rsidR="0002099D" w:rsidRDefault="0002099D" w:rsidP="002F617C">
      <w:pPr>
        <w:pStyle w:val="1"/>
        <w:numPr>
          <w:ilvl w:val="0"/>
          <w:numId w:val="0"/>
        </w:numPr>
        <w:spacing w:before="120" w:after="120"/>
        <w:sectPr w:rsidR="0002099D" w:rsidSect="002906D5">
          <w:headerReference w:type="default" r:id="rId10"/>
          <w:footerReference w:type="first" r:id="rId11"/>
          <w:pgSz w:w="12240" w:h="15840"/>
          <w:pgMar w:top="1418" w:right="1701" w:bottom="1134" w:left="1701" w:header="993" w:footer="720" w:gutter="0"/>
          <w:cols w:space="720"/>
          <w:docGrid w:linePitch="360"/>
        </w:sectPr>
      </w:pPr>
    </w:p>
    <w:p w14:paraId="5650ED99" w14:textId="46326DCC" w:rsidR="002F617C" w:rsidRPr="002F617C" w:rsidRDefault="00540D48" w:rsidP="002F617C">
      <w:pPr>
        <w:pStyle w:val="1"/>
        <w:spacing w:before="120" w:after="120"/>
      </w:pPr>
      <w:bookmarkStart w:id="29" w:name="_Toc122941662"/>
      <w:r>
        <w:rPr>
          <w:rFonts w:hint="eastAsia"/>
        </w:rPr>
        <w:lastRenderedPageBreak/>
        <w:t>概要</w:t>
      </w:r>
      <w:bookmarkEnd w:id="29"/>
    </w:p>
    <w:p w14:paraId="1E8F4F2D" w14:textId="1A6E7614" w:rsidR="00540D48" w:rsidRDefault="00540D48" w:rsidP="00883E11">
      <w:pPr>
        <w:pStyle w:val="ac"/>
        <w:ind w:firstLineChars="100" w:firstLine="210"/>
        <w:rPr>
          <w:lang w:eastAsia="ja-JP"/>
        </w:rPr>
      </w:pPr>
      <w:r w:rsidRPr="00540D48">
        <w:rPr>
          <w:rFonts w:hint="eastAsia"/>
          <w:lang w:eastAsia="ja-JP"/>
        </w:rPr>
        <w:t>臨床研究法に従う試験では、特定臨床研究か</w:t>
      </w:r>
      <w:r w:rsidR="008D6457">
        <w:rPr>
          <w:rFonts w:hint="eastAsia"/>
          <w:lang w:eastAsia="ja-JP"/>
        </w:rPr>
        <w:t>非特定臨床研究（</w:t>
      </w:r>
      <w:r w:rsidRPr="00540D48">
        <w:rPr>
          <w:rFonts w:hint="eastAsia"/>
          <w:lang w:eastAsia="ja-JP"/>
        </w:rPr>
        <w:t>努力義務研究</w:t>
      </w:r>
      <w:r w:rsidR="008D6457">
        <w:rPr>
          <w:rFonts w:hint="eastAsia"/>
          <w:lang w:eastAsia="ja-JP"/>
        </w:rPr>
        <w:t>）</w:t>
      </w:r>
      <w:r w:rsidRPr="00540D48">
        <w:rPr>
          <w:rFonts w:hint="eastAsia"/>
          <w:lang w:eastAsia="ja-JP"/>
        </w:rPr>
        <w:t>かにより以下より選択する。</w:t>
      </w:r>
    </w:p>
    <w:p w14:paraId="60D59359" w14:textId="175121ED" w:rsidR="00540D48" w:rsidRDefault="00540D48" w:rsidP="00540D48">
      <w:pPr>
        <w:pStyle w:val="af4"/>
      </w:pPr>
      <w:r>
        <w:rPr>
          <w:rFonts w:hint="eastAsia"/>
        </w:rPr>
        <w:t>（特定臨床研究の場合）</w:t>
      </w:r>
    </w:p>
    <w:p w14:paraId="7C82A4F5" w14:textId="77777777" w:rsidR="00540D48" w:rsidRDefault="00540D48" w:rsidP="00883E11">
      <w:pPr>
        <w:pStyle w:val="af4"/>
        <w:ind w:firstLineChars="100" w:firstLine="210"/>
      </w:pPr>
      <w:r>
        <w:rPr>
          <w:rFonts w:hint="eastAsia"/>
        </w:rPr>
        <w:t>本試験は、臨床研究法（平成</w:t>
      </w:r>
      <w:r>
        <w:rPr>
          <w:rFonts w:hint="eastAsia"/>
        </w:rPr>
        <w:t>29</w:t>
      </w:r>
      <w:r>
        <w:rPr>
          <w:rFonts w:hint="eastAsia"/>
        </w:rPr>
        <w:t>年法律第</w:t>
      </w:r>
      <w:r>
        <w:rPr>
          <w:rFonts w:hint="eastAsia"/>
        </w:rPr>
        <w:t>16</w:t>
      </w:r>
      <w:r>
        <w:rPr>
          <w:rFonts w:hint="eastAsia"/>
        </w:rPr>
        <w:t>号）に基づく「特定臨床研究」として行う。</w:t>
      </w:r>
    </w:p>
    <w:p w14:paraId="3AFF3853" w14:textId="5EBBD429" w:rsidR="00540D48" w:rsidRDefault="00540D48" w:rsidP="00726B65">
      <w:pPr>
        <w:pStyle w:val="af4"/>
        <w:tabs>
          <w:tab w:val="right" w:pos="8838"/>
        </w:tabs>
      </w:pPr>
      <w:r>
        <w:rPr>
          <w:rFonts w:hint="eastAsia"/>
        </w:rPr>
        <w:t>（</w:t>
      </w:r>
      <w:r w:rsidR="008D6457">
        <w:rPr>
          <w:rFonts w:hint="eastAsia"/>
        </w:rPr>
        <w:t>非特定臨床研究（</w:t>
      </w:r>
      <w:r>
        <w:rPr>
          <w:rFonts w:hint="eastAsia"/>
        </w:rPr>
        <w:t>努力義務研究</w:t>
      </w:r>
      <w:r w:rsidR="008D6457">
        <w:rPr>
          <w:rFonts w:hint="eastAsia"/>
        </w:rPr>
        <w:t>）</w:t>
      </w:r>
      <w:r>
        <w:rPr>
          <w:rFonts w:hint="eastAsia"/>
        </w:rPr>
        <w:t>の場合）</w:t>
      </w:r>
      <w:r w:rsidR="00726B65">
        <w:tab/>
      </w:r>
    </w:p>
    <w:p w14:paraId="1AA852FE" w14:textId="0EA67ECF" w:rsidR="00E86D1B" w:rsidRPr="00E009A3" w:rsidRDefault="00540D48" w:rsidP="000E4377">
      <w:pPr>
        <w:pStyle w:val="af4"/>
        <w:ind w:firstLineChars="100" w:firstLine="210"/>
      </w:pPr>
      <w:r>
        <w:rPr>
          <w:rFonts w:hint="eastAsia"/>
        </w:rPr>
        <w:t>本試験は、臨床研究法（平成</w:t>
      </w:r>
      <w:r>
        <w:rPr>
          <w:rFonts w:hint="eastAsia"/>
        </w:rPr>
        <w:t>29</w:t>
      </w:r>
      <w:r>
        <w:rPr>
          <w:rFonts w:hint="eastAsia"/>
        </w:rPr>
        <w:t>年法律第</w:t>
      </w:r>
      <w:r>
        <w:rPr>
          <w:rFonts w:hint="eastAsia"/>
        </w:rPr>
        <w:t>16</w:t>
      </w:r>
      <w:r>
        <w:rPr>
          <w:rFonts w:hint="eastAsia"/>
        </w:rPr>
        <w:t>号）に従って実施する。</w:t>
      </w:r>
    </w:p>
    <w:p w14:paraId="33DE6C5A" w14:textId="02863150" w:rsidR="00E86D1B" w:rsidRPr="00E009A3" w:rsidRDefault="00540D48" w:rsidP="00540D48">
      <w:pPr>
        <w:pStyle w:val="1"/>
        <w:spacing w:before="120" w:after="120"/>
      </w:pPr>
      <w:bookmarkStart w:id="30" w:name="_Toc84320540"/>
      <w:bookmarkStart w:id="31" w:name="_Toc122941663"/>
      <w:r w:rsidRPr="000F7546">
        <w:rPr>
          <w:rFonts w:ascii="ＭＳ Ｐゴシック" w:hAnsi="ＭＳ Ｐゴシック" w:hint="eastAsia"/>
          <w:szCs w:val="28"/>
        </w:rPr>
        <w:t>臨床研究の実施体制</w:t>
      </w:r>
      <w:bookmarkEnd w:id="30"/>
      <w:bookmarkEnd w:id="31"/>
    </w:p>
    <w:p w14:paraId="41699795" w14:textId="77777777" w:rsidR="00622BA6" w:rsidRDefault="00540D48" w:rsidP="001B64F5">
      <w:pPr>
        <w:pStyle w:val="ac"/>
        <w:ind w:firstLineChars="100" w:firstLine="210"/>
        <w:rPr>
          <w:lang w:eastAsia="ja-JP"/>
        </w:rPr>
      </w:pPr>
      <w:r w:rsidRPr="00883E11">
        <w:rPr>
          <w:rFonts w:hint="eastAsia"/>
          <w:lang w:eastAsia="ja-JP"/>
        </w:rPr>
        <w:t>本章には、研究に関連する組織及び個人（氏名、職名及び連絡先）を記載する。</w:t>
      </w:r>
    </w:p>
    <w:p w14:paraId="44709877" w14:textId="3A23A7E3" w:rsidR="00540D48" w:rsidRPr="00883E11" w:rsidRDefault="00622BA6" w:rsidP="00622BA6">
      <w:pPr>
        <w:pStyle w:val="ac"/>
        <w:ind w:firstLineChars="100" w:firstLine="210"/>
        <w:rPr>
          <w:lang w:eastAsia="ja-JP"/>
        </w:rPr>
      </w:pPr>
      <w:r w:rsidRPr="00622BA6">
        <w:rPr>
          <w:rFonts w:ascii="ＭＳ Ｐゴシック" w:hAnsi="ＭＳ Ｐゴシック" w:hint="eastAsia"/>
          <w:lang w:eastAsia="ja-JP"/>
        </w:rPr>
        <w:t>研究責任医師、研究分担医師は医師または歯科医師とし、その他研究に従事する者は研究協力者とする。</w:t>
      </w:r>
      <w:r w:rsidR="00F84A55" w:rsidRPr="00622BA6">
        <w:rPr>
          <w:rFonts w:hint="eastAsia"/>
          <w:lang w:eastAsia="ja-JP"/>
        </w:rPr>
        <w:t>（</w:t>
      </w:r>
      <w:r w:rsidR="00F84A55">
        <w:rPr>
          <w:rFonts w:hint="eastAsia"/>
          <w:lang w:eastAsia="ja-JP"/>
        </w:rPr>
        <w:t>用語の</w:t>
      </w:r>
      <w:r w:rsidR="00F84A55" w:rsidRPr="000E4377">
        <w:rPr>
          <w:rFonts w:hint="eastAsia"/>
          <w:lang w:eastAsia="ja-JP"/>
        </w:rPr>
        <w:t>定義</w:t>
      </w:r>
      <w:r w:rsidR="00F84A55">
        <w:rPr>
          <w:rFonts w:hint="eastAsia"/>
          <w:lang w:eastAsia="ja-JP"/>
        </w:rPr>
        <w:t>を参照）</w:t>
      </w:r>
      <w:r w:rsidR="00540D48" w:rsidRPr="00883E11">
        <w:rPr>
          <w:rFonts w:hint="eastAsia"/>
          <w:lang w:eastAsia="ja-JP"/>
        </w:rPr>
        <w:t>少なくとも、「実施医療機関」、「研究代表医師」、「研究責任医師」、「統計解析責任者」、「データセンター及びデータマネジメント責任者」、「モニタリング責任者」、を含め、必要に応じて</w:t>
      </w:r>
      <w:r w:rsidR="001B64F5">
        <w:rPr>
          <w:rFonts w:hint="eastAsia"/>
          <w:lang w:eastAsia="ja-JP"/>
        </w:rPr>
        <w:t>「監査責任者」、</w:t>
      </w:r>
      <w:r w:rsidR="00540D48" w:rsidRPr="00883E11">
        <w:rPr>
          <w:rFonts w:hint="eastAsia"/>
          <w:lang w:eastAsia="ja-JP"/>
        </w:rPr>
        <w:t>「研究・開発計画支援担当者」、「調整管理実務担当者」、「研究を総括する者」、「効果安全性評価委員」、「試験薬提供者」、「割付責任者」などを追加する。</w:t>
      </w:r>
    </w:p>
    <w:p w14:paraId="2E95EDF7" w14:textId="77777777" w:rsidR="00540D48" w:rsidRPr="00883E11" w:rsidRDefault="00540D48" w:rsidP="00883E11">
      <w:pPr>
        <w:pStyle w:val="ac"/>
        <w:ind w:firstLineChars="100" w:firstLine="210"/>
        <w:rPr>
          <w:lang w:eastAsia="ja-JP"/>
        </w:rPr>
      </w:pPr>
      <w:r w:rsidRPr="00883E11">
        <w:rPr>
          <w:rFonts w:hint="eastAsia"/>
          <w:lang w:eastAsia="ja-JP"/>
        </w:rPr>
        <w:t>実施医療機関については｢所在地及び電話番号」、モニタリング責任者及び監査責任者については「氏名、職名及び電話番号」を記載する。必要に応じて、臨床研究に関連する臨床検査施設及びその他の医学的及び技術的部門・機関の名称及び所在地を記載する。開発業務受託機関に業務を委託する場合には、開発業務受託機関の名称及び所在地並びに委託する業務の内容及び監督方法を記載する。</w:t>
      </w:r>
    </w:p>
    <w:p w14:paraId="48D6E350" w14:textId="4AC49EF1" w:rsidR="00540D48" w:rsidRDefault="00540D48" w:rsidP="00883E11">
      <w:pPr>
        <w:pStyle w:val="ac"/>
        <w:ind w:firstLineChars="100" w:firstLine="210"/>
        <w:rPr>
          <w:lang w:eastAsia="ja-JP"/>
        </w:rPr>
      </w:pPr>
      <w:r w:rsidRPr="00883E11">
        <w:rPr>
          <w:rFonts w:hint="eastAsia"/>
          <w:lang w:eastAsia="ja-JP"/>
        </w:rPr>
        <w:t>未承認又は適応外の医薬品等を用いた臨床研究において、実施医療機関が追加される可能性がある場合には、当該臨床研究を実施できる実施医療機関の要件を記載するよう努める（臨床研究法の統一書式　参考書式</w:t>
      </w:r>
      <w:r w:rsidRPr="00883E11">
        <w:rPr>
          <w:rFonts w:hint="eastAsia"/>
          <w:lang w:eastAsia="ja-JP"/>
        </w:rPr>
        <w:t>2</w:t>
      </w:r>
      <w:r w:rsidRPr="00883E11">
        <w:rPr>
          <w:rFonts w:hint="eastAsia"/>
          <w:lang w:eastAsia="ja-JP"/>
        </w:rPr>
        <w:t>）。</w:t>
      </w:r>
    </w:p>
    <w:p w14:paraId="752C5745" w14:textId="77777777" w:rsidR="00033014" w:rsidRDefault="00033014" w:rsidP="00033014">
      <w:pPr>
        <w:pStyle w:val="ac"/>
        <w:ind w:firstLineChars="100" w:firstLine="210"/>
        <w:rPr>
          <w:lang w:eastAsia="ja-JP"/>
        </w:rPr>
      </w:pPr>
      <w:r>
        <w:rPr>
          <w:rFonts w:hint="eastAsia"/>
          <w:lang w:eastAsia="ja-JP"/>
        </w:rPr>
        <w:t>研究・開発計画支援担当者とは、研究全体の方向性を明確にし、着想から戦略策定、成果の公表（又は実用化）までの一連のプロセスの効率的な計画・運営と、必要な複数の臨床研究及び基礎研究等の最適化を支援する者をいう。</w:t>
      </w:r>
    </w:p>
    <w:p w14:paraId="411CE6CE" w14:textId="77777777" w:rsidR="00033014" w:rsidRDefault="00033014" w:rsidP="00033014">
      <w:pPr>
        <w:pStyle w:val="ac"/>
        <w:ind w:firstLineChars="100" w:firstLine="210"/>
        <w:rPr>
          <w:lang w:eastAsia="ja-JP"/>
        </w:rPr>
      </w:pPr>
      <w:r>
        <w:rPr>
          <w:rFonts w:hint="eastAsia"/>
          <w:lang w:eastAsia="ja-JP"/>
        </w:rPr>
        <w:t>調整管理実務担当者とは、臨床研究の計画的かつ効率的な運営管理に関する知識及び手法に基づき、臨床研究を円滑に運営する者をいう。</w:t>
      </w:r>
    </w:p>
    <w:p w14:paraId="74125EE3" w14:textId="0CCF46AE" w:rsidR="00033014" w:rsidRPr="00883E11" w:rsidRDefault="00033014" w:rsidP="00033014">
      <w:pPr>
        <w:pStyle w:val="ac"/>
        <w:ind w:firstLineChars="100" w:firstLine="210"/>
        <w:rPr>
          <w:lang w:eastAsia="ja-JP"/>
        </w:rPr>
      </w:pPr>
      <w:r>
        <w:rPr>
          <w:rFonts w:hint="eastAsia"/>
          <w:lang w:eastAsia="ja-JP"/>
        </w:rPr>
        <w:t>研究を総括する者とは、当該臨床研究に用いる医薬品等の特許権を有する者や当該臨床研究の研究資金等を調達する者等であって、研究代表医師並びに研究責任医師以外で研究を総括する者をいう。</w:t>
      </w:r>
    </w:p>
    <w:p w14:paraId="694FFE82" w14:textId="77777777" w:rsidR="006A1B54" w:rsidRDefault="00540D48" w:rsidP="00883E11">
      <w:pPr>
        <w:pStyle w:val="ac"/>
        <w:ind w:firstLineChars="100" w:firstLine="210"/>
        <w:rPr>
          <w:lang w:eastAsia="ja-JP"/>
        </w:rPr>
      </w:pPr>
      <w:r w:rsidRPr="00883E11">
        <w:rPr>
          <w:rFonts w:hint="eastAsia"/>
          <w:lang w:eastAsia="ja-JP"/>
        </w:rPr>
        <w:lastRenderedPageBreak/>
        <w:t>各々の役割の独立性を保ち、試験データの信頼性を担保するため、効果安全性評価委員は他の役割を担うことはできない。研究代表医師、研究責任医師又は研究分担医師は統計解析責任者、データマネジメント責任者、モニタリング責任者、監査責任者を兼ねることはできない。</w:t>
      </w:r>
    </w:p>
    <w:p w14:paraId="76691A41" w14:textId="0393DE1A" w:rsidR="009A3011" w:rsidRDefault="00540D48" w:rsidP="00883E11">
      <w:pPr>
        <w:pStyle w:val="ac"/>
        <w:ind w:firstLineChars="100" w:firstLine="210"/>
        <w:rPr>
          <w:lang w:eastAsia="ja-JP"/>
        </w:rPr>
      </w:pPr>
      <w:r w:rsidRPr="00883E11">
        <w:rPr>
          <w:rFonts w:hint="eastAsia"/>
          <w:lang w:eastAsia="ja-JP"/>
        </w:rPr>
        <w:t>研究責任医師、研究分担医師、統計解析責任者、利益を得ることが明白な者（研究協力者等）は利益相反自己申告書</w:t>
      </w:r>
      <w:r w:rsidR="006A1B54">
        <w:rPr>
          <w:rFonts w:hint="eastAsia"/>
          <w:lang w:eastAsia="ja-JP"/>
        </w:rPr>
        <w:t>を</w:t>
      </w:r>
      <w:r w:rsidRPr="00883E11">
        <w:rPr>
          <w:rFonts w:hint="eastAsia"/>
          <w:lang w:eastAsia="ja-JP"/>
        </w:rPr>
        <w:t>提出</w:t>
      </w:r>
      <w:r w:rsidR="006A1B54">
        <w:rPr>
          <w:rFonts w:hint="eastAsia"/>
          <w:lang w:eastAsia="ja-JP"/>
        </w:rPr>
        <w:t>する。</w:t>
      </w:r>
    </w:p>
    <w:p w14:paraId="53BC8B8F" w14:textId="3956820F" w:rsidR="00540D48" w:rsidRDefault="000E32C6" w:rsidP="00F63FFD">
      <w:pPr>
        <w:pStyle w:val="ac"/>
        <w:rPr>
          <w:lang w:eastAsia="ja-JP"/>
        </w:rPr>
      </w:pPr>
      <w:r w:rsidRPr="000E32C6">
        <w:rPr>
          <w:noProof/>
          <w:lang w:eastAsia="ja-JP"/>
        </w:rPr>
        <w:drawing>
          <wp:anchor distT="0" distB="0" distL="114300" distR="114300" simplePos="0" relativeHeight="251660288" behindDoc="0" locked="0" layoutInCell="1" allowOverlap="1" wp14:anchorId="182FDD52" wp14:editId="2030DDBD">
            <wp:simplePos x="0" y="0"/>
            <wp:positionH relativeFrom="column">
              <wp:posOffset>-39370</wp:posOffset>
            </wp:positionH>
            <wp:positionV relativeFrom="paragraph">
              <wp:posOffset>256133</wp:posOffset>
            </wp:positionV>
            <wp:extent cx="5688992" cy="3717349"/>
            <wp:effectExtent l="0" t="0" r="698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88992" cy="3717349"/>
                    </a:xfrm>
                    <a:prstGeom prst="rect">
                      <a:avLst/>
                    </a:prstGeom>
                  </pic:spPr>
                </pic:pic>
              </a:graphicData>
            </a:graphic>
            <wp14:sizeRelH relativeFrom="margin">
              <wp14:pctWidth>0</wp14:pctWidth>
            </wp14:sizeRelH>
            <wp14:sizeRelV relativeFrom="margin">
              <wp14:pctHeight>0</wp14:pctHeight>
            </wp14:sizeRelV>
          </wp:anchor>
        </w:drawing>
      </w:r>
      <w:r w:rsidR="00F63FFD">
        <w:rPr>
          <w:rFonts w:hint="eastAsia"/>
          <w:lang w:eastAsia="ja-JP"/>
        </w:rPr>
        <w:t>（</w:t>
      </w:r>
      <w:r w:rsidR="00540D48" w:rsidRPr="00540D48">
        <w:rPr>
          <w:rFonts w:hint="eastAsia"/>
          <w:lang w:eastAsia="ja-JP"/>
        </w:rPr>
        <w:t>兼務可否一覧</w:t>
      </w:r>
      <w:r w:rsidR="00F63FFD">
        <w:rPr>
          <w:rFonts w:hint="eastAsia"/>
          <w:lang w:eastAsia="ja-JP"/>
        </w:rPr>
        <w:t>）</w:t>
      </w:r>
    </w:p>
    <w:p w14:paraId="6D6E07B6" w14:textId="2D13A378" w:rsidR="000E32C6" w:rsidRDefault="000E32C6" w:rsidP="00540D48">
      <w:pPr>
        <w:pStyle w:val="ac"/>
        <w:rPr>
          <w:lang w:eastAsia="ja-JP"/>
        </w:rPr>
      </w:pPr>
    </w:p>
    <w:p w14:paraId="5062A2EB" w14:textId="10972D82" w:rsidR="000E32C6" w:rsidRDefault="000E32C6" w:rsidP="00540D48">
      <w:pPr>
        <w:pStyle w:val="ac"/>
        <w:rPr>
          <w:lang w:eastAsia="ja-JP"/>
        </w:rPr>
      </w:pPr>
    </w:p>
    <w:p w14:paraId="6B97E2BA" w14:textId="76B9F83E" w:rsidR="000E32C6" w:rsidRDefault="000E32C6" w:rsidP="00540D48">
      <w:pPr>
        <w:pStyle w:val="ac"/>
        <w:rPr>
          <w:lang w:eastAsia="ja-JP"/>
        </w:rPr>
      </w:pPr>
    </w:p>
    <w:p w14:paraId="409A5C52" w14:textId="5059EAB3" w:rsidR="000E32C6" w:rsidRDefault="000E32C6" w:rsidP="00540D48">
      <w:pPr>
        <w:pStyle w:val="ac"/>
        <w:rPr>
          <w:lang w:eastAsia="ja-JP"/>
        </w:rPr>
      </w:pPr>
    </w:p>
    <w:p w14:paraId="00355512" w14:textId="431154DE" w:rsidR="000E32C6" w:rsidRDefault="000E32C6" w:rsidP="00540D48">
      <w:pPr>
        <w:pStyle w:val="ac"/>
        <w:rPr>
          <w:lang w:eastAsia="ja-JP"/>
        </w:rPr>
      </w:pPr>
    </w:p>
    <w:p w14:paraId="2E9528AE" w14:textId="3239EB32" w:rsidR="000E32C6" w:rsidRDefault="000E32C6" w:rsidP="00540D48">
      <w:pPr>
        <w:pStyle w:val="ac"/>
        <w:rPr>
          <w:lang w:eastAsia="ja-JP"/>
        </w:rPr>
      </w:pPr>
    </w:p>
    <w:p w14:paraId="445E82FD" w14:textId="78D3EBD7" w:rsidR="000E32C6" w:rsidRDefault="000E32C6" w:rsidP="00540D48">
      <w:pPr>
        <w:pStyle w:val="ac"/>
        <w:rPr>
          <w:lang w:eastAsia="ja-JP"/>
        </w:rPr>
      </w:pPr>
    </w:p>
    <w:p w14:paraId="750B7F54" w14:textId="5520ACD4" w:rsidR="000E32C6" w:rsidRDefault="000E32C6" w:rsidP="00540D48">
      <w:pPr>
        <w:pStyle w:val="ac"/>
        <w:rPr>
          <w:lang w:eastAsia="ja-JP"/>
        </w:rPr>
      </w:pPr>
    </w:p>
    <w:p w14:paraId="61932FD5" w14:textId="669EF104" w:rsidR="000E32C6" w:rsidRDefault="000E32C6" w:rsidP="00540D48">
      <w:pPr>
        <w:pStyle w:val="ac"/>
        <w:rPr>
          <w:lang w:eastAsia="ja-JP"/>
        </w:rPr>
      </w:pPr>
    </w:p>
    <w:p w14:paraId="7A912335" w14:textId="2D0092A7" w:rsidR="000E32C6" w:rsidRDefault="000E32C6" w:rsidP="00540D48">
      <w:pPr>
        <w:pStyle w:val="ac"/>
        <w:rPr>
          <w:lang w:eastAsia="ja-JP"/>
        </w:rPr>
      </w:pPr>
    </w:p>
    <w:p w14:paraId="0A06E7D0" w14:textId="45F7D38E" w:rsidR="000E32C6" w:rsidRDefault="000E32C6" w:rsidP="00540D48">
      <w:pPr>
        <w:pStyle w:val="ac"/>
        <w:rPr>
          <w:lang w:eastAsia="ja-JP"/>
        </w:rPr>
      </w:pPr>
    </w:p>
    <w:p w14:paraId="4F7BC2E1" w14:textId="59F018D7" w:rsidR="000E32C6" w:rsidRDefault="000E32C6" w:rsidP="00540D48">
      <w:pPr>
        <w:pStyle w:val="ac"/>
        <w:rPr>
          <w:lang w:eastAsia="ja-JP"/>
        </w:rPr>
      </w:pPr>
    </w:p>
    <w:p w14:paraId="6AF5C78B" w14:textId="71F51EB9" w:rsidR="000E32C6" w:rsidRDefault="000E32C6" w:rsidP="00540D48">
      <w:pPr>
        <w:pStyle w:val="ac"/>
        <w:rPr>
          <w:lang w:eastAsia="ja-JP"/>
        </w:rPr>
      </w:pPr>
    </w:p>
    <w:p w14:paraId="63A88987" w14:textId="53B0F6A7" w:rsidR="000E32C6" w:rsidRDefault="000E32C6" w:rsidP="00540D48">
      <w:pPr>
        <w:pStyle w:val="ac"/>
        <w:rPr>
          <w:lang w:eastAsia="ja-JP"/>
        </w:rPr>
      </w:pPr>
    </w:p>
    <w:p w14:paraId="46F3531D" w14:textId="0A447576" w:rsidR="000E32C6" w:rsidRDefault="000E32C6" w:rsidP="00540D48">
      <w:pPr>
        <w:pStyle w:val="ac"/>
        <w:rPr>
          <w:lang w:eastAsia="ja-JP"/>
        </w:rPr>
      </w:pPr>
    </w:p>
    <w:p w14:paraId="177DB457" w14:textId="7834F16A" w:rsidR="00E86D1B" w:rsidRDefault="00540D48" w:rsidP="003543D0">
      <w:pPr>
        <w:pStyle w:val="2"/>
        <w:spacing w:before="240" w:after="72"/>
        <w:rPr>
          <w:lang w:eastAsia="ja-JP"/>
        </w:rPr>
      </w:pPr>
      <w:bookmarkStart w:id="32" w:name="_Toc122941664"/>
      <w:r>
        <w:rPr>
          <w:rFonts w:hint="eastAsia"/>
          <w:lang w:eastAsia="ja-JP"/>
        </w:rPr>
        <w:t>研究代表医師</w:t>
      </w:r>
      <w:bookmarkEnd w:id="32"/>
    </w:p>
    <w:p w14:paraId="773AF104" w14:textId="66E4B96C" w:rsidR="00540D48" w:rsidRDefault="00540D48" w:rsidP="00883E11">
      <w:pPr>
        <w:pStyle w:val="ac"/>
        <w:ind w:firstLineChars="100" w:firstLine="210"/>
        <w:rPr>
          <w:lang w:eastAsia="ja-JP"/>
        </w:rPr>
      </w:pPr>
      <w:r w:rsidRPr="00DB30A9">
        <w:rPr>
          <w:rFonts w:hint="eastAsia"/>
          <w:lang w:eastAsia="ja-JP"/>
        </w:rPr>
        <w:t>臨床研究を多施設共同研究として実施する研究責任医師は、当該多施設共同研究として実施する臨床研究に係る業務を代表するため、当該研究責任医師の中から、研究代表医師を選任しなければならない。単施設試験の場合は、</w:t>
      </w:r>
      <w:r>
        <w:rPr>
          <w:rFonts w:hint="eastAsia"/>
          <w:lang w:eastAsia="ja-JP"/>
        </w:rPr>
        <w:t>「単施設試験のため該当者なし」と</w:t>
      </w:r>
      <w:r w:rsidRPr="00DB30A9">
        <w:rPr>
          <w:rFonts w:hint="eastAsia"/>
          <w:lang w:eastAsia="ja-JP"/>
        </w:rPr>
        <w:t>記載する。</w:t>
      </w:r>
    </w:p>
    <w:p w14:paraId="2D419459" w14:textId="77777777" w:rsidR="00540D48" w:rsidRPr="00DB30A9" w:rsidRDefault="00540D48" w:rsidP="000E4377">
      <w:pPr>
        <w:pStyle w:val="af4"/>
      </w:pPr>
      <w:r w:rsidRPr="00DB30A9">
        <w:rPr>
          <w:rFonts w:hint="eastAsia"/>
        </w:rPr>
        <w:t>三重大学医学部附属病院　●●科　職名　●●●●</w:t>
      </w:r>
    </w:p>
    <w:p w14:paraId="1D505109" w14:textId="43C31D5B" w:rsidR="00540D48" w:rsidRDefault="00540D48" w:rsidP="000E4377">
      <w:pPr>
        <w:pStyle w:val="af4"/>
      </w:pPr>
      <w:bookmarkStart w:id="33" w:name="_Hlk511401149"/>
      <w:r w:rsidRPr="00DB30A9">
        <w:rPr>
          <w:rFonts w:hint="eastAsia"/>
        </w:rPr>
        <w:t>〒</w:t>
      </w:r>
      <w:r w:rsidRPr="00DB30A9">
        <w:rPr>
          <w:rFonts w:hint="eastAsia"/>
        </w:rPr>
        <w:t>514-8507</w:t>
      </w:r>
      <w:r w:rsidRPr="00DB30A9">
        <w:rPr>
          <w:rFonts w:hint="eastAsia"/>
        </w:rPr>
        <w:t xml:space="preserve">　津市江戸橋</w:t>
      </w:r>
      <w:r w:rsidRPr="00DB30A9">
        <w:rPr>
          <w:rFonts w:hint="eastAsia"/>
        </w:rPr>
        <w:t>2-174</w:t>
      </w:r>
      <w:r w:rsidRPr="00DB30A9">
        <w:rPr>
          <w:rFonts w:hint="eastAsia"/>
        </w:rPr>
        <w:t xml:space="preserve">　電話：</w:t>
      </w:r>
      <w:r w:rsidRPr="00DB30A9">
        <w:rPr>
          <w:rFonts w:hint="eastAsia"/>
        </w:rPr>
        <w:t xml:space="preserve">059-XXX-XXXX </w:t>
      </w:r>
      <w:r w:rsidRPr="00DB30A9">
        <w:rPr>
          <w:rFonts w:hint="eastAsia"/>
        </w:rPr>
        <w:t>（内線</w:t>
      </w:r>
      <w:r w:rsidRPr="00DB30A9">
        <w:rPr>
          <w:rFonts w:hint="eastAsia"/>
        </w:rPr>
        <w:t>XXXX</w:t>
      </w:r>
      <w:r w:rsidRPr="00DB30A9">
        <w:rPr>
          <w:rFonts w:hint="eastAsia"/>
        </w:rPr>
        <w:t>）</w:t>
      </w:r>
      <w:bookmarkEnd w:id="33"/>
    </w:p>
    <w:p w14:paraId="2F49F4F7" w14:textId="7A536EF4" w:rsidR="00D45F8F" w:rsidRDefault="00D45F8F" w:rsidP="00D45F8F">
      <w:pPr>
        <w:pStyle w:val="2"/>
        <w:spacing w:before="240" w:after="72"/>
        <w:rPr>
          <w:lang w:eastAsia="ja-JP"/>
        </w:rPr>
      </w:pPr>
      <w:bookmarkStart w:id="34" w:name="_Toc84320543"/>
      <w:bookmarkStart w:id="35" w:name="_Toc122941665"/>
      <w:r w:rsidRPr="000F7546">
        <w:rPr>
          <w:rFonts w:hint="eastAsia"/>
          <w:lang w:eastAsia="ja-JP"/>
        </w:rPr>
        <w:t>実施医療機関及び研究責任医師</w:t>
      </w:r>
      <w:bookmarkEnd w:id="34"/>
      <w:bookmarkEnd w:id="35"/>
    </w:p>
    <w:p w14:paraId="7C31ED42" w14:textId="3C4C8F35" w:rsidR="00D45F8F" w:rsidRDefault="00D45F8F" w:rsidP="00883E11">
      <w:pPr>
        <w:pStyle w:val="ac"/>
        <w:ind w:firstLineChars="100" w:firstLine="210"/>
        <w:rPr>
          <w:lang w:eastAsia="ja-JP"/>
        </w:rPr>
      </w:pPr>
      <w:r w:rsidRPr="00BD1599">
        <w:rPr>
          <w:rFonts w:hint="eastAsia"/>
          <w:lang w:eastAsia="ja-JP"/>
        </w:rPr>
        <w:t>研究責任医師の氏名及び職名、並びに医療機関の所在地及び連絡先を記載する。</w:t>
      </w:r>
      <w:r>
        <w:rPr>
          <w:rFonts w:hint="eastAsia"/>
          <w:lang w:eastAsia="ja-JP"/>
        </w:rPr>
        <w:t>多</w:t>
      </w:r>
      <w:r w:rsidRPr="00BD1599">
        <w:rPr>
          <w:rFonts w:hint="eastAsia"/>
          <w:lang w:eastAsia="ja-JP"/>
        </w:rPr>
        <w:t>施設</w:t>
      </w:r>
      <w:r>
        <w:rPr>
          <w:rFonts w:hint="eastAsia"/>
          <w:lang w:eastAsia="ja-JP"/>
        </w:rPr>
        <w:t>共同</w:t>
      </w:r>
      <w:r w:rsidRPr="00BD1599">
        <w:rPr>
          <w:rFonts w:hint="eastAsia"/>
          <w:lang w:eastAsia="ja-JP"/>
        </w:rPr>
        <w:t>研究の場合は、すべての実施施設と研究責任医師を記載すること。</w:t>
      </w:r>
    </w:p>
    <w:p w14:paraId="183B5BB4" w14:textId="77777777" w:rsidR="00D45F8F" w:rsidRPr="00DB30A9" w:rsidRDefault="00D45F8F" w:rsidP="000E4377">
      <w:pPr>
        <w:pStyle w:val="af4"/>
      </w:pPr>
      <w:bookmarkStart w:id="36" w:name="_Hlk511727787"/>
      <w:r w:rsidRPr="00DB30A9">
        <w:rPr>
          <w:rFonts w:hint="eastAsia"/>
        </w:rPr>
        <w:t>●●病院</w:t>
      </w:r>
      <w:bookmarkEnd w:id="36"/>
      <w:r w:rsidRPr="00DB30A9">
        <w:rPr>
          <w:rFonts w:hint="eastAsia"/>
        </w:rPr>
        <w:t xml:space="preserve">　●●科　職名　●●●●</w:t>
      </w:r>
    </w:p>
    <w:p w14:paraId="601ECA14" w14:textId="0BCF304C" w:rsidR="00D45F8F" w:rsidRDefault="00D45F8F" w:rsidP="000E4377">
      <w:pPr>
        <w:pStyle w:val="af4"/>
        <w:tabs>
          <w:tab w:val="left" w:pos="1276"/>
          <w:tab w:val="left" w:pos="1418"/>
        </w:tabs>
      </w:pPr>
      <w:r w:rsidRPr="00DB30A9">
        <w:rPr>
          <w:rFonts w:hint="eastAsia"/>
        </w:rPr>
        <w:t>〒</w:t>
      </w:r>
      <w:r w:rsidRPr="00DB30A9">
        <w:t>XXX-XXXX</w:t>
      </w:r>
      <w:r w:rsidRPr="00DB30A9">
        <w:rPr>
          <w:rFonts w:hint="eastAsia"/>
        </w:rPr>
        <w:t xml:space="preserve">　●●●●　電話：</w:t>
      </w:r>
      <w:r w:rsidRPr="00DB30A9">
        <w:rPr>
          <w:rFonts w:hint="eastAsia"/>
        </w:rPr>
        <w:t xml:space="preserve">XXX-XXX-XXXX </w:t>
      </w:r>
      <w:r w:rsidRPr="00DB30A9">
        <w:rPr>
          <w:rFonts w:hint="eastAsia"/>
        </w:rPr>
        <w:t>（内線</w:t>
      </w:r>
      <w:r w:rsidRPr="00DB30A9">
        <w:rPr>
          <w:rFonts w:hint="eastAsia"/>
        </w:rPr>
        <w:t>XXXX</w:t>
      </w:r>
      <w:r w:rsidRPr="00DB30A9">
        <w:rPr>
          <w:rFonts w:hint="eastAsia"/>
        </w:rPr>
        <w:t>）</w:t>
      </w:r>
    </w:p>
    <w:p w14:paraId="2165DF2D" w14:textId="08A1E15D" w:rsidR="00D45F8F" w:rsidRDefault="00D45F8F" w:rsidP="00D45F8F">
      <w:pPr>
        <w:pStyle w:val="2"/>
        <w:spacing w:before="240" w:after="72"/>
        <w:rPr>
          <w:lang w:eastAsia="ja-JP"/>
        </w:rPr>
      </w:pPr>
      <w:bookmarkStart w:id="37" w:name="_Toc511760684"/>
      <w:bookmarkStart w:id="38" w:name="_Toc84320544"/>
      <w:bookmarkStart w:id="39" w:name="_Toc122941666"/>
      <w:r w:rsidRPr="00145F16">
        <w:rPr>
          <w:rFonts w:hint="eastAsia"/>
          <w:lang w:eastAsia="ja-JP"/>
        </w:rPr>
        <w:lastRenderedPageBreak/>
        <w:t>研究分担医師</w:t>
      </w:r>
      <w:bookmarkEnd w:id="37"/>
      <w:r>
        <w:rPr>
          <w:rFonts w:hint="eastAsia"/>
          <w:lang w:eastAsia="ja-JP"/>
        </w:rPr>
        <w:t>・</w:t>
      </w:r>
      <w:r w:rsidRPr="0043474E">
        <w:rPr>
          <w:rFonts w:hint="eastAsia"/>
          <w:lang w:eastAsia="ja-JP"/>
        </w:rPr>
        <w:t>研究協力者</w:t>
      </w:r>
      <w:bookmarkEnd w:id="38"/>
      <w:bookmarkEnd w:id="39"/>
    </w:p>
    <w:p w14:paraId="4E04069D" w14:textId="4867042A" w:rsidR="00D45F8F" w:rsidRDefault="00D45F8F" w:rsidP="00883E11">
      <w:pPr>
        <w:pStyle w:val="ac"/>
        <w:ind w:firstLineChars="100" w:firstLine="210"/>
        <w:rPr>
          <w:lang w:eastAsia="ja-JP"/>
        </w:rPr>
      </w:pPr>
      <w:r w:rsidRPr="00BD1599">
        <w:rPr>
          <w:rFonts w:hint="eastAsia"/>
          <w:lang w:eastAsia="ja-JP"/>
        </w:rPr>
        <w:t>実施医療機関ごとに研究責任医師が研究分担医師リストを作成する（臨床研究法の統一書式</w:t>
      </w:r>
      <w:r w:rsidRPr="00BD1599">
        <w:rPr>
          <w:lang w:eastAsia="ja-JP"/>
        </w:rPr>
        <w:t>1</w:t>
      </w:r>
      <w:r w:rsidRPr="00BD1599">
        <w:rPr>
          <w:lang w:eastAsia="ja-JP"/>
        </w:rPr>
        <w:t>）。</w:t>
      </w:r>
      <w:r>
        <w:rPr>
          <w:rFonts w:hint="eastAsia"/>
          <w:lang w:eastAsia="ja-JP"/>
        </w:rPr>
        <w:t>多施設共同研究の場合等、別書類の研究分担医師リスト</w:t>
      </w:r>
      <w:r w:rsidRPr="00AC4AA4">
        <w:rPr>
          <w:rFonts w:hint="eastAsia"/>
          <w:lang w:eastAsia="ja-JP"/>
        </w:rPr>
        <w:t>（臨床研究法の統一書式</w:t>
      </w:r>
      <w:r w:rsidRPr="00AC4AA4">
        <w:rPr>
          <w:rFonts w:hint="eastAsia"/>
          <w:lang w:eastAsia="ja-JP"/>
        </w:rPr>
        <w:t>1</w:t>
      </w:r>
      <w:r w:rsidRPr="00AC4AA4">
        <w:rPr>
          <w:rFonts w:hint="eastAsia"/>
          <w:lang w:eastAsia="ja-JP"/>
        </w:rPr>
        <w:t>）</w:t>
      </w:r>
      <w:r>
        <w:rPr>
          <w:rFonts w:hint="eastAsia"/>
          <w:lang w:eastAsia="ja-JP"/>
        </w:rPr>
        <w:t>にある旨を記載してもよい。医師以外で当該研究に従事する研究者がいる場合は研究協力者として記載すること。</w:t>
      </w:r>
    </w:p>
    <w:p w14:paraId="2DBD6A35" w14:textId="77777777" w:rsidR="00D45F8F" w:rsidRPr="00B97CB3" w:rsidRDefault="00D45F8F" w:rsidP="00D45F8F">
      <w:pPr>
        <w:pStyle w:val="af4"/>
      </w:pPr>
      <w:r w:rsidRPr="00B97CB3">
        <w:rPr>
          <w:rFonts w:hint="eastAsia"/>
        </w:rPr>
        <w:t>●●科　職名　●●●●</w:t>
      </w:r>
    </w:p>
    <w:p w14:paraId="56A05137" w14:textId="77777777" w:rsidR="00D45F8F" w:rsidRPr="00067989" w:rsidRDefault="00D45F8F" w:rsidP="00D45F8F">
      <w:pPr>
        <w:pStyle w:val="af4"/>
      </w:pPr>
      <w:r w:rsidRPr="00067989">
        <w:rPr>
          <w:rFonts w:hint="eastAsia"/>
        </w:rPr>
        <w:t>●●科　職名　●●●●</w:t>
      </w:r>
    </w:p>
    <w:p w14:paraId="3317A90F" w14:textId="061AED1C" w:rsidR="00D45F8F" w:rsidRDefault="00D45F8F" w:rsidP="00D45F8F">
      <w:pPr>
        <w:pStyle w:val="af4"/>
      </w:pPr>
      <w:r w:rsidRPr="00067989">
        <w:rPr>
          <w:rFonts w:hint="eastAsia"/>
        </w:rPr>
        <w:t>●●科　職名　●●●●</w:t>
      </w:r>
    </w:p>
    <w:p w14:paraId="714CF902" w14:textId="6B3B2323" w:rsidR="00D45F8F" w:rsidRDefault="00D45F8F" w:rsidP="00D45F8F">
      <w:pPr>
        <w:pStyle w:val="ac"/>
        <w:rPr>
          <w:lang w:eastAsia="ja-JP"/>
        </w:rPr>
      </w:pPr>
      <w:r w:rsidRPr="00FD17B6">
        <w:rPr>
          <w:rFonts w:hint="eastAsia"/>
          <w:lang w:eastAsia="ja-JP"/>
        </w:rPr>
        <w:t>（多施設共同研究の場合</w:t>
      </w:r>
      <w:r>
        <w:rPr>
          <w:rFonts w:hint="eastAsia"/>
          <w:lang w:eastAsia="ja-JP"/>
        </w:rPr>
        <w:t>等</w:t>
      </w:r>
      <w:r w:rsidRPr="00FD17B6">
        <w:rPr>
          <w:rFonts w:hint="eastAsia"/>
          <w:lang w:eastAsia="ja-JP"/>
        </w:rPr>
        <w:t>）</w:t>
      </w:r>
    </w:p>
    <w:p w14:paraId="56BFEF53" w14:textId="19DF0B2B" w:rsidR="00D45F8F" w:rsidRDefault="00D45F8F" w:rsidP="00D45F8F">
      <w:pPr>
        <w:pStyle w:val="af4"/>
      </w:pPr>
      <w:r>
        <w:rPr>
          <w:rFonts w:hint="eastAsia"/>
        </w:rPr>
        <w:t>統一書式</w:t>
      </w:r>
      <w:r>
        <w:rPr>
          <w:rFonts w:hint="eastAsia"/>
        </w:rPr>
        <w:t>1</w:t>
      </w:r>
      <w:r>
        <w:rPr>
          <w:rFonts w:hint="eastAsia"/>
        </w:rPr>
        <w:t>研究分担医師リストに記載</w:t>
      </w:r>
    </w:p>
    <w:p w14:paraId="1CBC3D03" w14:textId="2F52AD93" w:rsidR="00D45F8F" w:rsidRPr="00FD17B6" w:rsidRDefault="00D45F8F" w:rsidP="00D45F8F">
      <w:pPr>
        <w:pStyle w:val="2"/>
        <w:spacing w:before="240" w:after="72"/>
        <w:rPr>
          <w:lang w:eastAsia="ja-JP"/>
        </w:rPr>
      </w:pPr>
      <w:bookmarkStart w:id="40" w:name="_Toc84320546"/>
      <w:bookmarkStart w:id="41" w:name="_Toc122941667"/>
      <w:r w:rsidRPr="000F7546">
        <w:rPr>
          <w:rFonts w:hint="eastAsia"/>
          <w:lang w:eastAsia="ja-JP"/>
        </w:rPr>
        <w:t>研究事務局及び調整管理実務担当者</w:t>
      </w:r>
      <w:r w:rsidRPr="00A737AA">
        <w:rPr>
          <w:rFonts w:hint="eastAsia"/>
          <w:color w:val="FF0000"/>
          <w:lang w:eastAsia="ja-JP"/>
        </w:rPr>
        <w:t>（必要な場合）</w:t>
      </w:r>
      <w:bookmarkEnd w:id="40"/>
      <w:bookmarkEnd w:id="41"/>
    </w:p>
    <w:p w14:paraId="45A1586B" w14:textId="77777777" w:rsidR="00D45F8F" w:rsidRPr="00DB30A9" w:rsidRDefault="00D45F8F" w:rsidP="00D45F8F">
      <w:pPr>
        <w:pStyle w:val="af4"/>
      </w:pPr>
      <w:r w:rsidRPr="00DB30A9">
        <w:rPr>
          <w:rFonts w:hint="eastAsia"/>
        </w:rPr>
        <w:t>三重大学医学部附属病院　●●科　職名</w:t>
      </w:r>
      <w:r w:rsidRPr="00DB30A9">
        <w:rPr>
          <w:rFonts w:hint="eastAsia"/>
        </w:rPr>
        <w:t xml:space="preserve"> </w:t>
      </w:r>
      <w:r w:rsidRPr="00DB30A9">
        <w:rPr>
          <w:rFonts w:hint="eastAsia"/>
        </w:rPr>
        <w:t>●●●●</w:t>
      </w:r>
    </w:p>
    <w:p w14:paraId="59C9C9ED" w14:textId="77777777" w:rsidR="00D45F8F" w:rsidRPr="00DB30A9" w:rsidRDefault="00D45F8F" w:rsidP="00D45F8F">
      <w:pPr>
        <w:pStyle w:val="af4"/>
      </w:pPr>
      <w:r w:rsidRPr="00DB30A9">
        <w:rPr>
          <w:rFonts w:hint="eastAsia"/>
        </w:rPr>
        <w:t>〒</w:t>
      </w:r>
      <w:r w:rsidRPr="00DB30A9">
        <w:rPr>
          <w:rFonts w:hint="eastAsia"/>
        </w:rPr>
        <w:t>514-8507</w:t>
      </w:r>
      <w:r w:rsidRPr="00DB30A9">
        <w:rPr>
          <w:rFonts w:hint="eastAsia"/>
        </w:rPr>
        <w:t xml:space="preserve">　津市江戸橋</w:t>
      </w:r>
      <w:r w:rsidRPr="00DB30A9">
        <w:rPr>
          <w:rFonts w:hint="eastAsia"/>
        </w:rPr>
        <w:t>2-174</w:t>
      </w:r>
    </w:p>
    <w:p w14:paraId="2D5466C2" w14:textId="77777777" w:rsidR="00D45F8F" w:rsidRPr="00DB30A9" w:rsidRDefault="00D45F8F" w:rsidP="000E4377">
      <w:pPr>
        <w:pStyle w:val="af4"/>
        <w:tabs>
          <w:tab w:val="left" w:pos="1276"/>
          <w:tab w:val="left" w:pos="1560"/>
          <w:tab w:val="left" w:pos="1843"/>
        </w:tabs>
      </w:pPr>
      <w:r w:rsidRPr="00DB30A9">
        <w:rPr>
          <w:rFonts w:hint="eastAsia"/>
        </w:rPr>
        <w:t xml:space="preserve">　　　　　　　　　電話：</w:t>
      </w:r>
      <w:r w:rsidRPr="00DB30A9">
        <w:rPr>
          <w:rFonts w:hint="eastAsia"/>
        </w:rPr>
        <w:t xml:space="preserve">059-XXX-XXXX </w:t>
      </w:r>
      <w:r w:rsidRPr="00DB30A9">
        <w:rPr>
          <w:rFonts w:hint="eastAsia"/>
        </w:rPr>
        <w:t>（内線</w:t>
      </w:r>
      <w:r w:rsidRPr="00DB30A9">
        <w:rPr>
          <w:rFonts w:hint="eastAsia"/>
        </w:rPr>
        <w:t>XXXX</w:t>
      </w:r>
      <w:r w:rsidRPr="00DB30A9">
        <w:rPr>
          <w:rFonts w:hint="eastAsia"/>
        </w:rPr>
        <w:t>）</w:t>
      </w:r>
    </w:p>
    <w:p w14:paraId="19F6FC44" w14:textId="0AEB19FA" w:rsidR="00D45F8F" w:rsidRPr="00DB30A9" w:rsidRDefault="00D45F8F" w:rsidP="000E4377">
      <w:pPr>
        <w:pStyle w:val="af4"/>
        <w:tabs>
          <w:tab w:val="left" w:pos="1276"/>
          <w:tab w:val="left" w:pos="1560"/>
          <w:tab w:val="left" w:pos="1843"/>
        </w:tabs>
      </w:pPr>
      <w:r w:rsidRPr="00DB30A9">
        <w:rPr>
          <w:rFonts w:hint="eastAsia"/>
        </w:rPr>
        <w:t xml:space="preserve">         </w:t>
      </w:r>
      <w:r>
        <w:rPr>
          <w:rFonts w:hint="eastAsia"/>
        </w:rPr>
        <w:t xml:space="preserve">　　　　　　</w:t>
      </w:r>
      <w:r w:rsidRPr="00DB30A9">
        <w:rPr>
          <w:rFonts w:hint="eastAsia"/>
        </w:rPr>
        <w:t>FAX</w:t>
      </w:r>
      <w:r w:rsidRPr="00DB30A9">
        <w:rPr>
          <w:rFonts w:hint="eastAsia"/>
        </w:rPr>
        <w:t>：</w:t>
      </w:r>
      <w:r w:rsidRPr="00DB30A9">
        <w:rPr>
          <w:rFonts w:hint="eastAsia"/>
        </w:rPr>
        <w:t>059-XXX-XXXX</w:t>
      </w:r>
    </w:p>
    <w:p w14:paraId="5206FE0C" w14:textId="5B760A9B" w:rsidR="00D45F8F" w:rsidRDefault="00D45F8F" w:rsidP="000E4377">
      <w:pPr>
        <w:pStyle w:val="af4"/>
        <w:tabs>
          <w:tab w:val="left" w:pos="1276"/>
          <w:tab w:val="left" w:pos="1560"/>
          <w:tab w:val="left" w:pos="1843"/>
        </w:tabs>
      </w:pPr>
      <w:r w:rsidRPr="00DB30A9">
        <w:rPr>
          <w:rFonts w:hint="eastAsia"/>
        </w:rPr>
        <w:t xml:space="preserve">　　　　　　　　　</w:t>
      </w:r>
      <w:r w:rsidRPr="00DB30A9">
        <w:rPr>
          <w:rFonts w:hint="eastAsia"/>
        </w:rPr>
        <w:t>E-mail</w:t>
      </w:r>
      <w:r w:rsidRPr="006A1B54">
        <w:rPr>
          <w:rFonts w:hint="eastAsia"/>
        </w:rPr>
        <w:t>：</w:t>
      </w:r>
      <w:hyperlink r:id="rId13" w:history="1">
        <w:r w:rsidRPr="006A1B54">
          <w:rPr>
            <w:rStyle w:val="afc"/>
            <w:rFonts w:hint="eastAsia"/>
            <w:color w:val="0070C0"/>
          </w:rPr>
          <w:t>●●●</w:t>
        </w:r>
        <w:r w:rsidRPr="006A1B54">
          <w:rPr>
            <w:rStyle w:val="afc"/>
            <w:rFonts w:hint="eastAsia"/>
            <w:color w:val="0070C0"/>
          </w:rPr>
          <w:t>@clin</w:t>
        </w:r>
        <w:r w:rsidRPr="006A1B54">
          <w:rPr>
            <w:rStyle w:val="afc"/>
            <w:color w:val="0070C0"/>
          </w:rPr>
          <w:t>.</w:t>
        </w:r>
        <w:r w:rsidRPr="006A1B54">
          <w:rPr>
            <w:rStyle w:val="afc"/>
            <w:rFonts w:hint="eastAsia"/>
            <w:color w:val="0070C0"/>
          </w:rPr>
          <w:t>medic.mie-u.ac.jp</w:t>
        </w:r>
      </w:hyperlink>
    </w:p>
    <w:p w14:paraId="129D1E12" w14:textId="095F553B" w:rsidR="00D45F8F" w:rsidRDefault="00D45F8F" w:rsidP="00D45F8F">
      <w:pPr>
        <w:pStyle w:val="2"/>
        <w:spacing w:before="240" w:after="72"/>
      </w:pPr>
      <w:bookmarkStart w:id="42" w:name="_Toc122941668"/>
      <w:r>
        <w:rPr>
          <w:rFonts w:hint="eastAsia"/>
          <w:lang w:eastAsia="ja-JP"/>
        </w:rPr>
        <w:t>統計解析責任者</w:t>
      </w:r>
      <w:bookmarkEnd w:id="42"/>
    </w:p>
    <w:p w14:paraId="5A9AB8BA" w14:textId="77777777" w:rsidR="00D45F8F" w:rsidRPr="00DB30A9" w:rsidRDefault="00D45F8F" w:rsidP="00D45F8F">
      <w:pPr>
        <w:pStyle w:val="af4"/>
      </w:pPr>
      <w:r w:rsidRPr="00DB30A9">
        <w:rPr>
          <w:rFonts w:hint="eastAsia"/>
        </w:rPr>
        <w:t>三重大学医学部附属病院　臨床研究開発センター　職名　●●●●</w:t>
      </w:r>
    </w:p>
    <w:p w14:paraId="2370BC9A" w14:textId="2F15CA3F" w:rsidR="00D45F8F" w:rsidRDefault="00D45F8F" w:rsidP="00D45F8F">
      <w:pPr>
        <w:pStyle w:val="af4"/>
      </w:pPr>
      <w:r w:rsidRPr="00DB30A9">
        <w:rPr>
          <w:rFonts w:hint="eastAsia"/>
        </w:rPr>
        <w:t>電話：</w:t>
      </w:r>
      <w:r w:rsidRPr="00DB30A9">
        <w:rPr>
          <w:rFonts w:hint="eastAsia"/>
        </w:rPr>
        <w:t xml:space="preserve">059-XXX-XXXX </w:t>
      </w:r>
      <w:r w:rsidRPr="00DB30A9">
        <w:rPr>
          <w:rFonts w:hint="eastAsia"/>
        </w:rPr>
        <w:t>（内線</w:t>
      </w:r>
      <w:r w:rsidRPr="00DB30A9">
        <w:rPr>
          <w:rFonts w:hint="eastAsia"/>
        </w:rPr>
        <w:t>XXXX</w:t>
      </w:r>
      <w:r w:rsidRPr="00DB30A9">
        <w:rPr>
          <w:rFonts w:hint="eastAsia"/>
        </w:rPr>
        <w:t>）</w:t>
      </w:r>
    </w:p>
    <w:p w14:paraId="71FCA348" w14:textId="48E1C055" w:rsidR="00D45F8F" w:rsidRDefault="00D45F8F" w:rsidP="00D45F8F">
      <w:pPr>
        <w:pStyle w:val="2"/>
        <w:spacing w:before="240" w:after="72"/>
        <w:rPr>
          <w:lang w:eastAsia="ja-JP"/>
        </w:rPr>
      </w:pPr>
      <w:bookmarkStart w:id="43" w:name="_Toc122941669"/>
      <w:r w:rsidRPr="00D45F8F">
        <w:rPr>
          <w:rFonts w:hint="eastAsia"/>
          <w:lang w:eastAsia="ja-JP"/>
        </w:rPr>
        <w:t>データセンター並びにデータマネジメント責任者</w:t>
      </w:r>
      <w:bookmarkEnd w:id="43"/>
    </w:p>
    <w:p w14:paraId="7BC4FAF4" w14:textId="77777777" w:rsidR="00D45F8F" w:rsidRPr="00DB30A9" w:rsidRDefault="00D45F8F" w:rsidP="00D45F8F">
      <w:pPr>
        <w:pStyle w:val="af4"/>
      </w:pPr>
      <w:r w:rsidRPr="00DB30A9">
        <w:rPr>
          <w:rFonts w:hint="eastAsia"/>
        </w:rPr>
        <w:t>データセンター</w:t>
      </w:r>
    </w:p>
    <w:p w14:paraId="4EDC6B02" w14:textId="77777777" w:rsidR="00D45F8F" w:rsidRPr="00DB30A9" w:rsidRDefault="00D45F8F" w:rsidP="00D45F8F">
      <w:pPr>
        <w:pStyle w:val="af4"/>
      </w:pPr>
      <w:r w:rsidRPr="00DB30A9">
        <w:rPr>
          <w:rFonts w:hint="eastAsia"/>
        </w:rPr>
        <w:t>三重大学医学部附属病院　●●科</w:t>
      </w:r>
    </w:p>
    <w:p w14:paraId="79021C0A" w14:textId="77777777" w:rsidR="00D45F8F" w:rsidRPr="00DB30A9" w:rsidRDefault="00D45F8F" w:rsidP="00D45F8F">
      <w:pPr>
        <w:pStyle w:val="af4"/>
      </w:pPr>
      <w:r w:rsidRPr="00DB30A9">
        <w:rPr>
          <w:rFonts w:hint="eastAsia"/>
        </w:rPr>
        <w:t>〒</w:t>
      </w:r>
      <w:r w:rsidRPr="00DB30A9">
        <w:rPr>
          <w:rFonts w:hint="eastAsia"/>
        </w:rPr>
        <w:t>514-8507</w:t>
      </w:r>
      <w:r w:rsidRPr="00DB30A9">
        <w:rPr>
          <w:rFonts w:hint="eastAsia"/>
        </w:rPr>
        <w:t xml:space="preserve">　津市江戸橋</w:t>
      </w:r>
      <w:r w:rsidRPr="00DB30A9">
        <w:rPr>
          <w:rFonts w:hint="eastAsia"/>
        </w:rPr>
        <w:t>2-174</w:t>
      </w:r>
      <w:r w:rsidRPr="00DB30A9">
        <w:rPr>
          <w:rFonts w:hint="eastAsia"/>
        </w:rPr>
        <w:t xml:space="preserve">　担当　●●●●</w:t>
      </w:r>
    </w:p>
    <w:p w14:paraId="60FAB68C" w14:textId="78503E3E" w:rsidR="00D45F8F" w:rsidRPr="00DB30A9" w:rsidRDefault="00D45F8F" w:rsidP="00D45F8F">
      <w:pPr>
        <w:pStyle w:val="af4"/>
      </w:pPr>
      <w:r w:rsidRPr="00DB30A9">
        <w:rPr>
          <w:rFonts w:hint="eastAsia"/>
        </w:rPr>
        <w:t xml:space="preserve">　　　　　　　　</w:t>
      </w:r>
      <w:r w:rsidR="000E4377">
        <w:rPr>
          <w:rFonts w:hint="eastAsia"/>
        </w:rPr>
        <w:t xml:space="preserve">　</w:t>
      </w:r>
      <w:r w:rsidRPr="00DB30A9">
        <w:rPr>
          <w:rFonts w:hint="eastAsia"/>
        </w:rPr>
        <w:t xml:space="preserve">　電話：</w:t>
      </w:r>
      <w:r w:rsidRPr="00DB30A9">
        <w:rPr>
          <w:rFonts w:hint="eastAsia"/>
        </w:rPr>
        <w:t xml:space="preserve">059-XXX-XXXX </w:t>
      </w:r>
      <w:r w:rsidRPr="00DB30A9">
        <w:rPr>
          <w:rFonts w:hint="eastAsia"/>
        </w:rPr>
        <w:t>（内線</w:t>
      </w:r>
      <w:r w:rsidRPr="00DB30A9">
        <w:rPr>
          <w:rFonts w:hint="eastAsia"/>
        </w:rPr>
        <w:t>XXXX</w:t>
      </w:r>
      <w:r w:rsidRPr="00DB30A9">
        <w:rPr>
          <w:rFonts w:hint="eastAsia"/>
        </w:rPr>
        <w:t>）</w:t>
      </w:r>
    </w:p>
    <w:p w14:paraId="0D3A1013" w14:textId="0AF8FC1B" w:rsidR="00D45F8F" w:rsidRPr="00DB30A9" w:rsidRDefault="00D45F8F" w:rsidP="00D45F8F">
      <w:pPr>
        <w:pStyle w:val="af4"/>
      </w:pPr>
      <w:r w:rsidRPr="00DB30A9">
        <w:rPr>
          <w:rFonts w:hint="eastAsia"/>
        </w:rPr>
        <w:t xml:space="preserve">           </w:t>
      </w:r>
      <w:r w:rsidR="00AF51EB">
        <w:rPr>
          <w:rFonts w:hint="eastAsia"/>
        </w:rPr>
        <w:t xml:space="preserve">　　　　　　</w:t>
      </w:r>
      <w:r w:rsidRPr="00DB30A9">
        <w:rPr>
          <w:rFonts w:hint="eastAsia"/>
        </w:rPr>
        <w:t xml:space="preserve"> FAX</w:t>
      </w:r>
      <w:r w:rsidRPr="00DB30A9">
        <w:rPr>
          <w:rFonts w:hint="eastAsia"/>
        </w:rPr>
        <w:t>：</w:t>
      </w:r>
      <w:r w:rsidRPr="00DB30A9">
        <w:rPr>
          <w:rFonts w:hint="eastAsia"/>
        </w:rPr>
        <w:t>059-XXX-XXXX</w:t>
      </w:r>
    </w:p>
    <w:p w14:paraId="6EE1678E" w14:textId="77777777" w:rsidR="00D45F8F" w:rsidRPr="00DB30A9" w:rsidRDefault="00D45F8F" w:rsidP="00D45F8F">
      <w:pPr>
        <w:pStyle w:val="af4"/>
      </w:pPr>
      <w:r w:rsidRPr="00DB30A9">
        <w:rPr>
          <w:rFonts w:hint="eastAsia"/>
        </w:rPr>
        <w:t>データマネジメント責任者</w:t>
      </w:r>
    </w:p>
    <w:p w14:paraId="584EA094" w14:textId="77777777" w:rsidR="00D45F8F" w:rsidRPr="00DB30A9" w:rsidRDefault="00D45F8F" w:rsidP="00D45F8F">
      <w:pPr>
        <w:pStyle w:val="af4"/>
      </w:pPr>
      <w:r w:rsidRPr="00DB30A9">
        <w:rPr>
          <w:rFonts w:hint="eastAsia"/>
        </w:rPr>
        <w:t>三重大学医学部附属病院</w:t>
      </w:r>
      <w:r w:rsidRPr="00C50585">
        <w:rPr>
          <w:rFonts w:hint="eastAsia"/>
        </w:rPr>
        <w:t xml:space="preserve">　</w:t>
      </w:r>
      <w:r w:rsidRPr="00DB30A9">
        <w:rPr>
          <w:rFonts w:hint="eastAsia"/>
        </w:rPr>
        <w:t>●●科　職名　●●●●</w:t>
      </w:r>
    </w:p>
    <w:p w14:paraId="4BE3C337" w14:textId="314CA255" w:rsidR="00D45F8F" w:rsidRDefault="00D45F8F" w:rsidP="00D45F8F">
      <w:pPr>
        <w:pStyle w:val="af4"/>
      </w:pPr>
      <w:r w:rsidRPr="00DB30A9">
        <w:rPr>
          <w:rFonts w:hint="eastAsia"/>
        </w:rPr>
        <w:t>電話：</w:t>
      </w:r>
      <w:r w:rsidRPr="00DB30A9">
        <w:rPr>
          <w:rFonts w:hint="eastAsia"/>
        </w:rPr>
        <w:t xml:space="preserve">059-XXX-XXXX </w:t>
      </w:r>
      <w:r w:rsidRPr="00DB30A9">
        <w:rPr>
          <w:rFonts w:hint="eastAsia"/>
        </w:rPr>
        <w:t>（内線</w:t>
      </w:r>
      <w:r w:rsidRPr="00DB30A9">
        <w:rPr>
          <w:rFonts w:hint="eastAsia"/>
        </w:rPr>
        <w:t>XXXX</w:t>
      </w:r>
      <w:r w:rsidRPr="00DB30A9">
        <w:rPr>
          <w:rFonts w:hint="eastAsia"/>
        </w:rPr>
        <w:t>）</w:t>
      </w:r>
    </w:p>
    <w:p w14:paraId="63FC59F0" w14:textId="4E704235" w:rsidR="00D45F8F" w:rsidRDefault="00D45F8F" w:rsidP="00D45F8F">
      <w:pPr>
        <w:pStyle w:val="2"/>
        <w:spacing w:before="240" w:after="72"/>
        <w:rPr>
          <w:lang w:eastAsia="ja-JP"/>
        </w:rPr>
      </w:pPr>
      <w:bookmarkStart w:id="44" w:name="_Toc122941670"/>
      <w:r w:rsidRPr="00D45F8F">
        <w:rPr>
          <w:rFonts w:hint="eastAsia"/>
          <w:lang w:eastAsia="ja-JP"/>
        </w:rPr>
        <w:t>症例登録センター（データセンターと同じ場合は「データセンターと同じ」と記載）</w:t>
      </w:r>
      <w:bookmarkEnd w:id="44"/>
    </w:p>
    <w:p w14:paraId="6B82B842" w14:textId="77777777" w:rsidR="00AF51EB" w:rsidRPr="00DB30A9" w:rsidRDefault="00AF51EB" w:rsidP="00AF51EB">
      <w:pPr>
        <w:pStyle w:val="af4"/>
      </w:pPr>
      <w:r w:rsidRPr="00DB30A9">
        <w:rPr>
          <w:rFonts w:hint="eastAsia"/>
        </w:rPr>
        <w:t xml:space="preserve">三重大学医学部附属病院　●●科　</w:t>
      </w:r>
    </w:p>
    <w:p w14:paraId="10E3B630" w14:textId="77777777" w:rsidR="00AF51EB" w:rsidRPr="00DB30A9" w:rsidRDefault="00AF51EB" w:rsidP="00AF51EB">
      <w:pPr>
        <w:pStyle w:val="af4"/>
      </w:pPr>
      <w:r w:rsidRPr="00DB30A9">
        <w:rPr>
          <w:rFonts w:hint="eastAsia"/>
        </w:rPr>
        <w:lastRenderedPageBreak/>
        <w:t>〒</w:t>
      </w:r>
      <w:r w:rsidRPr="00DB30A9">
        <w:rPr>
          <w:rFonts w:hint="eastAsia"/>
        </w:rPr>
        <w:t>514-8507</w:t>
      </w:r>
      <w:r w:rsidRPr="00DB30A9">
        <w:rPr>
          <w:rFonts w:hint="eastAsia"/>
        </w:rPr>
        <w:t xml:space="preserve">　津市江戸橋</w:t>
      </w:r>
      <w:r w:rsidRPr="00DB30A9">
        <w:rPr>
          <w:rFonts w:hint="eastAsia"/>
        </w:rPr>
        <w:t>2-174</w:t>
      </w:r>
      <w:r w:rsidRPr="00DB30A9">
        <w:rPr>
          <w:rFonts w:hint="eastAsia"/>
        </w:rPr>
        <w:t xml:space="preserve">　担当　●●●●</w:t>
      </w:r>
    </w:p>
    <w:p w14:paraId="0AD10CCF" w14:textId="3970DA18" w:rsidR="00AF51EB" w:rsidRPr="00DB30A9" w:rsidRDefault="00AF51EB" w:rsidP="00AF51EB">
      <w:pPr>
        <w:pStyle w:val="af4"/>
      </w:pPr>
      <w:r w:rsidRPr="00DB30A9">
        <w:rPr>
          <w:rFonts w:hint="eastAsia"/>
        </w:rPr>
        <w:t xml:space="preserve">　　　　　　　　</w:t>
      </w:r>
      <w:r w:rsidR="000E4377">
        <w:rPr>
          <w:rFonts w:hint="eastAsia"/>
        </w:rPr>
        <w:t xml:space="preserve">　</w:t>
      </w:r>
      <w:r w:rsidRPr="00DB30A9">
        <w:rPr>
          <w:rFonts w:hint="eastAsia"/>
        </w:rPr>
        <w:t xml:space="preserve">　電話：</w:t>
      </w:r>
      <w:r w:rsidRPr="00DB30A9">
        <w:rPr>
          <w:rFonts w:hint="eastAsia"/>
        </w:rPr>
        <w:t xml:space="preserve">059-XXX-XXXX </w:t>
      </w:r>
      <w:r w:rsidRPr="00DB30A9">
        <w:rPr>
          <w:rFonts w:hint="eastAsia"/>
        </w:rPr>
        <w:t>（内線</w:t>
      </w:r>
      <w:r w:rsidRPr="00DB30A9">
        <w:rPr>
          <w:rFonts w:hint="eastAsia"/>
        </w:rPr>
        <w:t>XXXX</w:t>
      </w:r>
      <w:r w:rsidRPr="00DB30A9">
        <w:rPr>
          <w:rFonts w:hint="eastAsia"/>
        </w:rPr>
        <w:t>）</w:t>
      </w:r>
    </w:p>
    <w:p w14:paraId="26C69CBE" w14:textId="06852CCE" w:rsidR="00D45F8F" w:rsidRDefault="00AF51EB" w:rsidP="00AF51EB">
      <w:pPr>
        <w:pStyle w:val="af4"/>
      </w:pPr>
      <w:r w:rsidRPr="00DB30A9">
        <w:rPr>
          <w:rFonts w:hint="eastAsia"/>
        </w:rPr>
        <w:t xml:space="preserve">         </w:t>
      </w:r>
      <w:r>
        <w:rPr>
          <w:rFonts w:hint="eastAsia"/>
        </w:rPr>
        <w:t xml:space="preserve">　　　　　　</w:t>
      </w:r>
      <w:r w:rsidRPr="00DB30A9">
        <w:rPr>
          <w:rFonts w:hint="eastAsia"/>
        </w:rPr>
        <w:t xml:space="preserve">   FAX</w:t>
      </w:r>
      <w:r w:rsidRPr="00DB30A9">
        <w:rPr>
          <w:rFonts w:hint="eastAsia"/>
        </w:rPr>
        <w:t>：</w:t>
      </w:r>
      <w:r w:rsidRPr="00DB30A9">
        <w:rPr>
          <w:rFonts w:hint="eastAsia"/>
        </w:rPr>
        <w:t>059-XXX-XXXX</w:t>
      </w:r>
    </w:p>
    <w:p w14:paraId="5C1A91CB" w14:textId="338ADECE" w:rsidR="00D45F8F" w:rsidRPr="00A737AA" w:rsidRDefault="00D45F8F" w:rsidP="00D45F8F">
      <w:pPr>
        <w:pStyle w:val="2"/>
        <w:spacing w:before="240" w:after="72"/>
        <w:rPr>
          <w:color w:val="FF0000"/>
          <w:lang w:eastAsia="ja-JP"/>
        </w:rPr>
      </w:pPr>
      <w:bookmarkStart w:id="45" w:name="_Toc122941671"/>
      <w:r w:rsidRPr="00D45F8F">
        <w:rPr>
          <w:rFonts w:hint="eastAsia"/>
          <w:lang w:eastAsia="ja-JP"/>
        </w:rPr>
        <w:t>研究・開発計画支援担当者</w:t>
      </w:r>
      <w:r w:rsidRPr="00A737AA">
        <w:rPr>
          <w:rFonts w:hint="eastAsia"/>
          <w:color w:val="FF0000"/>
          <w:lang w:eastAsia="ja-JP"/>
        </w:rPr>
        <w:t>（必要な場合）</w:t>
      </w:r>
      <w:bookmarkEnd w:id="45"/>
    </w:p>
    <w:p w14:paraId="18C5FF4A" w14:textId="77777777" w:rsidR="00AF51EB" w:rsidRPr="00DB30A9" w:rsidRDefault="00AF51EB" w:rsidP="00AF51EB">
      <w:pPr>
        <w:pStyle w:val="af4"/>
      </w:pPr>
      <w:r w:rsidRPr="00DB30A9">
        <w:rPr>
          <w:rFonts w:hint="eastAsia"/>
        </w:rPr>
        <w:t>三重大学医学部附属病院　臨床研究開発センター　職名　●●●●</w:t>
      </w:r>
    </w:p>
    <w:p w14:paraId="39E071C6" w14:textId="7EDF857B" w:rsidR="00D45F8F" w:rsidRDefault="00AF51EB" w:rsidP="00AF51EB">
      <w:pPr>
        <w:pStyle w:val="af4"/>
      </w:pPr>
      <w:r w:rsidRPr="00DB30A9">
        <w:rPr>
          <w:rFonts w:hint="eastAsia"/>
        </w:rPr>
        <w:t>電話：</w:t>
      </w:r>
      <w:r w:rsidRPr="00DB30A9">
        <w:rPr>
          <w:rFonts w:hint="eastAsia"/>
        </w:rPr>
        <w:t xml:space="preserve">059-XXX-XXXX </w:t>
      </w:r>
      <w:r w:rsidRPr="00DB30A9">
        <w:rPr>
          <w:rFonts w:hint="eastAsia"/>
        </w:rPr>
        <w:t>（内線</w:t>
      </w:r>
      <w:r w:rsidRPr="00DB30A9">
        <w:rPr>
          <w:rFonts w:hint="eastAsia"/>
        </w:rPr>
        <w:t>XXXX</w:t>
      </w:r>
      <w:r w:rsidRPr="00DB30A9">
        <w:rPr>
          <w:rFonts w:hint="eastAsia"/>
        </w:rPr>
        <w:t>）</w:t>
      </w:r>
    </w:p>
    <w:p w14:paraId="3B7C52B3" w14:textId="7290EC6C" w:rsidR="00D45F8F" w:rsidRPr="00A737AA" w:rsidRDefault="00D45F8F" w:rsidP="00D45F8F">
      <w:pPr>
        <w:pStyle w:val="2"/>
        <w:spacing w:before="240" w:after="72"/>
        <w:rPr>
          <w:color w:val="FF0000"/>
          <w:lang w:eastAsia="ja-JP"/>
        </w:rPr>
      </w:pPr>
      <w:bookmarkStart w:id="46" w:name="_Toc122941672"/>
      <w:r w:rsidRPr="00D45F8F">
        <w:rPr>
          <w:rFonts w:hint="eastAsia"/>
          <w:lang w:eastAsia="ja-JP"/>
        </w:rPr>
        <w:t>研究を総括する者</w:t>
      </w:r>
      <w:r w:rsidRPr="00A737AA">
        <w:rPr>
          <w:rFonts w:hint="eastAsia"/>
          <w:color w:val="FF0000"/>
          <w:lang w:eastAsia="ja-JP"/>
        </w:rPr>
        <w:t>（必要な場合）</w:t>
      </w:r>
      <w:bookmarkEnd w:id="46"/>
    </w:p>
    <w:p w14:paraId="0776DB2F" w14:textId="77777777" w:rsidR="00AF51EB" w:rsidRPr="00FD17B6" w:rsidRDefault="00AF51EB" w:rsidP="00AF51EB">
      <w:pPr>
        <w:pStyle w:val="ac"/>
        <w:rPr>
          <w:lang w:eastAsia="ja-JP"/>
        </w:rPr>
      </w:pPr>
      <w:r w:rsidRPr="00FD17B6">
        <w:rPr>
          <w:rFonts w:hint="eastAsia"/>
          <w:lang w:eastAsia="ja-JP"/>
        </w:rPr>
        <w:t>研究代表医師及び研究責任医師以外で研究を総括する者を記載する。</w:t>
      </w:r>
    </w:p>
    <w:p w14:paraId="75C34A8D" w14:textId="77777777" w:rsidR="00AF51EB" w:rsidRPr="00DB30A9" w:rsidRDefault="00AF51EB" w:rsidP="00AF51EB">
      <w:pPr>
        <w:pStyle w:val="af4"/>
      </w:pPr>
      <w:r w:rsidRPr="00DB30A9">
        <w:rPr>
          <w:rFonts w:hint="eastAsia"/>
        </w:rPr>
        <w:t>三重大学医学部附属病院●●科　職名　●●●●</w:t>
      </w:r>
    </w:p>
    <w:p w14:paraId="3BF68938" w14:textId="600FF111" w:rsidR="00D45F8F" w:rsidRDefault="00AF51EB" w:rsidP="00AF51EB">
      <w:pPr>
        <w:pStyle w:val="af4"/>
      </w:pPr>
      <w:r w:rsidRPr="00DB30A9">
        <w:rPr>
          <w:rFonts w:hint="eastAsia"/>
        </w:rPr>
        <w:t>電話：</w:t>
      </w:r>
      <w:r w:rsidRPr="00DB30A9">
        <w:rPr>
          <w:rFonts w:hint="eastAsia"/>
        </w:rPr>
        <w:t xml:space="preserve">059-XXX-XXXX </w:t>
      </w:r>
      <w:r w:rsidRPr="00DB30A9">
        <w:rPr>
          <w:rFonts w:hint="eastAsia"/>
        </w:rPr>
        <w:t>（内線</w:t>
      </w:r>
      <w:r w:rsidRPr="00DB30A9">
        <w:rPr>
          <w:rFonts w:hint="eastAsia"/>
        </w:rPr>
        <w:t>XXXX</w:t>
      </w:r>
      <w:r w:rsidRPr="00DB30A9">
        <w:rPr>
          <w:rFonts w:hint="eastAsia"/>
        </w:rPr>
        <w:t>）</w:t>
      </w:r>
    </w:p>
    <w:p w14:paraId="64D614DA" w14:textId="1AD879EB" w:rsidR="00D45F8F" w:rsidRDefault="00D45F8F" w:rsidP="00D45F8F">
      <w:pPr>
        <w:pStyle w:val="2"/>
        <w:spacing w:before="240" w:after="72"/>
        <w:rPr>
          <w:lang w:eastAsia="ja-JP"/>
        </w:rPr>
      </w:pPr>
      <w:bookmarkStart w:id="47" w:name="_Toc122941673"/>
      <w:r w:rsidRPr="00D45F8F">
        <w:rPr>
          <w:rFonts w:hint="eastAsia"/>
          <w:lang w:eastAsia="ja-JP"/>
        </w:rPr>
        <w:t>モニタリング責任者</w:t>
      </w:r>
      <w:bookmarkEnd w:id="47"/>
    </w:p>
    <w:p w14:paraId="099278B1" w14:textId="77777777" w:rsidR="00AF51EB" w:rsidRPr="00DB30A9" w:rsidRDefault="00AF51EB" w:rsidP="00AF51EB">
      <w:pPr>
        <w:pStyle w:val="af4"/>
      </w:pPr>
      <w:r w:rsidRPr="00DB30A9">
        <w:rPr>
          <w:rFonts w:hint="eastAsia"/>
        </w:rPr>
        <w:t>三重大学医学部附属病院　臨床研究開発センター　職名　●●●●</w:t>
      </w:r>
    </w:p>
    <w:p w14:paraId="532CD393" w14:textId="77777777" w:rsidR="00AF51EB" w:rsidRDefault="00AF51EB" w:rsidP="00AF51EB">
      <w:pPr>
        <w:pStyle w:val="af4"/>
      </w:pPr>
      <w:r w:rsidRPr="00DB30A9">
        <w:rPr>
          <w:rFonts w:hint="eastAsia"/>
        </w:rPr>
        <w:t>電話：</w:t>
      </w:r>
      <w:r w:rsidRPr="00DB30A9">
        <w:rPr>
          <w:rFonts w:hint="eastAsia"/>
        </w:rPr>
        <w:t xml:space="preserve">059-XXX-XXXX </w:t>
      </w:r>
      <w:r w:rsidRPr="00DB30A9">
        <w:rPr>
          <w:rFonts w:hint="eastAsia"/>
        </w:rPr>
        <w:t>（内線</w:t>
      </w:r>
      <w:r w:rsidRPr="00DB30A9">
        <w:rPr>
          <w:rFonts w:hint="eastAsia"/>
        </w:rPr>
        <w:t>XXXX</w:t>
      </w:r>
      <w:r w:rsidRPr="00DB30A9">
        <w:rPr>
          <w:rFonts w:hint="eastAsia"/>
        </w:rPr>
        <w:t>）</w:t>
      </w:r>
    </w:p>
    <w:p w14:paraId="1B228AC3" w14:textId="0996907B" w:rsidR="00D45F8F" w:rsidRPr="00A737AA" w:rsidRDefault="00D45F8F" w:rsidP="00D45F8F">
      <w:pPr>
        <w:pStyle w:val="2"/>
        <w:spacing w:before="240" w:after="72"/>
        <w:rPr>
          <w:color w:val="FF0000"/>
          <w:lang w:eastAsia="ja-JP"/>
        </w:rPr>
      </w:pPr>
      <w:bookmarkStart w:id="48" w:name="_Toc122941674"/>
      <w:r w:rsidRPr="00D45F8F">
        <w:rPr>
          <w:rFonts w:hint="eastAsia"/>
          <w:lang w:eastAsia="ja-JP"/>
        </w:rPr>
        <w:t>監査責任者</w:t>
      </w:r>
      <w:r w:rsidRPr="00A737AA">
        <w:rPr>
          <w:rFonts w:hint="eastAsia"/>
          <w:color w:val="FF0000"/>
          <w:lang w:eastAsia="ja-JP"/>
        </w:rPr>
        <w:t>（必要な場合）</w:t>
      </w:r>
      <w:bookmarkEnd w:id="48"/>
    </w:p>
    <w:p w14:paraId="36A01DF3" w14:textId="77F81A7E" w:rsidR="00D45F8F" w:rsidRDefault="00AF51EB" w:rsidP="00AF51EB">
      <w:pPr>
        <w:pStyle w:val="af4"/>
      </w:pPr>
      <w:r w:rsidRPr="00DB30A9">
        <w:rPr>
          <w:rFonts w:hint="eastAsia"/>
        </w:rPr>
        <w:t xml:space="preserve">外部機関など　</w:t>
      </w:r>
      <w:r>
        <w:rPr>
          <w:rFonts w:hint="eastAsia"/>
        </w:rPr>
        <w:t>（名前）</w:t>
      </w:r>
      <w:r w:rsidRPr="00DB30A9">
        <w:rPr>
          <w:rFonts w:hint="eastAsia"/>
        </w:rPr>
        <w:t>●●●●</w:t>
      </w:r>
      <w:r>
        <w:rPr>
          <w:rFonts w:hint="eastAsia"/>
        </w:rPr>
        <w:t>、（職名）●●、電話：</w:t>
      </w:r>
      <w:r>
        <w:rPr>
          <w:rFonts w:hint="eastAsia"/>
        </w:rPr>
        <w:t xml:space="preserve"> XXX-</w:t>
      </w:r>
      <w:r w:rsidRPr="00B11588">
        <w:t>XXX-XXXX</w:t>
      </w:r>
    </w:p>
    <w:p w14:paraId="076B525E" w14:textId="33CD55F6" w:rsidR="00D45F8F" w:rsidRPr="00A737AA" w:rsidRDefault="00D45F8F" w:rsidP="00D45F8F">
      <w:pPr>
        <w:pStyle w:val="2"/>
        <w:spacing w:before="240" w:after="72"/>
        <w:rPr>
          <w:color w:val="FF0000"/>
          <w:lang w:eastAsia="ja-JP"/>
        </w:rPr>
      </w:pPr>
      <w:bookmarkStart w:id="49" w:name="_Toc122941675"/>
      <w:r w:rsidRPr="00D45F8F">
        <w:rPr>
          <w:rFonts w:hint="eastAsia"/>
          <w:lang w:eastAsia="ja-JP"/>
        </w:rPr>
        <w:t>効果安全性評価委員会委員</w:t>
      </w:r>
      <w:r w:rsidRPr="00A737AA">
        <w:rPr>
          <w:rFonts w:hint="eastAsia"/>
          <w:color w:val="FF0000"/>
          <w:lang w:eastAsia="ja-JP"/>
        </w:rPr>
        <w:t>（必要な場合）</w:t>
      </w:r>
      <w:bookmarkEnd w:id="49"/>
    </w:p>
    <w:p w14:paraId="573F2975" w14:textId="77777777" w:rsidR="00AF51EB" w:rsidRPr="00DB30A9" w:rsidRDefault="00AF51EB" w:rsidP="00AF51EB">
      <w:pPr>
        <w:pStyle w:val="af4"/>
      </w:pPr>
      <w:r w:rsidRPr="00DB30A9">
        <w:rPr>
          <w:rFonts w:hint="eastAsia"/>
        </w:rPr>
        <w:t>●●病院　●●科　●●●●</w:t>
      </w:r>
    </w:p>
    <w:p w14:paraId="2D264000" w14:textId="77777777" w:rsidR="00AF51EB" w:rsidRPr="00DB30A9" w:rsidRDefault="00AF51EB" w:rsidP="00AF51EB">
      <w:pPr>
        <w:pStyle w:val="af4"/>
      </w:pPr>
      <w:r w:rsidRPr="00DB30A9">
        <w:rPr>
          <w:rFonts w:hint="eastAsia"/>
        </w:rPr>
        <w:t>●●病院　●●科　●●●●</w:t>
      </w:r>
    </w:p>
    <w:p w14:paraId="2F721951" w14:textId="77777777" w:rsidR="00AF51EB" w:rsidRPr="00DB30A9" w:rsidRDefault="00AF51EB" w:rsidP="00AF51EB">
      <w:pPr>
        <w:pStyle w:val="af4"/>
      </w:pPr>
      <w:r w:rsidRPr="00DB30A9">
        <w:rPr>
          <w:rFonts w:hint="eastAsia"/>
        </w:rPr>
        <w:t>●●病院　●●科　●●●●</w:t>
      </w:r>
    </w:p>
    <w:p w14:paraId="76338648" w14:textId="5318E71B" w:rsidR="00AF51EB" w:rsidRPr="00A737AA" w:rsidRDefault="00AF51EB" w:rsidP="00AF51EB">
      <w:pPr>
        <w:pStyle w:val="2"/>
        <w:spacing w:before="240" w:after="72"/>
        <w:rPr>
          <w:color w:val="FF0000"/>
          <w:lang w:eastAsia="ja-JP"/>
        </w:rPr>
      </w:pPr>
      <w:bookmarkStart w:id="50" w:name="_Toc122941676"/>
      <w:r w:rsidRPr="00AF51EB">
        <w:rPr>
          <w:rFonts w:hint="eastAsia"/>
          <w:lang w:eastAsia="ja-JP"/>
        </w:rPr>
        <w:t>試験薬等提供者</w:t>
      </w:r>
      <w:r w:rsidRPr="00A737AA">
        <w:rPr>
          <w:rFonts w:hint="eastAsia"/>
          <w:color w:val="FF0000"/>
          <w:lang w:eastAsia="ja-JP"/>
        </w:rPr>
        <w:t>（必要な場合）</w:t>
      </w:r>
      <w:bookmarkEnd w:id="50"/>
    </w:p>
    <w:p w14:paraId="49FAAC73" w14:textId="77777777" w:rsidR="00AF51EB" w:rsidRPr="00DB30A9" w:rsidRDefault="00AF51EB" w:rsidP="00AF51EB">
      <w:pPr>
        <w:pStyle w:val="af4"/>
      </w:pPr>
      <w:r w:rsidRPr="00DB30A9">
        <w:rPr>
          <w:rFonts w:hint="eastAsia"/>
        </w:rPr>
        <w:t>株式会社●●</w:t>
      </w:r>
    </w:p>
    <w:p w14:paraId="28C40946" w14:textId="7CC370DE" w:rsidR="00AF51EB" w:rsidRDefault="00AF51EB" w:rsidP="00AF51EB">
      <w:pPr>
        <w:pStyle w:val="2"/>
        <w:spacing w:before="240" w:after="72"/>
        <w:rPr>
          <w:lang w:eastAsia="ja-JP"/>
        </w:rPr>
      </w:pPr>
      <w:bookmarkStart w:id="51" w:name="_Toc122941677"/>
      <w:r w:rsidRPr="00AF51EB">
        <w:rPr>
          <w:rFonts w:hint="eastAsia"/>
          <w:lang w:eastAsia="ja-JP"/>
        </w:rPr>
        <w:t>業務委託先</w:t>
      </w:r>
      <w:r w:rsidRPr="00A737AA">
        <w:rPr>
          <w:rFonts w:hint="eastAsia"/>
          <w:color w:val="FF0000"/>
          <w:lang w:eastAsia="ja-JP"/>
        </w:rPr>
        <w:t>（必要な場合）</w:t>
      </w:r>
      <w:bookmarkEnd w:id="51"/>
    </w:p>
    <w:p w14:paraId="66E73C3C" w14:textId="77777777" w:rsidR="00AF51EB" w:rsidRPr="00DB30A9" w:rsidRDefault="00AF51EB" w:rsidP="00883E11">
      <w:pPr>
        <w:pStyle w:val="ac"/>
        <w:ind w:firstLineChars="100" w:firstLine="210"/>
        <w:rPr>
          <w:lang w:eastAsia="ja-JP"/>
        </w:rPr>
      </w:pPr>
      <w:r w:rsidRPr="00DB30A9">
        <w:rPr>
          <w:lang w:eastAsia="ja-JP"/>
        </w:rPr>
        <w:t>業務委託を行う場合は記載する。</w:t>
      </w:r>
      <w:r>
        <w:rPr>
          <w:rFonts w:hint="eastAsia"/>
          <w:lang w:eastAsia="ja-JP"/>
        </w:rPr>
        <w:t>この場合の業務委託は院外への委託を指す。行わない場合は「該当なし」あるいは「委託せず」等記載する。</w:t>
      </w:r>
    </w:p>
    <w:p w14:paraId="4FFEC341" w14:textId="77777777" w:rsidR="00AF51EB" w:rsidRPr="00DB30A9" w:rsidRDefault="00AF51EB" w:rsidP="00AF51EB">
      <w:pPr>
        <w:pStyle w:val="af4"/>
      </w:pPr>
      <w:r w:rsidRPr="00DB30A9">
        <w:t>本研究の</w:t>
      </w:r>
      <w:r w:rsidRPr="00DB30A9">
        <w:t>●●</w:t>
      </w:r>
      <w:r w:rsidRPr="00DB30A9">
        <w:t>業務に関しては、下記に委託する。</w:t>
      </w:r>
    </w:p>
    <w:p w14:paraId="7B957F4F" w14:textId="77777777" w:rsidR="00AF51EB" w:rsidRPr="00DB30A9" w:rsidRDefault="00AF51EB" w:rsidP="00AF51EB">
      <w:pPr>
        <w:pStyle w:val="af4"/>
      </w:pPr>
      <w:r w:rsidRPr="00DB30A9">
        <w:t>社名：</w:t>
      </w:r>
    </w:p>
    <w:p w14:paraId="3141ECB7" w14:textId="77777777" w:rsidR="00AF51EB" w:rsidRPr="00DB30A9" w:rsidRDefault="00AF51EB" w:rsidP="00AF51EB">
      <w:pPr>
        <w:pStyle w:val="af4"/>
      </w:pPr>
      <w:r w:rsidRPr="00DB30A9">
        <w:t>担当者：</w:t>
      </w:r>
    </w:p>
    <w:p w14:paraId="4922FB6D" w14:textId="77777777" w:rsidR="00AF51EB" w:rsidRPr="00DB30A9" w:rsidRDefault="00AF51EB" w:rsidP="00AF51EB">
      <w:pPr>
        <w:pStyle w:val="af4"/>
      </w:pPr>
      <w:r w:rsidRPr="00DB30A9">
        <w:t>住所：</w:t>
      </w:r>
    </w:p>
    <w:p w14:paraId="5E14615B" w14:textId="77777777" w:rsidR="00AF51EB" w:rsidRPr="00DB30A9" w:rsidRDefault="00AF51EB" w:rsidP="00AF51EB">
      <w:pPr>
        <w:pStyle w:val="af4"/>
      </w:pPr>
      <w:r w:rsidRPr="00DB30A9">
        <w:lastRenderedPageBreak/>
        <w:t>電話：</w:t>
      </w:r>
    </w:p>
    <w:p w14:paraId="4EE7DB51" w14:textId="77777777" w:rsidR="00AF51EB" w:rsidRPr="00DB30A9" w:rsidRDefault="00AF51EB" w:rsidP="00AF51EB">
      <w:pPr>
        <w:pStyle w:val="af4"/>
      </w:pPr>
      <w:r w:rsidRPr="00DB30A9">
        <w:t>FAX</w:t>
      </w:r>
      <w:r w:rsidRPr="00DB30A9">
        <w:t>：</w:t>
      </w:r>
    </w:p>
    <w:p w14:paraId="2FD5848C" w14:textId="77777777" w:rsidR="00AF51EB" w:rsidRPr="00DB30A9" w:rsidRDefault="00AF51EB" w:rsidP="00AF51EB">
      <w:pPr>
        <w:pStyle w:val="af4"/>
      </w:pPr>
      <w:r w:rsidRPr="00DB30A9">
        <w:t>委託する業務内容：</w:t>
      </w:r>
      <w:r w:rsidRPr="003F6231">
        <w:rPr>
          <w:rFonts w:hint="eastAsia"/>
        </w:rPr>
        <w:t>（試験薬調製がある場合は管理責任者も追記する。）</w:t>
      </w:r>
    </w:p>
    <w:p w14:paraId="2D4ACBB2" w14:textId="77777777" w:rsidR="00AF51EB" w:rsidRPr="00DB30A9" w:rsidRDefault="00AF51EB" w:rsidP="00AF51EB">
      <w:pPr>
        <w:pStyle w:val="af4"/>
      </w:pPr>
      <w:r w:rsidRPr="00DB30A9">
        <w:t>委託先の監督方法</w:t>
      </w:r>
      <w:r w:rsidRPr="00F25F65">
        <w:t>：</w:t>
      </w:r>
      <w:r w:rsidRPr="00F25F65">
        <w:rPr>
          <w:rFonts w:hint="eastAsia"/>
        </w:rPr>
        <w:t>事前に標準手順書を確認し、事後、手順に従って行われたかについて書面を得る。</w:t>
      </w:r>
    </w:p>
    <w:p w14:paraId="6B296037" w14:textId="4A95A716" w:rsidR="00E86D1B" w:rsidRDefault="004E57F0" w:rsidP="004E57F0">
      <w:pPr>
        <w:pStyle w:val="1"/>
        <w:spacing w:before="120" w:after="120"/>
      </w:pPr>
      <w:bookmarkStart w:id="52" w:name="_Toc84320557"/>
      <w:bookmarkStart w:id="53" w:name="_Toc512590091"/>
      <w:bookmarkStart w:id="54" w:name="_Toc122941678"/>
      <w:r w:rsidRPr="000F7546">
        <w:rPr>
          <w:rFonts w:hint="eastAsia"/>
        </w:rPr>
        <w:t>臨床研究の背景</w:t>
      </w:r>
      <w:bookmarkEnd w:id="52"/>
      <w:bookmarkEnd w:id="53"/>
      <w:bookmarkEnd w:id="54"/>
    </w:p>
    <w:p w14:paraId="4935CCC4" w14:textId="2FFD51E5" w:rsidR="004E57F0" w:rsidRPr="004E57F0" w:rsidRDefault="004E57F0" w:rsidP="00883E11">
      <w:pPr>
        <w:pStyle w:val="ac"/>
        <w:ind w:firstLineChars="100" w:firstLine="210"/>
        <w:rPr>
          <w:lang w:eastAsia="ja-JP"/>
        </w:rPr>
      </w:pPr>
      <w:r w:rsidRPr="00DB30A9">
        <w:rPr>
          <w:rFonts w:hint="eastAsia"/>
          <w:lang w:eastAsia="ja-JP"/>
        </w:rPr>
        <w:t>当該臨床研究に用いる医薬品等の概要に関する事項を含む。</w:t>
      </w:r>
    </w:p>
    <w:p w14:paraId="2D5CFD5E" w14:textId="3D6F9251" w:rsidR="00E86D1B" w:rsidRDefault="00E86D1B" w:rsidP="00E009A3">
      <w:pPr>
        <w:pStyle w:val="2"/>
        <w:spacing w:before="240" w:after="72"/>
      </w:pPr>
      <w:bookmarkStart w:id="55" w:name="_Toc512590092"/>
      <w:bookmarkStart w:id="56" w:name="_Toc122941679"/>
      <w:r w:rsidRPr="00E009A3">
        <w:rPr>
          <w:rFonts w:hint="eastAsia"/>
        </w:rPr>
        <w:t>背景</w:t>
      </w:r>
      <w:bookmarkEnd w:id="55"/>
      <w:bookmarkEnd w:id="56"/>
    </w:p>
    <w:p w14:paraId="200F1DDD" w14:textId="77777777" w:rsidR="004E57F0" w:rsidRPr="00DB30A9" w:rsidRDefault="004E57F0" w:rsidP="00883E11">
      <w:pPr>
        <w:pStyle w:val="ac"/>
        <w:ind w:firstLineChars="100" w:firstLine="210"/>
        <w:rPr>
          <w:lang w:eastAsia="ja-JP"/>
        </w:rPr>
      </w:pPr>
      <w:r w:rsidRPr="00DB30A9">
        <w:rPr>
          <w:rFonts w:hint="eastAsia"/>
          <w:lang w:eastAsia="ja-JP"/>
        </w:rPr>
        <w:t>本節では、当該臨床研究の必要性及び課題設定を明確化する観点から、次に掲げる点について、参考文献、根拠データ等に基づき、分かりやすく簡潔に記載する。内容には、国内外における対象疾患の状況、これまでに実施されてきた標準治療の経緯及び内容、現在の標準治療の内容及び治療成績、当該臨床研究の必要性につながる現在の標準治療の課題、不明点</w:t>
      </w:r>
      <w:r>
        <w:rPr>
          <w:rFonts w:hint="eastAsia"/>
          <w:lang w:eastAsia="ja-JP"/>
        </w:rPr>
        <w:t>等</w:t>
      </w:r>
      <w:r w:rsidRPr="00DB30A9">
        <w:rPr>
          <w:rFonts w:hint="eastAsia"/>
          <w:lang w:eastAsia="ja-JP"/>
        </w:rPr>
        <w:t>が含まれる。対象疾患（病期・病型）については、病因、病態、合併症、予後、有病割合と罹患率、増加又は減少のトレンドなどの疫学データを含む当該臨床研究に特に関わる最新情報について述べる。</w:t>
      </w:r>
    </w:p>
    <w:p w14:paraId="7EF35C4C" w14:textId="7EF97AC0" w:rsidR="00E86D1B" w:rsidRPr="004E57F0" w:rsidRDefault="004E57F0" w:rsidP="00410161">
      <w:pPr>
        <w:pStyle w:val="ac"/>
        <w:ind w:firstLineChars="100" w:firstLine="210"/>
        <w:rPr>
          <w:lang w:eastAsia="ja-JP"/>
        </w:rPr>
      </w:pPr>
      <w:r w:rsidRPr="00DB30A9">
        <w:rPr>
          <w:rFonts w:hint="eastAsia"/>
          <w:lang w:eastAsia="ja-JP"/>
        </w:rPr>
        <w:t>未承認薬を用いる場合や適応外使用の場合、及び承認された用法・用量以外を用いる場合にはその旨を明記し、その必要性、科学性、倫理的妥当性についても述べる。対照群を設定する場合、対照治療の選択根拠について述べる。既存治療</w:t>
      </w:r>
      <w:r>
        <w:rPr>
          <w:rFonts w:hint="eastAsia"/>
          <w:lang w:eastAsia="ja-JP"/>
        </w:rPr>
        <w:t>（標準治療薬）</w:t>
      </w:r>
      <w:r w:rsidRPr="00DB30A9">
        <w:rPr>
          <w:rFonts w:hint="eastAsia"/>
          <w:lang w:eastAsia="ja-JP"/>
        </w:rPr>
        <w:t>と試験治療（被験薬）について</w:t>
      </w:r>
      <w:r>
        <w:rPr>
          <w:rFonts w:hint="eastAsia"/>
          <w:lang w:eastAsia="ja-JP"/>
        </w:rPr>
        <w:t>は</w:t>
      </w:r>
      <w:r w:rsidRPr="00DB30A9">
        <w:rPr>
          <w:rFonts w:hint="eastAsia"/>
          <w:lang w:eastAsia="ja-JP"/>
        </w:rPr>
        <w:t>対比表</w:t>
      </w:r>
      <w:r>
        <w:rPr>
          <w:rFonts w:hint="eastAsia"/>
          <w:lang w:eastAsia="ja-JP"/>
        </w:rPr>
        <w:t>で補足</w:t>
      </w:r>
      <w:r w:rsidRPr="00DB30A9">
        <w:rPr>
          <w:rFonts w:hint="eastAsia"/>
          <w:lang w:eastAsia="ja-JP"/>
        </w:rPr>
        <w:t>することが望ましい。</w:t>
      </w:r>
    </w:p>
    <w:p w14:paraId="5928C0D3" w14:textId="227DB5D5" w:rsidR="00E86D1B" w:rsidRDefault="007A469B" w:rsidP="00115F49">
      <w:pPr>
        <w:pStyle w:val="af4"/>
      </w:pPr>
      <w:r w:rsidRPr="00115F49">
        <w:rPr>
          <w:rFonts w:hint="eastAsia"/>
        </w:rPr>
        <w:t>既存治療（標準治療薬）と試験治療（被験薬）についての対比表</w:t>
      </w:r>
    </w:p>
    <w:tbl>
      <w:tblPr>
        <w:tblStyle w:val="afb"/>
        <w:tblW w:w="0" w:type="auto"/>
        <w:tblInd w:w="-5" w:type="dxa"/>
        <w:tblLook w:val="04A0" w:firstRow="1" w:lastRow="0" w:firstColumn="1" w:lastColumn="0" w:noHBand="0" w:noVBand="1"/>
      </w:tblPr>
      <w:tblGrid>
        <w:gridCol w:w="1758"/>
        <w:gridCol w:w="1758"/>
        <w:gridCol w:w="1758"/>
        <w:gridCol w:w="1758"/>
        <w:gridCol w:w="1758"/>
      </w:tblGrid>
      <w:tr w:rsidR="00D95BAF" w:rsidRPr="00BE3613" w14:paraId="76C0E72E" w14:textId="77777777" w:rsidTr="00D95BAF">
        <w:tc>
          <w:tcPr>
            <w:tcW w:w="1758" w:type="dxa"/>
            <w:vAlign w:val="center"/>
          </w:tcPr>
          <w:p w14:paraId="35EA5C8D" w14:textId="77777777" w:rsidR="00D95BAF" w:rsidRPr="00BE3613" w:rsidRDefault="00D95BAF" w:rsidP="00D95BAF">
            <w:pPr>
              <w:pStyle w:val="af4"/>
              <w:spacing w:line="240" w:lineRule="auto"/>
              <w:jc w:val="center"/>
            </w:pPr>
          </w:p>
        </w:tc>
        <w:tc>
          <w:tcPr>
            <w:tcW w:w="1758" w:type="dxa"/>
            <w:vAlign w:val="center"/>
          </w:tcPr>
          <w:p w14:paraId="7AED5D78" w14:textId="0EC0CDD5" w:rsidR="00D95BAF" w:rsidRPr="00BE3613" w:rsidRDefault="00D95BAF" w:rsidP="00D95BAF">
            <w:pPr>
              <w:pStyle w:val="af4"/>
              <w:spacing w:line="240" w:lineRule="auto"/>
              <w:jc w:val="center"/>
            </w:pPr>
            <w:r>
              <w:rPr>
                <w:rFonts w:hint="eastAsia"/>
              </w:rPr>
              <w:t>標準治療薬剤</w:t>
            </w:r>
          </w:p>
        </w:tc>
        <w:tc>
          <w:tcPr>
            <w:tcW w:w="1758" w:type="dxa"/>
            <w:vAlign w:val="center"/>
          </w:tcPr>
          <w:p w14:paraId="7F27B309" w14:textId="77777777" w:rsidR="00D95BAF" w:rsidRPr="00BE3613" w:rsidRDefault="00D95BAF" w:rsidP="00D95BAF">
            <w:pPr>
              <w:pStyle w:val="af4"/>
              <w:spacing w:line="240" w:lineRule="auto"/>
              <w:jc w:val="center"/>
            </w:pPr>
            <w:r>
              <w:rPr>
                <w:rFonts w:hint="eastAsia"/>
              </w:rPr>
              <w:t>被験薬</w:t>
            </w:r>
            <w:r>
              <w:rPr>
                <w:rFonts w:hint="eastAsia"/>
              </w:rPr>
              <w:t>A</w:t>
            </w:r>
          </w:p>
        </w:tc>
        <w:tc>
          <w:tcPr>
            <w:tcW w:w="1758" w:type="dxa"/>
            <w:vAlign w:val="center"/>
          </w:tcPr>
          <w:p w14:paraId="310C5695" w14:textId="77777777" w:rsidR="00D95BAF" w:rsidRPr="00BE3613" w:rsidRDefault="00D95BAF" w:rsidP="00D95BAF">
            <w:pPr>
              <w:pStyle w:val="af4"/>
              <w:spacing w:line="240" w:lineRule="auto"/>
              <w:jc w:val="center"/>
            </w:pPr>
            <w:r>
              <w:rPr>
                <w:rFonts w:hint="eastAsia"/>
              </w:rPr>
              <w:t>被験薬</w:t>
            </w:r>
            <w:r>
              <w:rPr>
                <w:rFonts w:hint="eastAsia"/>
              </w:rPr>
              <w:t>B</w:t>
            </w:r>
          </w:p>
        </w:tc>
        <w:tc>
          <w:tcPr>
            <w:tcW w:w="1758" w:type="dxa"/>
            <w:vAlign w:val="center"/>
          </w:tcPr>
          <w:p w14:paraId="416264C6" w14:textId="77777777" w:rsidR="00D95BAF" w:rsidRPr="00BE3613" w:rsidRDefault="00D95BAF" w:rsidP="00D95BAF">
            <w:pPr>
              <w:pStyle w:val="af4"/>
              <w:spacing w:line="240" w:lineRule="auto"/>
              <w:jc w:val="center"/>
            </w:pPr>
          </w:p>
        </w:tc>
      </w:tr>
      <w:tr w:rsidR="00D95BAF" w:rsidRPr="00BE3613" w14:paraId="2B148F81" w14:textId="77777777" w:rsidTr="00D95BAF">
        <w:trPr>
          <w:trHeight w:val="289"/>
        </w:trPr>
        <w:tc>
          <w:tcPr>
            <w:tcW w:w="1758" w:type="dxa"/>
            <w:vAlign w:val="center"/>
          </w:tcPr>
          <w:p w14:paraId="6171B516" w14:textId="77777777" w:rsidR="00D95BAF" w:rsidRPr="00BE3613" w:rsidRDefault="00D95BAF" w:rsidP="00D95BAF">
            <w:pPr>
              <w:pStyle w:val="af4"/>
              <w:spacing w:line="240" w:lineRule="auto"/>
              <w:jc w:val="center"/>
            </w:pPr>
            <w:r>
              <w:rPr>
                <w:rFonts w:hint="eastAsia"/>
              </w:rPr>
              <w:t>薬剤名</w:t>
            </w:r>
          </w:p>
        </w:tc>
        <w:tc>
          <w:tcPr>
            <w:tcW w:w="1758" w:type="dxa"/>
            <w:vAlign w:val="center"/>
          </w:tcPr>
          <w:p w14:paraId="623D040D" w14:textId="7C9EDB0D" w:rsidR="00D95BAF" w:rsidRPr="00BE3613" w:rsidRDefault="00D95BAF" w:rsidP="00D95BAF">
            <w:pPr>
              <w:pStyle w:val="af4"/>
              <w:spacing w:line="240" w:lineRule="auto"/>
              <w:jc w:val="center"/>
            </w:pPr>
          </w:p>
        </w:tc>
        <w:tc>
          <w:tcPr>
            <w:tcW w:w="1758" w:type="dxa"/>
            <w:vAlign w:val="center"/>
          </w:tcPr>
          <w:p w14:paraId="59D1589D" w14:textId="77777777" w:rsidR="00D95BAF" w:rsidRPr="00BE3613" w:rsidRDefault="00D95BAF" w:rsidP="00D95BAF">
            <w:pPr>
              <w:pStyle w:val="af4"/>
              <w:spacing w:line="240" w:lineRule="auto"/>
              <w:jc w:val="center"/>
            </w:pPr>
          </w:p>
        </w:tc>
        <w:tc>
          <w:tcPr>
            <w:tcW w:w="1758" w:type="dxa"/>
            <w:vAlign w:val="center"/>
          </w:tcPr>
          <w:p w14:paraId="4F415C78" w14:textId="77777777" w:rsidR="00D95BAF" w:rsidRPr="00BE3613" w:rsidRDefault="00D95BAF" w:rsidP="00D95BAF">
            <w:pPr>
              <w:pStyle w:val="af4"/>
              <w:spacing w:line="240" w:lineRule="auto"/>
              <w:jc w:val="center"/>
            </w:pPr>
          </w:p>
        </w:tc>
        <w:tc>
          <w:tcPr>
            <w:tcW w:w="1758" w:type="dxa"/>
            <w:vAlign w:val="center"/>
          </w:tcPr>
          <w:p w14:paraId="198554D8" w14:textId="77777777" w:rsidR="00D95BAF" w:rsidRPr="00BE3613" w:rsidRDefault="00D95BAF" w:rsidP="00D95BAF">
            <w:pPr>
              <w:pStyle w:val="af4"/>
              <w:spacing w:line="240" w:lineRule="auto"/>
              <w:jc w:val="center"/>
            </w:pPr>
          </w:p>
        </w:tc>
      </w:tr>
      <w:tr w:rsidR="00D95BAF" w:rsidRPr="00BE3613" w14:paraId="006BBF99" w14:textId="77777777" w:rsidTr="00D95BAF">
        <w:tc>
          <w:tcPr>
            <w:tcW w:w="1758" w:type="dxa"/>
            <w:vAlign w:val="center"/>
          </w:tcPr>
          <w:p w14:paraId="4ED201B5" w14:textId="77777777" w:rsidR="00D95BAF" w:rsidRPr="00BE3613" w:rsidRDefault="00D95BAF" w:rsidP="00D95BAF">
            <w:pPr>
              <w:pStyle w:val="af4"/>
              <w:spacing w:line="240" w:lineRule="auto"/>
              <w:jc w:val="center"/>
            </w:pPr>
            <w:r>
              <w:rPr>
                <w:rFonts w:hint="eastAsia"/>
              </w:rPr>
              <w:t>○○番号</w:t>
            </w:r>
          </w:p>
        </w:tc>
        <w:tc>
          <w:tcPr>
            <w:tcW w:w="1758" w:type="dxa"/>
            <w:vAlign w:val="center"/>
          </w:tcPr>
          <w:p w14:paraId="69985F48" w14:textId="2BA0021B" w:rsidR="00D95BAF" w:rsidRPr="00BE3613" w:rsidRDefault="00D95BAF" w:rsidP="00D95BAF">
            <w:pPr>
              <w:pStyle w:val="af4"/>
              <w:spacing w:line="240" w:lineRule="auto"/>
              <w:jc w:val="center"/>
            </w:pPr>
          </w:p>
        </w:tc>
        <w:tc>
          <w:tcPr>
            <w:tcW w:w="1758" w:type="dxa"/>
            <w:vAlign w:val="center"/>
          </w:tcPr>
          <w:p w14:paraId="158C47E4" w14:textId="15B2C9A7" w:rsidR="00D95BAF" w:rsidRPr="00BE3613" w:rsidRDefault="00D95BAF" w:rsidP="00D95BAF">
            <w:pPr>
              <w:pStyle w:val="af4"/>
              <w:spacing w:line="240" w:lineRule="auto"/>
              <w:jc w:val="center"/>
            </w:pPr>
          </w:p>
        </w:tc>
        <w:tc>
          <w:tcPr>
            <w:tcW w:w="1758" w:type="dxa"/>
            <w:vAlign w:val="center"/>
          </w:tcPr>
          <w:p w14:paraId="41AEBD89" w14:textId="6A494D79" w:rsidR="00D95BAF" w:rsidRPr="00BE3613" w:rsidRDefault="00D95BAF" w:rsidP="00D95BAF">
            <w:pPr>
              <w:pStyle w:val="af4"/>
              <w:spacing w:line="240" w:lineRule="auto"/>
              <w:jc w:val="center"/>
            </w:pPr>
          </w:p>
        </w:tc>
        <w:tc>
          <w:tcPr>
            <w:tcW w:w="1758" w:type="dxa"/>
            <w:vAlign w:val="center"/>
          </w:tcPr>
          <w:p w14:paraId="67AA0416" w14:textId="77777777" w:rsidR="00D95BAF" w:rsidRPr="00BE3613" w:rsidRDefault="00D95BAF" w:rsidP="00D95BAF">
            <w:pPr>
              <w:pStyle w:val="af4"/>
              <w:spacing w:line="240" w:lineRule="auto"/>
              <w:jc w:val="center"/>
            </w:pPr>
          </w:p>
        </w:tc>
      </w:tr>
      <w:tr w:rsidR="00D95BAF" w:rsidRPr="00BE3613" w14:paraId="14715AFE" w14:textId="77777777" w:rsidTr="00D95BAF">
        <w:trPr>
          <w:trHeight w:val="325"/>
        </w:trPr>
        <w:tc>
          <w:tcPr>
            <w:tcW w:w="1758" w:type="dxa"/>
            <w:vAlign w:val="center"/>
          </w:tcPr>
          <w:p w14:paraId="40A210DF" w14:textId="77777777" w:rsidR="00D95BAF" w:rsidRPr="00BE3613" w:rsidRDefault="00D95BAF" w:rsidP="00D95BAF">
            <w:pPr>
              <w:pStyle w:val="af4"/>
              <w:spacing w:line="240" w:lineRule="auto"/>
              <w:jc w:val="center"/>
            </w:pPr>
            <w:r>
              <w:rPr>
                <w:rFonts w:hint="eastAsia"/>
              </w:rPr>
              <w:t>処方方法</w:t>
            </w:r>
          </w:p>
        </w:tc>
        <w:tc>
          <w:tcPr>
            <w:tcW w:w="1758" w:type="dxa"/>
            <w:vAlign w:val="center"/>
          </w:tcPr>
          <w:p w14:paraId="246E0F02" w14:textId="51823F10" w:rsidR="00D95BAF" w:rsidRPr="00BE3613" w:rsidRDefault="00D95BAF" w:rsidP="00D95BAF">
            <w:pPr>
              <w:pStyle w:val="af4"/>
              <w:spacing w:line="240" w:lineRule="auto"/>
              <w:jc w:val="center"/>
            </w:pPr>
          </w:p>
        </w:tc>
        <w:tc>
          <w:tcPr>
            <w:tcW w:w="1758" w:type="dxa"/>
            <w:vAlign w:val="center"/>
          </w:tcPr>
          <w:p w14:paraId="2D42966C" w14:textId="77777777" w:rsidR="00D95BAF" w:rsidRPr="00BE3613" w:rsidRDefault="00D95BAF" w:rsidP="00D95BAF">
            <w:pPr>
              <w:pStyle w:val="af4"/>
              <w:spacing w:line="240" w:lineRule="auto"/>
              <w:jc w:val="center"/>
            </w:pPr>
          </w:p>
        </w:tc>
        <w:tc>
          <w:tcPr>
            <w:tcW w:w="1758" w:type="dxa"/>
            <w:vAlign w:val="center"/>
          </w:tcPr>
          <w:p w14:paraId="6E9166C7" w14:textId="77777777" w:rsidR="00D95BAF" w:rsidRPr="00BE3613" w:rsidRDefault="00D95BAF" w:rsidP="00D95BAF">
            <w:pPr>
              <w:pStyle w:val="af4"/>
              <w:spacing w:line="240" w:lineRule="auto"/>
              <w:jc w:val="center"/>
            </w:pPr>
          </w:p>
        </w:tc>
        <w:tc>
          <w:tcPr>
            <w:tcW w:w="1758" w:type="dxa"/>
            <w:vAlign w:val="center"/>
          </w:tcPr>
          <w:p w14:paraId="5B20CD50" w14:textId="77777777" w:rsidR="00D95BAF" w:rsidRPr="00BE3613" w:rsidRDefault="00D95BAF" w:rsidP="00D95BAF">
            <w:pPr>
              <w:pStyle w:val="af4"/>
              <w:spacing w:line="240" w:lineRule="auto"/>
              <w:jc w:val="center"/>
            </w:pPr>
          </w:p>
        </w:tc>
      </w:tr>
      <w:tr w:rsidR="00D95BAF" w:rsidRPr="00BE3613" w14:paraId="7AD19CA9" w14:textId="77777777" w:rsidTr="00D95BAF">
        <w:tc>
          <w:tcPr>
            <w:tcW w:w="1758" w:type="dxa"/>
            <w:vAlign w:val="center"/>
          </w:tcPr>
          <w:p w14:paraId="5BBC8F73" w14:textId="77777777" w:rsidR="00D95BAF" w:rsidRDefault="00D95BAF" w:rsidP="00D95BAF">
            <w:pPr>
              <w:pStyle w:val="af4"/>
              <w:spacing w:line="240" w:lineRule="auto"/>
              <w:jc w:val="center"/>
            </w:pPr>
            <w:r>
              <w:rPr>
                <w:rFonts w:hint="eastAsia"/>
              </w:rPr>
              <w:t>…</w:t>
            </w:r>
          </w:p>
        </w:tc>
        <w:tc>
          <w:tcPr>
            <w:tcW w:w="1758" w:type="dxa"/>
            <w:vAlign w:val="center"/>
          </w:tcPr>
          <w:p w14:paraId="6BD80C10" w14:textId="5DEC9A06" w:rsidR="00D95BAF" w:rsidRPr="00BE3613" w:rsidRDefault="00D95BAF" w:rsidP="00D95BAF">
            <w:pPr>
              <w:pStyle w:val="af4"/>
              <w:spacing w:line="240" w:lineRule="auto"/>
              <w:jc w:val="center"/>
            </w:pPr>
          </w:p>
        </w:tc>
        <w:tc>
          <w:tcPr>
            <w:tcW w:w="1758" w:type="dxa"/>
            <w:vAlign w:val="center"/>
          </w:tcPr>
          <w:p w14:paraId="5A53A11F" w14:textId="77777777" w:rsidR="00D95BAF" w:rsidRPr="00BE3613" w:rsidRDefault="00D95BAF" w:rsidP="00D95BAF">
            <w:pPr>
              <w:pStyle w:val="af4"/>
              <w:spacing w:line="240" w:lineRule="auto"/>
              <w:jc w:val="center"/>
            </w:pPr>
          </w:p>
        </w:tc>
        <w:tc>
          <w:tcPr>
            <w:tcW w:w="1758" w:type="dxa"/>
            <w:vAlign w:val="center"/>
          </w:tcPr>
          <w:p w14:paraId="5558FDE6" w14:textId="77777777" w:rsidR="00D95BAF" w:rsidRPr="00BE3613" w:rsidRDefault="00D95BAF" w:rsidP="00D95BAF">
            <w:pPr>
              <w:pStyle w:val="af4"/>
              <w:spacing w:line="240" w:lineRule="auto"/>
              <w:jc w:val="center"/>
            </w:pPr>
          </w:p>
        </w:tc>
        <w:tc>
          <w:tcPr>
            <w:tcW w:w="1758" w:type="dxa"/>
            <w:vAlign w:val="center"/>
          </w:tcPr>
          <w:p w14:paraId="52114003" w14:textId="77777777" w:rsidR="00D95BAF" w:rsidRPr="00BE3613" w:rsidRDefault="00D95BAF" w:rsidP="00D95BAF">
            <w:pPr>
              <w:pStyle w:val="af4"/>
              <w:spacing w:line="240" w:lineRule="auto"/>
              <w:jc w:val="center"/>
            </w:pPr>
          </w:p>
        </w:tc>
      </w:tr>
    </w:tbl>
    <w:p w14:paraId="696AB6DC" w14:textId="0A0046AE" w:rsidR="00E86D1B" w:rsidRPr="00E009A3" w:rsidRDefault="00115F49" w:rsidP="00115F49">
      <w:pPr>
        <w:pStyle w:val="2"/>
        <w:spacing w:before="240" w:after="72"/>
      </w:pPr>
      <w:bookmarkStart w:id="57" w:name="_Toc511760698"/>
      <w:bookmarkStart w:id="58" w:name="_Toc84320559"/>
      <w:bookmarkStart w:id="59" w:name="_Toc122941680"/>
      <w:r w:rsidRPr="000F7546">
        <w:rPr>
          <w:rFonts w:hint="eastAsia"/>
        </w:rPr>
        <w:t>医薬品等の概要</w:t>
      </w:r>
      <w:bookmarkEnd w:id="57"/>
      <w:bookmarkEnd w:id="58"/>
      <w:bookmarkEnd w:id="59"/>
    </w:p>
    <w:p w14:paraId="3B2630EF" w14:textId="77777777" w:rsidR="00115F49" w:rsidRPr="00DB30A9" w:rsidRDefault="00115F49" w:rsidP="00410161">
      <w:pPr>
        <w:pStyle w:val="ac"/>
        <w:ind w:firstLineChars="100" w:firstLine="210"/>
        <w:rPr>
          <w:lang w:eastAsia="ja-JP"/>
        </w:rPr>
      </w:pPr>
      <w:r w:rsidRPr="00DB30A9">
        <w:rPr>
          <w:rFonts w:hint="eastAsia"/>
          <w:lang w:eastAsia="ja-JP"/>
        </w:rPr>
        <w:t>本節では、被験薬及び対照薬の概要、薬効薬理、一般薬理、薬物動態について添付文書（あるいは治験薬概要書）の要約を記載する。</w:t>
      </w:r>
    </w:p>
    <w:p w14:paraId="43301FD5" w14:textId="77777777" w:rsidR="00115F49" w:rsidRDefault="00115F49" w:rsidP="00410161">
      <w:pPr>
        <w:pStyle w:val="ac"/>
        <w:ind w:firstLineChars="100" w:firstLine="210"/>
        <w:rPr>
          <w:lang w:eastAsia="ja-JP"/>
        </w:rPr>
      </w:pPr>
      <w:r>
        <w:rPr>
          <w:rFonts w:hint="eastAsia"/>
          <w:lang w:eastAsia="ja-JP"/>
        </w:rPr>
        <w:t>当該臨床研究に用いる医薬品等に関して、その名称（一般名及び販売名）、投与経路、用法・用量及び投与期間、対象集団（年齢層、性別、疾患等）、有効性及び安全性に関して非臨床試験、他の臨床研究等から得られている臨床的に重要な所見、投与等による利益及び不利益（既知のもの及び可能性のあるもの）について記載する（下記の表を参照）。</w:t>
      </w:r>
    </w:p>
    <w:p w14:paraId="10A22EEA" w14:textId="6156F956" w:rsidR="00115F49" w:rsidRDefault="00115F49" w:rsidP="00D4440D">
      <w:pPr>
        <w:pStyle w:val="ac"/>
        <w:ind w:firstLineChars="100" w:firstLine="210"/>
        <w:rPr>
          <w:lang w:eastAsia="ja-JP"/>
        </w:rPr>
      </w:pPr>
      <w:r w:rsidRPr="00DB30A9">
        <w:rPr>
          <w:rFonts w:hint="eastAsia"/>
          <w:lang w:eastAsia="ja-JP"/>
        </w:rPr>
        <w:lastRenderedPageBreak/>
        <w:t>毒性については、本章ではなく、｢</w:t>
      </w:r>
      <w:r w:rsidRPr="00884056">
        <w:rPr>
          <w:rFonts w:hint="eastAsia"/>
          <w:lang w:eastAsia="ja-JP"/>
        </w:rPr>
        <w:t>8.2</w:t>
      </w:r>
      <w:r w:rsidRPr="00884056">
        <w:rPr>
          <w:rFonts w:hint="eastAsia"/>
          <w:lang w:eastAsia="ja-JP"/>
        </w:rPr>
        <w:t>疾病等の評価</w:t>
      </w:r>
      <w:r w:rsidRPr="00DB30A9">
        <w:rPr>
          <w:rFonts w:hint="eastAsia"/>
          <w:lang w:eastAsia="ja-JP"/>
        </w:rPr>
        <w:t>」に記載する。薬品名は一般名をカタカナで、（</w:t>
      </w:r>
      <w:r w:rsidRPr="00DB30A9">
        <w:rPr>
          <w:rFonts w:hint="eastAsia"/>
          <w:lang w:eastAsia="ja-JP"/>
        </w:rPr>
        <w:t xml:space="preserve"> </w:t>
      </w:r>
      <w:r w:rsidRPr="00DB30A9">
        <w:rPr>
          <w:rFonts w:hint="eastAsia"/>
          <w:lang w:eastAsia="ja-JP"/>
        </w:rPr>
        <w:t>）内に（商品名</w:t>
      </w:r>
      <w:r w:rsidRPr="00DB30A9">
        <w:rPr>
          <w:rFonts w:hint="eastAsia"/>
          <w:lang w:eastAsia="ja-JP"/>
        </w:rPr>
        <w:t>®</w:t>
      </w:r>
      <w:r w:rsidRPr="00DB30A9">
        <w:rPr>
          <w:rFonts w:hint="eastAsia"/>
          <w:lang w:eastAsia="ja-JP"/>
        </w:rPr>
        <w:t>、略称）を記載する。関連する薬剤の添付文書をプロトコールの別添として添付する。添付文書は、独立行政法人医薬品医療機器総合機構　医薬品医療機器情報提供ホームページ「医療用医薬品の添付文書情報</w:t>
      </w:r>
      <w:r w:rsidRPr="00DB30A9">
        <w:rPr>
          <w:rFonts w:hint="eastAsia"/>
          <w:lang w:eastAsia="ja-JP"/>
        </w:rPr>
        <w:t xml:space="preserve">http://www.info.pmda.go.jp/info/pi_index.html </w:t>
      </w:r>
      <w:r w:rsidRPr="00DB30A9">
        <w:rPr>
          <w:rFonts w:hint="eastAsia"/>
          <w:lang w:eastAsia="ja-JP"/>
        </w:rPr>
        <w:t>」からダウンロード可能である。「添付文書参照」と記載してもよいが、当該臨床研究に重要な所見があれば簡潔に記載する。</w:t>
      </w:r>
    </w:p>
    <w:p w14:paraId="7F566F0B" w14:textId="6718D89C" w:rsidR="00115F49" w:rsidRDefault="00115F49" w:rsidP="00115F49">
      <w:pPr>
        <w:pStyle w:val="ac"/>
        <w:rPr>
          <w:lang w:eastAsia="ja-JP"/>
        </w:rPr>
      </w:pPr>
      <w:r w:rsidRPr="00DB30A9">
        <w:rPr>
          <w:rFonts w:hint="eastAsia"/>
          <w:lang w:eastAsia="ja-JP"/>
        </w:rPr>
        <w:t>臨床研究に用いる医薬品等の概要（医薬品等の概要書等を添付すること）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7"/>
        <w:gridCol w:w="1234"/>
        <w:gridCol w:w="2135"/>
        <w:gridCol w:w="1341"/>
        <w:gridCol w:w="1473"/>
        <w:gridCol w:w="1988"/>
      </w:tblGrid>
      <w:tr w:rsidR="00115F49" w:rsidRPr="00DB30A9" w14:paraId="34976C9D" w14:textId="77777777" w:rsidTr="00D4440D">
        <w:tc>
          <w:tcPr>
            <w:tcW w:w="4248" w:type="dxa"/>
            <w:gridSpan w:val="3"/>
          </w:tcPr>
          <w:p w14:paraId="715035CA" w14:textId="77777777" w:rsidR="00115F49" w:rsidRPr="00DB30A9" w:rsidRDefault="00115F49" w:rsidP="00115F49">
            <w:pPr>
              <w:pStyle w:val="aff4"/>
              <w:rPr>
                <w:lang w:eastAsia="ja-JP"/>
              </w:rPr>
            </w:pPr>
            <w:r w:rsidRPr="00DB30A9">
              <w:rPr>
                <w:lang w:eastAsia="ja-JP"/>
              </w:rPr>
              <w:t>医薬品、医療機器、再生医療等製品の別</w:t>
            </w:r>
          </w:p>
        </w:tc>
        <w:tc>
          <w:tcPr>
            <w:tcW w:w="1417" w:type="dxa"/>
          </w:tcPr>
          <w:p w14:paraId="2D2C6B50" w14:textId="77777777" w:rsidR="00115F49" w:rsidRPr="00DB30A9" w:rsidRDefault="00115F49" w:rsidP="00115F49">
            <w:pPr>
              <w:pStyle w:val="aff4"/>
            </w:pPr>
            <w:r w:rsidRPr="00DB30A9">
              <w:t>□</w:t>
            </w:r>
            <w:r w:rsidRPr="00DB30A9">
              <w:rPr>
                <w:spacing w:val="16"/>
              </w:rPr>
              <w:t>医薬品</w:t>
            </w:r>
          </w:p>
        </w:tc>
        <w:tc>
          <w:tcPr>
            <w:tcW w:w="1560" w:type="dxa"/>
          </w:tcPr>
          <w:p w14:paraId="1C1DA951" w14:textId="77777777" w:rsidR="00115F49" w:rsidRPr="00DB30A9" w:rsidRDefault="00115F49" w:rsidP="00115F49">
            <w:pPr>
              <w:pStyle w:val="aff4"/>
            </w:pPr>
            <w:r w:rsidRPr="00DB30A9">
              <w:t>□</w:t>
            </w:r>
            <w:r w:rsidRPr="00DB30A9">
              <w:rPr>
                <w:spacing w:val="16"/>
              </w:rPr>
              <w:t>医療機器</w:t>
            </w:r>
          </w:p>
        </w:tc>
        <w:tc>
          <w:tcPr>
            <w:tcW w:w="2119" w:type="dxa"/>
          </w:tcPr>
          <w:p w14:paraId="38F54651" w14:textId="77777777" w:rsidR="00115F49" w:rsidRPr="00DB30A9" w:rsidRDefault="00115F49" w:rsidP="00115F49">
            <w:pPr>
              <w:pStyle w:val="aff4"/>
            </w:pPr>
            <w:r w:rsidRPr="00DB30A9">
              <w:t>□</w:t>
            </w:r>
            <w:r w:rsidRPr="00DB30A9">
              <w:rPr>
                <w:spacing w:val="15"/>
              </w:rPr>
              <w:t>再生医療等製品</w:t>
            </w:r>
          </w:p>
        </w:tc>
      </w:tr>
      <w:tr w:rsidR="00115F49" w:rsidRPr="00DB30A9" w14:paraId="67902489" w14:textId="77777777" w:rsidTr="00D4440D">
        <w:tc>
          <w:tcPr>
            <w:tcW w:w="4248" w:type="dxa"/>
            <w:gridSpan w:val="3"/>
          </w:tcPr>
          <w:p w14:paraId="302E9F0C" w14:textId="77777777" w:rsidR="00115F49" w:rsidRDefault="00115F49" w:rsidP="00115F49">
            <w:pPr>
              <w:pStyle w:val="aff4"/>
              <w:rPr>
                <w:lang w:eastAsia="ja-JP"/>
              </w:rPr>
            </w:pPr>
            <w:r w:rsidRPr="00DB30A9">
              <w:rPr>
                <w:lang w:eastAsia="ja-JP"/>
              </w:rPr>
              <w:t>医薬品医療機器等法における</w:t>
            </w:r>
          </w:p>
          <w:p w14:paraId="07986B4D" w14:textId="77777777" w:rsidR="00115F49" w:rsidRPr="00DB30A9" w:rsidRDefault="00115F49" w:rsidP="00115F49">
            <w:pPr>
              <w:pStyle w:val="aff4"/>
              <w:rPr>
                <w:lang w:eastAsia="ja-JP"/>
              </w:rPr>
            </w:pPr>
            <w:r w:rsidRPr="00DB30A9">
              <w:rPr>
                <w:lang w:eastAsia="ja-JP"/>
              </w:rPr>
              <w:t>未承認、適応外、承認内の別</w:t>
            </w:r>
          </w:p>
        </w:tc>
        <w:tc>
          <w:tcPr>
            <w:tcW w:w="1417" w:type="dxa"/>
          </w:tcPr>
          <w:p w14:paraId="7D591793" w14:textId="77777777" w:rsidR="00115F49" w:rsidRPr="00DB30A9" w:rsidRDefault="00115F49" w:rsidP="00115F49">
            <w:pPr>
              <w:pStyle w:val="aff4"/>
            </w:pPr>
            <w:r w:rsidRPr="00DB30A9">
              <w:t>□</w:t>
            </w:r>
            <w:r w:rsidRPr="00DB30A9">
              <w:rPr>
                <w:spacing w:val="16"/>
              </w:rPr>
              <w:t>未承認</w:t>
            </w:r>
          </w:p>
        </w:tc>
        <w:tc>
          <w:tcPr>
            <w:tcW w:w="1560" w:type="dxa"/>
          </w:tcPr>
          <w:p w14:paraId="5DEA61DB" w14:textId="77777777" w:rsidR="00115F49" w:rsidRPr="00DB30A9" w:rsidRDefault="00115F49" w:rsidP="00115F49">
            <w:pPr>
              <w:pStyle w:val="aff4"/>
            </w:pPr>
            <w:r w:rsidRPr="00DB30A9">
              <w:t>□</w:t>
            </w:r>
            <w:r w:rsidRPr="00DB30A9">
              <w:rPr>
                <w:spacing w:val="16"/>
              </w:rPr>
              <w:t>適応外</w:t>
            </w:r>
          </w:p>
        </w:tc>
        <w:tc>
          <w:tcPr>
            <w:tcW w:w="2119" w:type="dxa"/>
          </w:tcPr>
          <w:p w14:paraId="03B8E75A" w14:textId="77777777" w:rsidR="00115F49" w:rsidRPr="00DB30A9" w:rsidRDefault="00115F49" w:rsidP="00115F49">
            <w:pPr>
              <w:pStyle w:val="aff4"/>
            </w:pPr>
            <w:r w:rsidRPr="00DB30A9">
              <w:t>□</w:t>
            </w:r>
            <w:r w:rsidRPr="00DB30A9">
              <w:rPr>
                <w:spacing w:val="16"/>
              </w:rPr>
              <w:t>承認内</w:t>
            </w:r>
          </w:p>
        </w:tc>
      </w:tr>
      <w:tr w:rsidR="00115F49" w:rsidRPr="00DB30A9" w14:paraId="0F90180D" w14:textId="77777777" w:rsidTr="00D4440D">
        <w:tc>
          <w:tcPr>
            <w:tcW w:w="677" w:type="dxa"/>
            <w:vMerge w:val="restart"/>
          </w:tcPr>
          <w:p w14:paraId="1FD6887E" w14:textId="77777777" w:rsidR="00115F49" w:rsidRPr="00DB30A9" w:rsidRDefault="00115F49" w:rsidP="00115F49">
            <w:pPr>
              <w:pStyle w:val="aff4"/>
            </w:pPr>
            <w:r w:rsidRPr="00DB30A9">
              <w:t>一般名称等</w:t>
            </w:r>
          </w:p>
        </w:tc>
        <w:tc>
          <w:tcPr>
            <w:tcW w:w="1303" w:type="dxa"/>
            <w:vMerge w:val="restart"/>
          </w:tcPr>
          <w:p w14:paraId="043F12C2" w14:textId="77777777" w:rsidR="00115F49" w:rsidRPr="00DB30A9" w:rsidRDefault="00115F49" w:rsidP="00115F49">
            <w:pPr>
              <w:pStyle w:val="aff4"/>
            </w:pPr>
            <w:r w:rsidRPr="00DB30A9">
              <w:t>医薬品</w:t>
            </w:r>
          </w:p>
        </w:tc>
        <w:tc>
          <w:tcPr>
            <w:tcW w:w="2268" w:type="dxa"/>
          </w:tcPr>
          <w:p w14:paraId="02BF4CCF" w14:textId="77777777" w:rsidR="00115F49" w:rsidRPr="00DB30A9" w:rsidRDefault="00115F49" w:rsidP="00115F49">
            <w:pPr>
              <w:pStyle w:val="aff4"/>
              <w:rPr>
                <w:lang w:eastAsia="ja-JP"/>
              </w:rPr>
            </w:pPr>
            <w:r w:rsidRPr="00DB30A9">
              <w:rPr>
                <w:lang w:eastAsia="ja-JP"/>
              </w:rPr>
              <w:t>一般名称（国内外で未承認の場合は開発コードを記載）</w:t>
            </w:r>
            <w:r w:rsidRPr="00DB30A9">
              <w:rPr>
                <w:lang w:eastAsia="ja-JP"/>
              </w:rPr>
              <w:t xml:space="preserve"> </w:t>
            </w:r>
          </w:p>
        </w:tc>
        <w:tc>
          <w:tcPr>
            <w:tcW w:w="5096" w:type="dxa"/>
            <w:gridSpan w:val="3"/>
          </w:tcPr>
          <w:p w14:paraId="7FF25ABE" w14:textId="77777777" w:rsidR="00115F49" w:rsidRPr="00115F49" w:rsidRDefault="00115F49" w:rsidP="00115F49">
            <w:pPr>
              <w:pStyle w:val="ac"/>
              <w:rPr>
                <w:lang w:eastAsia="ja-JP"/>
              </w:rPr>
            </w:pPr>
            <w:r w:rsidRPr="00115F49">
              <w:rPr>
                <w:rFonts w:hint="eastAsia"/>
                <w:lang w:eastAsia="ja-JP"/>
              </w:rPr>
              <w:t>後発医薬品、薬剤形状・用量の違う医薬品で多種にわたる場合は〇〇〇等としてもよい。</w:t>
            </w:r>
          </w:p>
        </w:tc>
      </w:tr>
      <w:tr w:rsidR="00115F49" w:rsidRPr="00DB30A9" w14:paraId="4D9DEFEF" w14:textId="77777777" w:rsidTr="00D4440D">
        <w:tc>
          <w:tcPr>
            <w:tcW w:w="677" w:type="dxa"/>
            <w:vMerge/>
          </w:tcPr>
          <w:p w14:paraId="25F759DB" w14:textId="77777777" w:rsidR="00115F49" w:rsidRPr="00DB30A9" w:rsidRDefault="00115F49" w:rsidP="00115F49">
            <w:pPr>
              <w:pStyle w:val="aff4"/>
              <w:rPr>
                <w:lang w:eastAsia="ja-JP"/>
              </w:rPr>
            </w:pPr>
          </w:p>
        </w:tc>
        <w:tc>
          <w:tcPr>
            <w:tcW w:w="1303" w:type="dxa"/>
            <w:vMerge/>
          </w:tcPr>
          <w:p w14:paraId="1D3EE3B4" w14:textId="77777777" w:rsidR="00115F49" w:rsidRPr="00DB30A9" w:rsidRDefault="00115F49" w:rsidP="00115F49">
            <w:pPr>
              <w:pStyle w:val="aff4"/>
              <w:rPr>
                <w:lang w:eastAsia="ja-JP"/>
              </w:rPr>
            </w:pPr>
          </w:p>
        </w:tc>
        <w:tc>
          <w:tcPr>
            <w:tcW w:w="2268" w:type="dxa"/>
          </w:tcPr>
          <w:p w14:paraId="10B22C43" w14:textId="77777777" w:rsidR="00115F49" w:rsidRPr="00DB30A9" w:rsidRDefault="00115F49" w:rsidP="00115F49">
            <w:pPr>
              <w:pStyle w:val="aff4"/>
              <w:rPr>
                <w:lang w:eastAsia="ja-JP"/>
              </w:rPr>
            </w:pPr>
            <w:r w:rsidRPr="00DB30A9">
              <w:rPr>
                <w:lang w:eastAsia="ja-JP"/>
              </w:rPr>
              <w:t>販売名（海外製品の場合は国名も記載）</w:t>
            </w:r>
            <w:r w:rsidRPr="00DB30A9">
              <w:rPr>
                <w:lang w:eastAsia="ja-JP"/>
              </w:rPr>
              <w:t xml:space="preserve"> </w:t>
            </w:r>
          </w:p>
        </w:tc>
        <w:tc>
          <w:tcPr>
            <w:tcW w:w="5096" w:type="dxa"/>
            <w:gridSpan w:val="3"/>
          </w:tcPr>
          <w:p w14:paraId="1E58BED7" w14:textId="77777777" w:rsidR="00115F49" w:rsidRPr="00DB30A9" w:rsidRDefault="00115F49" w:rsidP="00115F49">
            <w:pPr>
              <w:pStyle w:val="ac"/>
              <w:rPr>
                <w:lang w:eastAsia="ja-JP"/>
              </w:rPr>
            </w:pPr>
          </w:p>
        </w:tc>
      </w:tr>
      <w:tr w:rsidR="00115F49" w:rsidRPr="00DB30A9" w14:paraId="057A4802" w14:textId="77777777" w:rsidTr="00D4440D">
        <w:tc>
          <w:tcPr>
            <w:tcW w:w="677" w:type="dxa"/>
            <w:vMerge/>
          </w:tcPr>
          <w:p w14:paraId="3F0A75A5" w14:textId="77777777" w:rsidR="00115F49" w:rsidRPr="00DB30A9" w:rsidRDefault="00115F49" w:rsidP="00115F49">
            <w:pPr>
              <w:pStyle w:val="aff4"/>
              <w:rPr>
                <w:lang w:eastAsia="ja-JP"/>
              </w:rPr>
            </w:pPr>
          </w:p>
        </w:tc>
        <w:tc>
          <w:tcPr>
            <w:tcW w:w="1303" w:type="dxa"/>
            <w:vMerge/>
          </w:tcPr>
          <w:p w14:paraId="0F502245" w14:textId="77777777" w:rsidR="00115F49" w:rsidRPr="00DB30A9" w:rsidRDefault="00115F49" w:rsidP="00115F49">
            <w:pPr>
              <w:pStyle w:val="aff4"/>
              <w:rPr>
                <w:lang w:eastAsia="ja-JP"/>
              </w:rPr>
            </w:pPr>
          </w:p>
        </w:tc>
        <w:tc>
          <w:tcPr>
            <w:tcW w:w="2268" w:type="dxa"/>
          </w:tcPr>
          <w:p w14:paraId="103F770D" w14:textId="77777777" w:rsidR="00115F49" w:rsidRPr="00DB30A9" w:rsidRDefault="00115F49" w:rsidP="00115F49">
            <w:pPr>
              <w:pStyle w:val="aff4"/>
            </w:pPr>
            <w:r w:rsidRPr="00DB30A9">
              <w:t>承認番号</w:t>
            </w:r>
          </w:p>
        </w:tc>
        <w:tc>
          <w:tcPr>
            <w:tcW w:w="5096" w:type="dxa"/>
            <w:gridSpan w:val="3"/>
          </w:tcPr>
          <w:p w14:paraId="6DC6FA39" w14:textId="77777777" w:rsidR="00115F49" w:rsidRPr="00DB30A9" w:rsidRDefault="00115F49" w:rsidP="00115F49">
            <w:pPr>
              <w:pStyle w:val="ac"/>
            </w:pPr>
          </w:p>
        </w:tc>
      </w:tr>
      <w:tr w:rsidR="00115F49" w:rsidRPr="00DB30A9" w14:paraId="33CA29D1" w14:textId="77777777" w:rsidTr="00D4440D">
        <w:tc>
          <w:tcPr>
            <w:tcW w:w="677" w:type="dxa"/>
            <w:vMerge/>
          </w:tcPr>
          <w:p w14:paraId="3F292C66" w14:textId="77777777" w:rsidR="00115F49" w:rsidRPr="00DB30A9" w:rsidRDefault="00115F49" w:rsidP="00115F49">
            <w:pPr>
              <w:pStyle w:val="aff4"/>
            </w:pPr>
          </w:p>
        </w:tc>
        <w:tc>
          <w:tcPr>
            <w:tcW w:w="1303" w:type="dxa"/>
            <w:vMerge/>
          </w:tcPr>
          <w:p w14:paraId="29991D52" w14:textId="77777777" w:rsidR="00115F49" w:rsidRPr="00DB30A9" w:rsidRDefault="00115F49" w:rsidP="00115F49">
            <w:pPr>
              <w:pStyle w:val="aff4"/>
            </w:pPr>
          </w:p>
        </w:tc>
        <w:tc>
          <w:tcPr>
            <w:tcW w:w="2268" w:type="dxa"/>
          </w:tcPr>
          <w:p w14:paraId="7206AB94" w14:textId="77777777" w:rsidR="00115F49" w:rsidRPr="00DB30A9" w:rsidRDefault="00115F49" w:rsidP="00115F49">
            <w:pPr>
              <w:pStyle w:val="aff4"/>
              <w:rPr>
                <w:lang w:eastAsia="ja-JP"/>
              </w:rPr>
            </w:pPr>
            <w:r w:rsidRPr="00DB30A9">
              <w:rPr>
                <w:rFonts w:hint="eastAsia"/>
                <w:lang w:eastAsia="ja-JP"/>
              </w:rPr>
              <w:t>投与経路、用法・用量及び投与期間</w:t>
            </w:r>
          </w:p>
        </w:tc>
        <w:tc>
          <w:tcPr>
            <w:tcW w:w="5096" w:type="dxa"/>
            <w:gridSpan w:val="3"/>
          </w:tcPr>
          <w:p w14:paraId="04F12FFA" w14:textId="77777777" w:rsidR="00115F49" w:rsidRPr="00DB30A9" w:rsidRDefault="00115F49" w:rsidP="00115F49">
            <w:pPr>
              <w:pStyle w:val="ac"/>
              <w:rPr>
                <w:lang w:eastAsia="ja-JP"/>
              </w:rPr>
            </w:pPr>
          </w:p>
        </w:tc>
      </w:tr>
      <w:tr w:rsidR="00115F49" w:rsidRPr="00DB30A9" w14:paraId="30ACFA95" w14:textId="77777777" w:rsidTr="00D4440D">
        <w:tc>
          <w:tcPr>
            <w:tcW w:w="677" w:type="dxa"/>
            <w:vMerge/>
          </w:tcPr>
          <w:p w14:paraId="6DB2FFE7" w14:textId="77777777" w:rsidR="00115F49" w:rsidRPr="00DB30A9" w:rsidRDefault="00115F49" w:rsidP="00115F49">
            <w:pPr>
              <w:pStyle w:val="aff4"/>
              <w:rPr>
                <w:lang w:eastAsia="ja-JP"/>
              </w:rPr>
            </w:pPr>
          </w:p>
        </w:tc>
        <w:tc>
          <w:tcPr>
            <w:tcW w:w="1303" w:type="dxa"/>
            <w:vMerge w:val="restart"/>
          </w:tcPr>
          <w:p w14:paraId="07103DFA" w14:textId="77777777" w:rsidR="00115F49" w:rsidRPr="00DB30A9" w:rsidRDefault="00115F49" w:rsidP="00115F49">
            <w:pPr>
              <w:pStyle w:val="aff4"/>
            </w:pPr>
            <w:r w:rsidRPr="00DB30A9">
              <w:t>医療機器</w:t>
            </w:r>
          </w:p>
        </w:tc>
        <w:tc>
          <w:tcPr>
            <w:tcW w:w="2268" w:type="dxa"/>
          </w:tcPr>
          <w:p w14:paraId="15265971" w14:textId="77777777" w:rsidR="00115F49" w:rsidRPr="00DB30A9" w:rsidRDefault="00115F49" w:rsidP="00115F49">
            <w:pPr>
              <w:pStyle w:val="aff4"/>
            </w:pPr>
            <w:r w:rsidRPr="00DB30A9">
              <w:t>類別</w:t>
            </w:r>
          </w:p>
        </w:tc>
        <w:tc>
          <w:tcPr>
            <w:tcW w:w="5096" w:type="dxa"/>
            <w:gridSpan w:val="3"/>
          </w:tcPr>
          <w:p w14:paraId="7B4211AC" w14:textId="77777777" w:rsidR="00115F49" w:rsidRPr="00DB30A9" w:rsidRDefault="00115F49" w:rsidP="00115F49">
            <w:pPr>
              <w:pStyle w:val="ac"/>
            </w:pPr>
          </w:p>
        </w:tc>
      </w:tr>
      <w:tr w:rsidR="00115F49" w:rsidRPr="00DB30A9" w14:paraId="29FC857D" w14:textId="77777777" w:rsidTr="00D4440D">
        <w:tc>
          <w:tcPr>
            <w:tcW w:w="677" w:type="dxa"/>
            <w:vMerge/>
          </w:tcPr>
          <w:p w14:paraId="7715ECC9" w14:textId="77777777" w:rsidR="00115F49" w:rsidRPr="00DB30A9" w:rsidRDefault="00115F49" w:rsidP="00115F49">
            <w:pPr>
              <w:pStyle w:val="aff4"/>
            </w:pPr>
          </w:p>
        </w:tc>
        <w:tc>
          <w:tcPr>
            <w:tcW w:w="1303" w:type="dxa"/>
            <w:vMerge/>
          </w:tcPr>
          <w:p w14:paraId="1F29BFE0" w14:textId="77777777" w:rsidR="00115F49" w:rsidRPr="00DB30A9" w:rsidRDefault="00115F49" w:rsidP="00115F49">
            <w:pPr>
              <w:pStyle w:val="aff4"/>
            </w:pPr>
          </w:p>
        </w:tc>
        <w:tc>
          <w:tcPr>
            <w:tcW w:w="2268" w:type="dxa"/>
          </w:tcPr>
          <w:p w14:paraId="1FB2BABC" w14:textId="77777777" w:rsidR="00115F49" w:rsidRPr="00DB30A9" w:rsidRDefault="00115F49" w:rsidP="00115F49">
            <w:pPr>
              <w:pStyle w:val="aff4"/>
            </w:pPr>
            <w:r w:rsidRPr="00DB30A9">
              <w:t>一般的名称</w:t>
            </w:r>
          </w:p>
        </w:tc>
        <w:tc>
          <w:tcPr>
            <w:tcW w:w="5096" w:type="dxa"/>
            <w:gridSpan w:val="3"/>
          </w:tcPr>
          <w:p w14:paraId="26B28747" w14:textId="77777777" w:rsidR="00115F49" w:rsidRPr="00DB30A9" w:rsidRDefault="00115F49" w:rsidP="00115F49">
            <w:pPr>
              <w:pStyle w:val="ac"/>
            </w:pPr>
          </w:p>
        </w:tc>
      </w:tr>
      <w:tr w:rsidR="00115F49" w:rsidRPr="00DB30A9" w14:paraId="4FD270E9" w14:textId="77777777" w:rsidTr="00D4440D">
        <w:tc>
          <w:tcPr>
            <w:tcW w:w="677" w:type="dxa"/>
            <w:vMerge/>
          </w:tcPr>
          <w:p w14:paraId="5799C5F4" w14:textId="77777777" w:rsidR="00115F49" w:rsidRPr="00DB30A9" w:rsidRDefault="00115F49" w:rsidP="00115F49">
            <w:pPr>
              <w:pStyle w:val="aff4"/>
            </w:pPr>
          </w:p>
        </w:tc>
        <w:tc>
          <w:tcPr>
            <w:tcW w:w="1303" w:type="dxa"/>
            <w:vMerge/>
          </w:tcPr>
          <w:p w14:paraId="414C0EA9" w14:textId="77777777" w:rsidR="00115F49" w:rsidRPr="00DB30A9" w:rsidRDefault="00115F49" w:rsidP="00115F49">
            <w:pPr>
              <w:pStyle w:val="aff4"/>
            </w:pPr>
          </w:p>
        </w:tc>
        <w:tc>
          <w:tcPr>
            <w:tcW w:w="2268" w:type="dxa"/>
          </w:tcPr>
          <w:p w14:paraId="1DDB4E40" w14:textId="77777777" w:rsidR="00115F49" w:rsidRPr="00DB30A9" w:rsidRDefault="00115F49" w:rsidP="00115F49">
            <w:pPr>
              <w:pStyle w:val="aff4"/>
            </w:pPr>
            <w:r w:rsidRPr="00DB30A9">
              <w:t>承認･認証･届出番号</w:t>
            </w:r>
          </w:p>
        </w:tc>
        <w:tc>
          <w:tcPr>
            <w:tcW w:w="5096" w:type="dxa"/>
            <w:gridSpan w:val="3"/>
          </w:tcPr>
          <w:p w14:paraId="0155B376" w14:textId="77777777" w:rsidR="00115F49" w:rsidRPr="00DB30A9" w:rsidRDefault="00115F49" w:rsidP="00115F49">
            <w:pPr>
              <w:pStyle w:val="ac"/>
            </w:pPr>
          </w:p>
        </w:tc>
      </w:tr>
      <w:tr w:rsidR="00115F49" w:rsidRPr="00DB30A9" w14:paraId="4348700C" w14:textId="77777777" w:rsidTr="00D4440D">
        <w:tc>
          <w:tcPr>
            <w:tcW w:w="677" w:type="dxa"/>
            <w:vMerge/>
          </w:tcPr>
          <w:p w14:paraId="57427994" w14:textId="77777777" w:rsidR="00115F49" w:rsidRPr="00DB30A9" w:rsidRDefault="00115F49" w:rsidP="00115F49">
            <w:pPr>
              <w:pStyle w:val="aff4"/>
            </w:pPr>
          </w:p>
        </w:tc>
        <w:tc>
          <w:tcPr>
            <w:tcW w:w="1303" w:type="dxa"/>
            <w:vMerge w:val="restart"/>
          </w:tcPr>
          <w:p w14:paraId="2C3F0D64" w14:textId="77777777" w:rsidR="00115F49" w:rsidRPr="00DB30A9" w:rsidRDefault="00115F49" w:rsidP="00115F49">
            <w:pPr>
              <w:pStyle w:val="aff4"/>
            </w:pPr>
            <w:r w:rsidRPr="00DB30A9">
              <w:t>再生医療等製品</w:t>
            </w:r>
          </w:p>
        </w:tc>
        <w:tc>
          <w:tcPr>
            <w:tcW w:w="2268" w:type="dxa"/>
          </w:tcPr>
          <w:p w14:paraId="09F17B04" w14:textId="77777777" w:rsidR="00115F49" w:rsidRPr="00DB30A9" w:rsidRDefault="00115F49" w:rsidP="00115F49">
            <w:pPr>
              <w:pStyle w:val="aff4"/>
            </w:pPr>
            <w:r w:rsidRPr="00DB30A9">
              <w:t>類別</w:t>
            </w:r>
          </w:p>
        </w:tc>
        <w:tc>
          <w:tcPr>
            <w:tcW w:w="5096" w:type="dxa"/>
            <w:gridSpan w:val="3"/>
          </w:tcPr>
          <w:p w14:paraId="1008F916" w14:textId="77777777" w:rsidR="00115F49" w:rsidRPr="00DB30A9" w:rsidRDefault="00115F49" w:rsidP="00115F49">
            <w:pPr>
              <w:pStyle w:val="ac"/>
            </w:pPr>
          </w:p>
        </w:tc>
      </w:tr>
      <w:tr w:rsidR="00115F49" w:rsidRPr="00DB30A9" w14:paraId="4EF95C7D" w14:textId="77777777" w:rsidTr="00D4440D">
        <w:tc>
          <w:tcPr>
            <w:tcW w:w="677" w:type="dxa"/>
            <w:vMerge/>
          </w:tcPr>
          <w:p w14:paraId="4CFF58E5" w14:textId="77777777" w:rsidR="00115F49" w:rsidRPr="00DB30A9" w:rsidRDefault="00115F49" w:rsidP="00115F49">
            <w:pPr>
              <w:pStyle w:val="aff4"/>
            </w:pPr>
          </w:p>
        </w:tc>
        <w:tc>
          <w:tcPr>
            <w:tcW w:w="1303" w:type="dxa"/>
            <w:vMerge/>
          </w:tcPr>
          <w:p w14:paraId="7B022F8A" w14:textId="77777777" w:rsidR="00115F49" w:rsidRPr="00DB30A9" w:rsidRDefault="00115F49" w:rsidP="00115F49">
            <w:pPr>
              <w:pStyle w:val="aff4"/>
            </w:pPr>
          </w:p>
        </w:tc>
        <w:tc>
          <w:tcPr>
            <w:tcW w:w="2268" w:type="dxa"/>
          </w:tcPr>
          <w:p w14:paraId="1DE6C5FC" w14:textId="77777777" w:rsidR="00115F49" w:rsidRPr="00DB30A9" w:rsidRDefault="00115F49" w:rsidP="00115F49">
            <w:pPr>
              <w:pStyle w:val="aff4"/>
            </w:pPr>
            <w:r w:rsidRPr="00DB30A9">
              <w:t>一般的名称</w:t>
            </w:r>
          </w:p>
        </w:tc>
        <w:tc>
          <w:tcPr>
            <w:tcW w:w="5096" w:type="dxa"/>
            <w:gridSpan w:val="3"/>
          </w:tcPr>
          <w:p w14:paraId="394609F9" w14:textId="77777777" w:rsidR="00115F49" w:rsidRPr="00DB30A9" w:rsidRDefault="00115F49" w:rsidP="00115F49">
            <w:pPr>
              <w:pStyle w:val="ac"/>
            </w:pPr>
          </w:p>
        </w:tc>
      </w:tr>
      <w:tr w:rsidR="00115F49" w:rsidRPr="00DB30A9" w14:paraId="1D6834DA" w14:textId="77777777" w:rsidTr="00D4440D">
        <w:tc>
          <w:tcPr>
            <w:tcW w:w="677" w:type="dxa"/>
            <w:vMerge/>
          </w:tcPr>
          <w:p w14:paraId="4F5E08BE" w14:textId="77777777" w:rsidR="00115F49" w:rsidRPr="00DB30A9" w:rsidRDefault="00115F49" w:rsidP="00115F49">
            <w:pPr>
              <w:pStyle w:val="aff4"/>
            </w:pPr>
          </w:p>
        </w:tc>
        <w:tc>
          <w:tcPr>
            <w:tcW w:w="1303" w:type="dxa"/>
            <w:vMerge/>
          </w:tcPr>
          <w:p w14:paraId="658238FD" w14:textId="77777777" w:rsidR="00115F49" w:rsidRPr="00DB30A9" w:rsidRDefault="00115F49" w:rsidP="00115F49">
            <w:pPr>
              <w:pStyle w:val="aff4"/>
            </w:pPr>
          </w:p>
        </w:tc>
        <w:tc>
          <w:tcPr>
            <w:tcW w:w="2268" w:type="dxa"/>
          </w:tcPr>
          <w:p w14:paraId="4FD12531" w14:textId="77777777" w:rsidR="00115F49" w:rsidRPr="00DB30A9" w:rsidRDefault="00115F49" w:rsidP="00115F49">
            <w:pPr>
              <w:pStyle w:val="aff4"/>
            </w:pPr>
            <w:r w:rsidRPr="00DB30A9">
              <w:t>承認番号</w:t>
            </w:r>
          </w:p>
        </w:tc>
        <w:tc>
          <w:tcPr>
            <w:tcW w:w="5096" w:type="dxa"/>
            <w:gridSpan w:val="3"/>
          </w:tcPr>
          <w:p w14:paraId="258C9621" w14:textId="77777777" w:rsidR="00115F49" w:rsidRPr="00DB30A9" w:rsidRDefault="00115F49" w:rsidP="00115F49">
            <w:pPr>
              <w:pStyle w:val="ac"/>
            </w:pPr>
          </w:p>
        </w:tc>
      </w:tr>
      <w:tr w:rsidR="00115F49" w:rsidRPr="00DB30A9" w14:paraId="112893F8" w14:textId="77777777" w:rsidTr="00D4440D">
        <w:tc>
          <w:tcPr>
            <w:tcW w:w="4248" w:type="dxa"/>
            <w:gridSpan w:val="3"/>
          </w:tcPr>
          <w:p w14:paraId="41C03FE6" w14:textId="77777777" w:rsidR="00115F49" w:rsidRPr="00DB30A9" w:rsidRDefault="00115F49" w:rsidP="00115F49">
            <w:pPr>
              <w:pStyle w:val="aff4"/>
            </w:pPr>
            <w:r w:rsidRPr="00DB30A9">
              <w:rPr>
                <w:rFonts w:hint="eastAsia"/>
              </w:rPr>
              <w:t>対象集団（年齢層、性別、疾患等）</w:t>
            </w:r>
          </w:p>
        </w:tc>
        <w:tc>
          <w:tcPr>
            <w:tcW w:w="5096" w:type="dxa"/>
            <w:gridSpan w:val="3"/>
          </w:tcPr>
          <w:p w14:paraId="076036F2" w14:textId="77777777" w:rsidR="00115F49" w:rsidRPr="00DB30A9" w:rsidRDefault="00115F49" w:rsidP="00115F49">
            <w:pPr>
              <w:pStyle w:val="ac"/>
            </w:pPr>
          </w:p>
        </w:tc>
      </w:tr>
      <w:tr w:rsidR="00115F49" w:rsidRPr="00DB30A9" w14:paraId="737052B3" w14:textId="77777777" w:rsidTr="00D4440D">
        <w:tc>
          <w:tcPr>
            <w:tcW w:w="4248" w:type="dxa"/>
            <w:gridSpan w:val="3"/>
          </w:tcPr>
          <w:p w14:paraId="5CC15175" w14:textId="77777777" w:rsidR="00115F49" w:rsidRPr="00DB30A9" w:rsidRDefault="00115F49" w:rsidP="00115F49">
            <w:pPr>
              <w:pStyle w:val="aff4"/>
              <w:rPr>
                <w:lang w:eastAsia="ja-JP"/>
              </w:rPr>
            </w:pPr>
            <w:r w:rsidRPr="00DB30A9">
              <w:rPr>
                <w:rFonts w:hint="eastAsia"/>
                <w:lang w:eastAsia="ja-JP"/>
              </w:rPr>
              <w:t>当該医薬品等の有効性及び安全性に関して、非臨床試験、他の臨床研究等から得られて</w:t>
            </w:r>
            <w:r w:rsidRPr="00DB30A9">
              <w:rPr>
                <w:rFonts w:hint="eastAsia"/>
                <w:lang w:eastAsia="ja-JP"/>
              </w:rPr>
              <w:t xml:space="preserve"> </w:t>
            </w:r>
            <w:r w:rsidRPr="00DB30A9">
              <w:rPr>
                <w:rFonts w:hint="eastAsia"/>
                <w:lang w:eastAsia="ja-JP"/>
              </w:rPr>
              <w:t>いる臨床的に重要な所見</w:t>
            </w:r>
          </w:p>
        </w:tc>
        <w:tc>
          <w:tcPr>
            <w:tcW w:w="5096" w:type="dxa"/>
            <w:gridSpan w:val="3"/>
          </w:tcPr>
          <w:p w14:paraId="7F5ED077" w14:textId="77777777" w:rsidR="00115F49" w:rsidRPr="00DB30A9" w:rsidRDefault="00115F49" w:rsidP="00115F49">
            <w:pPr>
              <w:pStyle w:val="ac"/>
              <w:rPr>
                <w:lang w:eastAsia="ja-JP"/>
              </w:rPr>
            </w:pPr>
          </w:p>
        </w:tc>
      </w:tr>
      <w:tr w:rsidR="00115F49" w:rsidRPr="00DB30A9" w14:paraId="64684EAF" w14:textId="77777777" w:rsidTr="00D4440D">
        <w:tc>
          <w:tcPr>
            <w:tcW w:w="4248" w:type="dxa"/>
            <w:gridSpan w:val="3"/>
          </w:tcPr>
          <w:p w14:paraId="37218567" w14:textId="77777777" w:rsidR="00115F49" w:rsidRPr="00DB30A9" w:rsidRDefault="00115F49" w:rsidP="00115F49">
            <w:pPr>
              <w:pStyle w:val="aff4"/>
              <w:rPr>
                <w:lang w:eastAsia="ja-JP"/>
              </w:rPr>
            </w:pPr>
            <w:r w:rsidRPr="00DB30A9">
              <w:rPr>
                <w:rFonts w:hint="eastAsia"/>
                <w:lang w:eastAsia="ja-JP"/>
              </w:rPr>
              <w:t>当該医薬品等の投与等による利益及び不利益（既知のもの及び可能性のあるもの）</w:t>
            </w:r>
          </w:p>
        </w:tc>
        <w:tc>
          <w:tcPr>
            <w:tcW w:w="5096" w:type="dxa"/>
            <w:gridSpan w:val="3"/>
          </w:tcPr>
          <w:p w14:paraId="1C079B4F" w14:textId="77777777" w:rsidR="00115F49" w:rsidRPr="00115F49" w:rsidRDefault="00115F49" w:rsidP="00115F49">
            <w:pPr>
              <w:pStyle w:val="ac"/>
              <w:rPr>
                <w:lang w:eastAsia="ja-JP"/>
              </w:rPr>
            </w:pPr>
            <w:r w:rsidRPr="00115F49">
              <w:rPr>
                <w:rFonts w:hint="eastAsia"/>
                <w:lang w:eastAsia="ja-JP"/>
              </w:rPr>
              <w:t>薬剤ごとに起こり得る利益と不利益の事象名と発生割合をすべて記載する。文献や添付文書に発生割合が記載されていない場合は、「頻度不明」と明記</w:t>
            </w:r>
            <w:r w:rsidRPr="00115F49">
              <w:rPr>
                <w:rFonts w:hint="eastAsia"/>
                <w:lang w:eastAsia="ja-JP"/>
              </w:rPr>
              <w:lastRenderedPageBreak/>
              <w:t>する。比較試験の場合、試験治療群だけでなく対照治療群についても予期される疾病等を記述する。</w:t>
            </w:r>
          </w:p>
          <w:p w14:paraId="6ADDE5D6" w14:textId="77777777" w:rsidR="00115F49" w:rsidRPr="00115F49" w:rsidRDefault="00115F49" w:rsidP="00115F49">
            <w:pPr>
              <w:pStyle w:val="aff4"/>
            </w:pPr>
            <w:r w:rsidRPr="00115F49">
              <w:rPr>
                <w:rFonts w:hint="eastAsia"/>
              </w:rPr>
              <w:t>利益：</w:t>
            </w:r>
          </w:p>
          <w:p w14:paraId="5DC72F29" w14:textId="77777777" w:rsidR="00115F49" w:rsidRPr="00115F49" w:rsidRDefault="00115F49" w:rsidP="00115F49">
            <w:pPr>
              <w:pStyle w:val="aff4"/>
            </w:pPr>
            <w:r w:rsidRPr="00115F49">
              <w:rPr>
                <w:rFonts w:hint="eastAsia"/>
              </w:rPr>
              <w:t>不利益：</w:t>
            </w:r>
          </w:p>
          <w:p w14:paraId="07A8739F" w14:textId="77777777" w:rsidR="00115F49" w:rsidRPr="00DB30A9" w:rsidRDefault="00115F49" w:rsidP="00115F49">
            <w:pPr>
              <w:pStyle w:val="ac"/>
            </w:pPr>
          </w:p>
        </w:tc>
      </w:tr>
    </w:tbl>
    <w:p w14:paraId="73233076" w14:textId="6E249F6C" w:rsidR="00E86D1B" w:rsidRPr="00E009A3" w:rsidRDefault="00115F49" w:rsidP="00E009A3">
      <w:pPr>
        <w:pStyle w:val="1"/>
        <w:spacing w:before="120" w:after="120"/>
      </w:pPr>
      <w:bookmarkStart w:id="60" w:name="_Toc84320560"/>
      <w:bookmarkStart w:id="61" w:name="_Toc122941681"/>
      <w:r w:rsidRPr="000F7546">
        <w:rPr>
          <w:rFonts w:ascii="ＭＳ Ｐゴシック" w:hAnsi="ＭＳ Ｐゴシック" w:hint="eastAsia"/>
          <w:szCs w:val="28"/>
        </w:rPr>
        <w:lastRenderedPageBreak/>
        <w:t>臨床研究の目的</w:t>
      </w:r>
      <w:bookmarkEnd w:id="60"/>
      <w:bookmarkEnd w:id="61"/>
    </w:p>
    <w:p w14:paraId="6E594B39" w14:textId="2DE956CC" w:rsidR="003D08B7" w:rsidRDefault="00115F49" w:rsidP="00410161">
      <w:pPr>
        <w:pStyle w:val="ac"/>
        <w:ind w:firstLineChars="100" w:firstLine="210"/>
        <w:rPr>
          <w:lang w:eastAsia="ja-JP"/>
        </w:rPr>
      </w:pPr>
      <w:r w:rsidRPr="00DB30A9">
        <w:rPr>
          <w:rFonts w:hint="eastAsia"/>
          <w:lang w:eastAsia="ja-JP"/>
        </w:rPr>
        <w:t>本章では、臨床研究の背景を踏まえ、当該臨床研究の技術的事項（デザイン）の適切性が判断できるよう、当該臨床研究で明らかにしようとしている点（課題設定）について、分かりやすく簡潔に記載する。</w:t>
      </w:r>
    </w:p>
    <w:p w14:paraId="652CF0BA" w14:textId="77777777" w:rsidR="00115F49" w:rsidRPr="00DB30A9" w:rsidRDefault="00115F49" w:rsidP="00D4440D">
      <w:pPr>
        <w:pStyle w:val="af4"/>
        <w:ind w:firstLineChars="100" w:firstLine="210"/>
      </w:pPr>
      <w:r w:rsidRPr="00DB30A9">
        <w:rPr>
          <w:rFonts w:hint="eastAsia"/>
        </w:rPr>
        <w:t>遠隔臓器転移を有する○○癌患者に対する○○療法の臨床的有用性を、標準治療である○○療法とのランダム化比較試験で評価する。</w:t>
      </w:r>
    </w:p>
    <w:p w14:paraId="7B62B47A" w14:textId="598857C0" w:rsidR="00E86D1B" w:rsidRPr="00E009A3" w:rsidRDefault="00115F49" w:rsidP="00D4440D">
      <w:pPr>
        <w:pStyle w:val="af4"/>
        <w:ind w:firstLineChars="100" w:firstLine="210"/>
      </w:pPr>
      <w:r w:rsidRPr="00DB30A9">
        <w:rPr>
          <w:rFonts w:hint="eastAsia"/>
        </w:rPr>
        <w:t>Primary endpoint</w:t>
      </w:r>
      <w:r w:rsidRPr="00DB30A9">
        <w:rPr>
          <w:rFonts w:hint="eastAsia"/>
        </w:rPr>
        <w:t>は全生存期間、</w:t>
      </w:r>
      <w:r w:rsidRPr="00DB30A9">
        <w:rPr>
          <w:rFonts w:hint="eastAsia"/>
        </w:rPr>
        <w:t>secondary endpoints</w:t>
      </w:r>
      <w:r w:rsidRPr="00DB30A9">
        <w:rPr>
          <w:rFonts w:hint="eastAsia"/>
        </w:rPr>
        <w:t>は無増悪生存期間、疾病等の発現割合とする。</w:t>
      </w:r>
    </w:p>
    <w:p w14:paraId="14B2A721" w14:textId="5A84C4E5" w:rsidR="00E86D1B" w:rsidRDefault="00115F49" w:rsidP="00E009A3">
      <w:pPr>
        <w:pStyle w:val="1"/>
        <w:spacing w:before="120" w:after="120"/>
        <w:rPr>
          <w:rFonts w:ascii="ＭＳ Ｐゴシック" w:hAnsi="ＭＳ Ｐゴシック"/>
          <w:szCs w:val="28"/>
        </w:rPr>
      </w:pPr>
      <w:bookmarkStart w:id="62" w:name="_Toc84320561"/>
      <w:bookmarkStart w:id="63" w:name="_Toc122941682"/>
      <w:r w:rsidRPr="000F7546">
        <w:rPr>
          <w:rFonts w:ascii="ＭＳ Ｐゴシック" w:hAnsi="ＭＳ Ｐゴシック" w:hint="eastAsia"/>
          <w:szCs w:val="28"/>
        </w:rPr>
        <w:t>臨床研究の内容</w:t>
      </w:r>
      <w:bookmarkEnd w:id="62"/>
      <w:bookmarkEnd w:id="63"/>
    </w:p>
    <w:p w14:paraId="08D42745" w14:textId="0651C1B3" w:rsidR="00115F49" w:rsidRDefault="00115F49" w:rsidP="00410161">
      <w:pPr>
        <w:pStyle w:val="ac"/>
        <w:ind w:firstLineChars="100" w:firstLine="210"/>
        <w:rPr>
          <w:lang w:eastAsia="ja-JP"/>
        </w:rPr>
      </w:pPr>
      <w:r w:rsidRPr="00DB30A9">
        <w:rPr>
          <w:rFonts w:hint="eastAsia"/>
          <w:lang w:eastAsia="ja-JP"/>
        </w:rPr>
        <w:t>本章</w:t>
      </w:r>
      <w:r>
        <w:rPr>
          <w:rFonts w:hint="eastAsia"/>
          <w:lang w:eastAsia="ja-JP"/>
        </w:rPr>
        <w:t>以降</w:t>
      </w:r>
      <w:r w:rsidRPr="00DB30A9">
        <w:rPr>
          <w:rFonts w:hint="eastAsia"/>
          <w:lang w:eastAsia="ja-JP"/>
        </w:rPr>
        <w:t>では、研究の背景及び目的を踏まえ</w:t>
      </w:r>
      <w:r>
        <w:rPr>
          <w:rFonts w:hint="eastAsia"/>
          <w:lang w:eastAsia="ja-JP"/>
        </w:rPr>
        <w:t>、実施計画の記載例を参照し、当該臨床研究の技術的事項</w:t>
      </w:r>
      <w:r w:rsidRPr="00DB30A9">
        <w:rPr>
          <w:rFonts w:hint="eastAsia"/>
          <w:lang w:eastAsia="ja-JP"/>
        </w:rPr>
        <w:t>（デザイン）を分かりやすく簡潔に記載する。</w:t>
      </w:r>
      <w:r>
        <w:rPr>
          <w:rFonts w:hint="eastAsia"/>
          <w:lang w:eastAsia="ja-JP"/>
        </w:rPr>
        <w:t>症例登録の開始予定日は</w:t>
      </w:r>
      <w:r>
        <w:rPr>
          <w:rFonts w:hint="eastAsia"/>
          <w:lang w:eastAsia="ja-JP"/>
        </w:rPr>
        <w:t>jRCT</w:t>
      </w:r>
      <w:r>
        <w:rPr>
          <w:rFonts w:hint="eastAsia"/>
          <w:lang w:eastAsia="ja-JP"/>
        </w:rPr>
        <w:t>公表日としても良いし、それ以降の任意の日付としても良い。実施期間とは、症例の登録が開始される日から全評価のデータ収集、解析、報告書作成が完了し、</w:t>
      </w:r>
      <w:r>
        <w:rPr>
          <w:rFonts w:hint="eastAsia"/>
          <w:lang w:eastAsia="ja-JP"/>
        </w:rPr>
        <w:t>jRCT</w:t>
      </w:r>
      <w:r>
        <w:rPr>
          <w:rFonts w:hint="eastAsia"/>
          <w:lang w:eastAsia="ja-JP"/>
        </w:rPr>
        <w:t>に終了届を提出する日とする。</w:t>
      </w:r>
    </w:p>
    <w:p w14:paraId="47DFFB3A" w14:textId="3F3AD102" w:rsidR="00115F49" w:rsidRDefault="00115F49" w:rsidP="00115F49">
      <w:pPr>
        <w:pStyle w:val="ac"/>
        <w:rPr>
          <w:lang w:eastAsia="ja-JP"/>
        </w:rPr>
      </w:pPr>
      <w:r w:rsidRPr="00115F49">
        <w:rPr>
          <w:rFonts w:hint="eastAsia"/>
          <w:lang w:eastAsia="ja-JP"/>
        </w:rPr>
        <w:t>臨床研究の技術的事項（デザイン）</w:t>
      </w:r>
    </w:p>
    <w:tbl>
      <w:tblPr>
        <w:tblW w:w="4851"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4"/>
        <w:gridCol w:w="1742"/>
        <w:gridCol w:w="2277"/>
        <w:gridCol w:w="2002"/>
      </w:tblGrid>
      <w:tr w:rsidR="00115F49" w:rsidRPr="00DB30A9" w14:paraId="1E09FA2D" w14:textId="77777777" w:rsidTr="000B01D7">
        <w:tc>
          <w:tcPr>
            <w:tcW w:w="2502" w:type="pct"/>
            <w:gridSpan w:val="2"/>
            <w:vAlign w:val="center"/>
          </w:tcPr>
          <w:p w14:paraId="5072334E" w14:textId="77777777" w:rsidR="00115F49" w:rsidRPr="00DB30A9" w:rsidRDefault="00115F49" w:rsidP="00115F49">
            <w:pPr>
              <w:pStyle w:val="aff4"/>
            </w:pPr>
            <w:r w:rsidRPr="00DB30A9">
              <w:t>試験のフェーズ</w:t>
            </w:r>
          </w:p>
        </w:tc>
        <w:tc>
          <w:tcPr>
            <w:tcW w:w="2498" w:type="pct"/>
            <w:gridSpan w:val="2"/>
            <w:vAlign w:val="center"/>
          </w:tcPr>
          <w:p w14:paraId="482712D3" w14:textId="77777777" w:rsidR="00115F49" w:rsidRPr="0043474E" w:rsidRDefault="00115F49" w:rsidP="00115F49">
            <w:pPr>
              <w:pStyle w:val="af4"/>
            </w:pPr>
            <w:r w:rsidRPr="0043474E">
              <w:rPr>
                <w:rFonts w:hint="eastAsia"/>
              </w:rPr>
              <w:t>(</w:t>
            </w:r>
            <w:r w:rsidRPr="0043474E">
              <w:rPr>
                <w:rFonts w:hint="eastAsia"/>
              </w:rPr>
              <w:t>選択</w:t>
            </w:r>
            <w:r w:rsidRPr="0043474E">
              <w:rPr>
                <w:rFonts w:hint="eastAsia"/>
              </w:rPr>
              <w:t>)0</w:t>
            </w:r>
            <w:r w:rsidRPr="0043474E">
              <w:rPr>
                <w:rFonts w:hint="eastAsia"/>
              </w:rPr>
              <w:t>・</w:t>
            </w:r>
            <w:r w:rsidRPr="0043474E">
              <w:rPr>
                <w:rFonts w:hint="eastAsia"/>
              </w:rPr>
              <w:t>1</w:t>
            </w:r>
            <w:r w:rsidRPr="0043474E">
              <w:rPr>
                <w:rFonts w:hint="eastAsia"/>
              </w:rPr>
              <w:t>・</w:t>
            </w:r>
            <w:r w:rsidRPr="0043474E">
              <w:rPr>
                <w:rFonts w:hint="eastAsia"/>
              </w:rPr>
              <w:t>1-2</w:t>
            </w:r>
            <w:r w:rsidRPr="0043474E">
              <w:rPr>
                <w:rFonts w:hint="eastAsia"/>
              </w:rPr>
              <w:t>・</w:t>
            </w:r>
            <w:r w:rsidRPr="0043474E">
              <w:rPr>
                <w:rFonts w:hint="eastAsia"/>
              </w:rPr>
              <w:t>2</w:t>
            </w:r>
            <w:r w:rsidRPr="0043474E">
              <w:rPr>
                <w:rFonts w:hint="eastAsia"/>
              </w:rPr>
              <w:t>・</w:t>
            </w:r>
            <w:r w:rsidRPr="0043474E">
              <w:rPr>
                <w:rFonts w:hint="eastAsia"/>
              </w:rPr>
              <w:t>2-3</w:t>
            </w:r>
            <w:r w:rsidRPr="0043474E">
              <w:rPr>
                <w:rFonts w:hint="eastAsia"/>
              </w:rPr>
              <w:t>・</w:t>
            </w:r>
            <w:r w:rsidRPr="0043474E">
              <w:rPr>
                <w:rFonts w:hint="eastAsia"/>
              </w:rPr>
              <w:t>3</w:t>
            </w:r>
            <w:r w:rsidRPr="0043474E">
              <w:rPr>
                <w:rFonts w:hint="eastAsia"/>
              </w:rPr>
              <w:t>・</w:t>
            </w:r>
            <w:r w:rsidRPr="0043474E">
              <w:rPr>
                <w:rFonts w:hint="eastAsia"/>
              </w:rPr>
              <w:t>4</w:t>
            </w:r>
            <w:r w:rsidRPr="0043474E">
              <w:rPr>
                <w:rFonts w:hint="eastAsia"/>
              </w:rPr>
              <w:t>・</w:t>
            </w:r>
            <w:r w:rsidRPr="0043474E">
              <w:rPr>
                <w:rFonts w:hint="eastAsia"/>
              </w:rPr>
              <w:t>N/A</w:t>
            </w:r>
          </w:p>
        </w:tc>
      </w:tr>
      <w:tr w:rsidR="00115F49" w:rsidRPr="00DB30A9" w14:paraId="4614F1B4" w14:textId="77777777" w:rsidTr="000B01D7">
        <w:tc>
          <w:tcPr>
            <w:tcW w:w="2502" w:type="pct"/>
            <w:gridSpan w:val="2"/>
            <w:vAlign w:val="center"/>
          </w:tcPr>
          <w:p w14:paraId="7FCF5BCC" w14:textId="77777777" w:rsidR="00115F49" w:rsidRPr="00DB30A9" w:rsidRDefault="00115F49" w:rsidP="00115F49">
            <w:pPr>
              <w:pStyle w:val="aff4"/>
            </w:pPr>
            <w:r w:rsidRPr="00DB30A9">
              <w:t>症例登録開始予定日</w:t>
            </w:r>
          </w:p>
        </w:tc>
        <w:tc>
          <w:tcPr>
            <w:tcW w:w="2498" w:type="pct"/>
            <w:gridSpan w:val="2"/>
            <w:vAlign w:val="center"/>
          </w:tcPr>
          <w:p w14:paraId="51019DF0" w14:textId="77777777" w:rsidR="00115F49" w:rsidRPr="00DB30A9" w:rsidRDefault="00115F49" w:rsidP="00115F49">
            <w:pPr>
              <w:pStyle w:val="af4"/>
            </w:pPr>
            <w:r w:rsidRPr="0043474E">
              <w:rPr>
                <w:rFonts w:hint="eastAsia"/>
              </w:rPr>
              <w:t>ｊ</w:t>
            </w:r>
            <w:r w:rsidRPr="0043474E">
              <w:rPr>
                <w:rFonts w:hint="eastAsia"/>
              </w:rPr>
              <w:t>RCT</w:t>
            </w:r>
            <w:r w:rsidRPr="0043474E">
              <w:rPr>
                <w:rFonts w:hint="eastAsia"/>
              </w:rPr>
              <w:t>公表日</w:t>
            </w:r>
          </w:p>
        </w:tc>
      </w:tr>
      <w:tr w:rsidR="00115F49" w:rsidRPr="00DB30A9" w14:paraId="18E2F5D0" w14:textId="77777777" w:rsidTr="000B01D7">
        <w:tc>
          <w:tcPr>
            <w:tcW w:w="2502" w:type="pct"/>
            <w:gridSpan w:val="2"/>
            <w:vAlign w:val="center"/>
          </w:tcPr>
          <w:p w14:paraId="2C896759" w14:textId="77777777" w:rsidR="00115F49" w:rsidRPr="00DB30A9" w:rsidRDefault="00115F49" w:rsidP="00115F49">
            <w:pPr>
              <w:pStyle w:val="aff4"/>
            </w:pPr>
            <w:r w:rsidRPr="00DB30A9">
              <w:t>実施期間</w:t>
            </w:r>
          </w:p>
        </w:tc>
        <w:tc>
          <w:tcPr>
            <w:tcW w:w="2498" w:type="pct"/>
            <w:gridSpan w:val="2"/>
            <w:vAlign w:val="center"/>
          </w:tcPr>
          <w:p w14:paraId="2E4E9CD2" w14:textId="77777777" w:rsidR="00115F49" w:rsidRPr="00DB30A9" w:rsidRDefault="00115F49" w:rsidP="00115F49">
            <w:pPr>
              <w:pStyle w:val="af4"/>
            </w:pPr>
            <w:r w:rsidRPr="0043474E">
              <w:rPr>
                <w:rFonts w:hint="eastAsia"/>
              </w:rPr>
              <w:t>ｊ</w:t>
            </w:r>
            <w:r w:rsidRPr="0043474E">
              <w:rPr>
                <w:rFonts w:hint="eastAsia"/>
              </w:rPr>
              <w:t>RCT</w:t>
            </w:r>
            <w:r w:rsidRPr="0043474E">
              <w:rPr>
                <w:rFonts w:hint="eastAsia"/>
              </w:rPr>
              <w:t>公表日～</w:t>
            </w:r>
            <w:r w:rsidRPr="0043474E">
              <w:rPr>
                <w:rFonts w:hint="eastAsia"/>
              </w:rPr>
              <w:t>XXXX</w:t>
            </w:r>
            <w:r w:rsidRPr="0043474E">
              <w:rPr>
                <w:rFonts w:hint="eastAsia"/>
              </w:rPr>
              <w:t>年</w:t>
            </w:r>
            <w:r w:rsidRPr="0043474E">
              <w:rPr>
                <w:rFonts w:hint="eastAsia"/>
              </w:rPr>
              <w:t>XX</w:t>
            </w:r>
            <w:r w:rsidRPr="0043474E">
              <w:rPr>
                <w:rFonts w:hint="eastAsia"/>
              </w:rPr>
              <w:t>月</w:t>
            </w:r>
            <w:r w:rsidRPr="0043474E">
              <w:rPr>
                <w:rFonts w:hint="eastAsia"/>
              </w:rPr>
              <w:t>XX</w:t>
            </w:r>
            <w:r w:rsidRPr="0043474E">
              <w:rPr>
                <w:rFonts w:hint="eastAsia"/>
              </w:rPr>
              <w:t>日</w:t>
            </w:r>
          </w:p>
        </w:tc>
      </w:tr>
      <w:tr w:rsidR="00115F49" w:rsidRPr="00DB30A9" w14:paraId="3C4233BD" w14:textId="77777777" w:rsidTr="000B01D7">
        <w:tc>
          <w:tcPr>
            <w:tcW w:w="2502" w:type="pct"/>
            <w:gridSpan w:val="2"/>
            <w:vAlign w:val="center"/>
          </w:tcPr>
          <w:p w14:paraId="55FCF804" w14:textId="77777777" w:rsidR="00115F49" w:rsidRPr="00DB30A9" w:rsidRDefault="00115F49" w:rsidP="00115F49">
            <w:pPr>
              <w:pStyle w:val="aff4"/>
            </w:pPr>
            <w:bookmarkStart w:id="64" w:name="_Hlk511731481"/>
            <w:r w:rsidRPr="00DB30A9">
              <w:t>実施予定被験者数</w:t>
            </w:r>
            <w:bookmarkEnd w:id="64"/>
          </w:p>
        </w:tc>
        <w:tc>
          <w:tcPr>
            <w:tcW w:w="2498" w:type="pct"/>
            <w:gridSpan w:val="2"/>
            <w:vAlign w:val="center"/>
          </w:tcPr>
          <w:p w14:paraId="64C387EB" w14:textId="77777777" w:rsidR="00115F49" w:rsidRPr="00DB30A9" w:rsidRDefault="00115F49" w:rsidP="00115F49">
            <w:pPr>
              <w:pStyle w:val="af4"/>
            </w:pPr>
            <w:r w:rsidRPr="0043474E">
              <w:rPr>
                <w:rFonts w:hint="eastAsia"/>
              </w:rPr>
              <w:t>XX</w:t>
            </w:r>
            <w:r w:rsidRPr="0043474E">
              <w:rPr>
                <w:rFonts w:hint="eastAsia"/>
              </w:rPr>
              <w:t>症例</w:t>
            </w:r>
          </w:p>
        </w:tc>
      </w:tr>
      <w:tr w:rsidR="00115F49" w:rsidRPr="00DB30A9" w14:paraId="7D9E5852" w14:textId="77777777" w:rsidTr="000B01D7">
        <w:tc>
          <w:tcPr>
            <w:tcW w:w="2502" w:type="pct"/>
            <w:gridSpan w:val="2"/>
            <w:vAlign w:val="center"/>
          </w:tcPr>
          <w:p w14:paraId="52C7ACAE" w14:textId="77777777" w:rsidR="00115F49" w:rsidRPr="00DB30A9" w:rsidRDefault="00115F49" w:rsidP="00115F49">
            <w:pPr>
              <w:pStyle w:val="aff4"/>
            </w:pPr>
            <w:r w:rsidRPr="00DB30A9">
              <w:t>試験の種類</w:t>
            </w:r>
          </w:p>
        </w:tc>
        <w:tc>
          <w:tcPr>
            <w:tcW w:w="2498" w:type="pct"/>
            <w:gridSpan w:val="2"/>
            <w:vAlign w:val="center"/>
          </w:tcPr>
          <w:p w14:paraId="513872F1" w14:textId="77777777" w:rsidR="00115F49" w:rsidRPr="00DB30A9" w:rsidRDefault="00115F49" w:rsidP="00654159">
            <w:pPr>
              <w:pStyle w:val="af4"/>
            </w:pPr>
            <w:r w:rsidRPr="0043474E">
              <w:rPr>
                <w:rFonts w:hint="eastAsia"/>
              </w:rPr>
              <w:t>(</w:t>
            </w:r>
            <w:r w:rsidRPr="0043474E">
              <w:rPr>
                <w:rFonts w:hint="eastAsia"/>
              </w:rPr>
              <w:t>選択</w:t>
            </w:r>
            <w:r w:rsidRPr="0043474E">
              <w:rPr>
                <w:rFonts w:hint="eastAsia"/>
              </w:rPr>
              <w:t>)</w:t>
            </w:r>
            <w:r w:rsidRPr="0043474E">
              <w:rPr>
                <w:rFonts w:hint="eastAsia"/>
              </w:rPr>
              <w:t>介入研究・観察研究・その他</w:t>
            </w:r>
          </w:p>
        </w:tc>
      </w:tr>
      <w:tr w:rsidR="00115F49" w:rsidRPr="00DB30A9" w14:paraId="59703F2E" w14:textId="77777777" w:rsidTr="000B01D7">
        <w:tc>
          <w:tcPr>
            <w:tcW w:w="1485" w:type="pct"/>
            <w:vMerge w:val="restart"/>
            <w:tcBorders>
              <w:right w:val="single" w:sz="4" w:space="0" w:color="auto"/>
            </w:tcBorders>
            <w:vAlign w:val="center"/>
          </w:tcPr>
          <w:p w14:paraId="3EAF3AA6" w14:textId="77777777" w:rsidR="00115F49" w:rsidRPr="00DB30A9" w:rsidRDefault="00115F49" w:rsidP="00115F49">
            <w:pPr>
              <w:pStyle w:val="aff4"/>
            </w:pPr>
            <w:r w:rsidRPr="00DB30A9">
              <w:t>試験デザイン</w:t>
            </w:r>
          </w:p>
        </w:tc>
        <w:tc>
          <w:tcPr>
            <w:tcW w:w="1016" w:type="pct"/>
            <w:tcBorders>
              <w:left w:val="single" w:sz="4" w:space="0" w:color="auto"/>
              <w:bottom w:val="single" w:sz="4" w:space="0" w:color="auto"/>
            </w:tcBorders>
            <w:vAlign w:val="center"/>
          </w:tcPr>
          <w:p w14:paraId="6369CBB1" w14:textId="77777777" w:rsidR="00115F49" w:rsidRPr="00DB30A9" w:rsidRDefault="00115F49" w:rsidP="00115F49">
            <w:pPr>
              <w:pStyle w:val="aff4"/>
            </w:pPr>
            <w:r w:rsidRPr="0088057D">
              <w:rPr>
                <w:rFonts w:hint="eastAsia"/>
              </w:rPr>
              <w:t>無作為化</w:t>
            </w:r>
          </w:p>
        </w:tc>
        <w:tc>
          <w:tcPr>
            <w:tcW w:w="2498" w:type="pct"/>
            <w:gridSpan w:val="2"/>
            <w:tcBorders>
              <w:bottom w:val="single" w:sz="4" w:space="0" w:color="auto"/>
            </w:tcBorders>
            <w:vAlign w:val="center"/>
          </w:tcPr>
          <w:p w14:paraId="6CB839E3" w14:textId="77777777" w:rsidR="00115F49" w:rsidRPr="0088057D" w:rsidRDefault="00115F49" w:rsidP="00654159">
            <w:pPr>
              <w:pStyle w:val="af4"/>
            </w:pPr>
            <w:r w:rsidRPr="0088057D">
              <w:rPr>
                <w:rFonts w:hint="eastAsia"/>
              </w:rPr>
              <w:t>(</w:t>
            </w:r>
            <w:r w:rsidRPr="0088057D">
              <w:rPr>
                <w:rFonts w:hint="eastAsia"/>
              </w:rPr>
              <w:t>選択</w:t>
            </w:r>
            <w:r w:rsidRPr="0088057D">
              <w:rPr>
                <w:rFonts w:hint="eastAsia"/>
              </w:rPr>
              <w:t>)</w:t>
            </w:r>
            <w:r w:rsidRPr="0088057D">
              <w:rPr>
                <w:rFonts w:hint="eastAsia"/>
              </w:rPr>
              <w:t>単一群・無作為化比較・非無作為化</w:t>
            </w:r>
            <w:r>
              <w:rPr>
                <w:rFonts w:hint="eastAsia"/>
              </w:rPr>
              <w:t>比較</w:t>
            </w:r>
          </w:p>
          <w:p w14:paraId="7291AB94" w14:textId="77777777" w:rsidR="00115F49" w:rsidRPr="00DB30A9" w:rsidRDefault="00115F49" w:rsidP="00654159">
            <w:pPr>
              <w:pStyle w:val="af4"/>
            </w:pPr>
          </w:p>
        </w:tc>
      </w:tr>
      <w:tr w:rsidR="00115F49" w:rsidRPr="00DB30A9" w14:paraId="6EAC718C" w14:textId="77777777" w:rsidTr="000B01D7">
        <w:tc>
          <w:tcPr>
            <w:tcW w:w="1485" w:type="pct"/>
            <w:vMerge/>
            <w:tcBorders>
              <w:right w:val="single" w:sz="4" w:space="0" w:color="auto"/>
            </w:tcBorders>
            <w:vAlign w:val="center"/>
          </w:tcPr>
          <w:p w14:paraId="4234AFA3" w14:textId="77777777" w:rsidR="00115F49" w:rsidRPr="00DB30A9" w:rsidRDefault="00115F49" w:rsidP="00115F49">
            <w:pPr>
              <w:pStyle w:val="aff4"/>
              <w:rPr>
                <w:lang w:eastAsia="ja-JP"/>
              </w:rPr>
            </w:pPr>
          </w:p>
        </w:tc>
        <w:tc>
          <w:tcPr>
            <w:tcW w:w="1016" w:type="pct"/>
            <w:tcBorders>
              <w:top w:val="single" w:sz="4" w:space="0" w:color="auto"/>
              <w:left w:val="single" w:sz="4" w:space="0" w:color="auto"/>
              <w:bottom w:val="single" w:sz="4" w:space="0" w:color="auto"/>
            </w:tcBorders>
            <w:vAlign w:val="center"/>
          </w:tcPr>
          <w:p w14:paraId="7A42D794" w14:textId="77777777" w:rsidR="00115F49" w:rsidRPr="00DB30A9" w:rsidRDefault="00115F49" w:rsidP="00115F49">
            <w:pPr>
              <w:pStyle w:val="aff4"/>
            </w:pPr>
            <w:r>
              <w:rPr>
                <w:rFonts w:hint="eastAsia"/>
                <w:lang w:eastAsia="ja-JP"/>
              </w:rPr>
              <w:t>盲検化</w:t>
            </w:r>
          </w:p>
        </w:tc>
        <w:tc>
          <w:tcPr>
            <w:tcW w:w="2498" w:type="pct"/>
            <w:gridSpan w:val="2"/>
            <w:tcBorders>
              <w:top w:val="single" w:sz="4" w:space="0" w:color="auto"/>
              <w:bottom w:val="single" w:sz="4" w:space="0" w:color="auto"/>
            </w:tcBorders>
            <w:vAlign w:val="center"/>
          </w:tcPr>
          <w:p w14:paraId="71554106" w14:textId="77777777" w:rsidR="00115F49" w:rsidRPr="0043474E" w:rsidRDefault="00115F49" w:rsidP="00654159">
            <w:pPr>
              <w:pStyle w:val="af4"/>
            </w:pPr>
            <w:r w:rsidRPr="0088057D">
              <w:rPr>
                <w:rFonts w:hint="eastAsia"/>
              </w:rPr>
              <w:t>(</w:t>
            </w:r>
            <w:r w:rsidRPr="0088057D">
              <w:rPr>
                <w:rFonts w:hint="eastAsia"/>
              </w:rPr>
              <w:t>選択</w:t>
            </w:r>
            <w:r w:rsidRPr="0088057D">
              <w:rPr>
                <w:rFonts w:hint="eastAsia"/>
              </w:rPr>
              <w:t>)</w:t>
            </w:r>
            <w:r w:rsidRPr="0088057D">
              <w:rPr>
                <w:rFonts w:hint="eastAsia"/>
              </w:rPr>
              <w:t>非盲検・二重盲検・単盲検</w:t>
            </w:r>
          </w:p>
        </w:tc>
      </w:tr>
      <w:tr w:rsidR="00115F49" w:rsidRPr="00DB30A9" w14:paraId="79527FFA" w14:textId="77777777" w:rsidTr="000B01D7">
        <w:tc>
          <w:tcPr>
            <w:tcW w:w="1485" w:type="pct"/>
            <w:vMerge/>
            <w:tcBorders>
              <w:right w:val="single" w:sz="4" w:space="0" w:color="auto"/>
            </w:tcBorders>
            <w:vAlign w:val="center"/>
          </w:tcPr>
          <w:p w14:paraId="688CF720" w14:textId="77777777" w:rsidR="00115F49" w:rsidRPr="00DB30A9" w:rsidRDefault="00115F49" w:rsidP="00115F49">
            <w:pPr>
              <w:pStyle w:val="aff4"/>
              <w:rPr>
                <w:lang w:eastAsia="ja-JP"/>
              </w:rPr>
            </w:pPr>
          </w:p>
        </w:tc>
        <w:tc>
          <w:tcPr>
            <w:tcW w:w="1016" w:type="pct"/>
            <w:tcBorders>
              <w:top w:val="single" w:sz="4" w:space="0" w:color="auto"/>
              <w:left w:val="single" w:sz="4" w:space="0" w:color="auto"/>
              <w:bottom w:val="single" w:sz="4" w:space="0" w:color="auto"/>
            </w:tcBorders>
            <w:vAlign w:val="center"/>
          </w:tcPr>
          <w:p w14:paraId="02F17CCA" w14:textId="77777777" w:rsidR="00115F49" w:rsidRPr="00DB30A9" w:rsidRDefault="00115F49" w:rsidP="00115F49">
            <w:pPr>
              <w:pStyle w:val="aff4"/>
            </w:pPr>
            <w:r>
              <w:rPr>
                <w:rFonts w:hint="eastAsia"/>
                <w:lang w:eastAsia="ja-JP"/>
              </w:rPr>
              <w:t>対照</w:t>
            </w:r>
          </w:p>
        </w:tc>
        <w:tc>
          <w:tcPr>
            <w:tcW w:w="2498" w:type="pct"/>
            <w:gridSpan w:val="2"/>
            <w:tcBorders>
              <w:top w:val="single" w:sz="4" w:space="0" w:color="auto"/>
              <w:bottom w:val="single" w:sz="4" w:space="0" w:color="auto"/>
            </w:tcBorders>
            <w:vAlign w:val="center"/>
          </w:tcPr>
          <w:p w14:paraId="054D1605" w14:textId="77777777" w:rsidR="00115F49" w:rsidRPr="0043474E" w:rsidRDefault="00115F49" w:rsidP="00654159">
            <w:pPr>
              <w:pStyle w:val="af4"/>
            </w:pPr>
            <w:r w:rsidRPr="0088057D">
              <w:rPr>
                <w:rFonts w:hint="eastAsia"/>
              </w:rPr>
              <w:t>(</w:t>
            </w:r>
            <w:r w:rsidRPr="0088057D">
              <w:rPr>
                <w:rFonts w:hint="eastAsia"/>
              </w:rPr>
              <w:t>選択</w:t>
            </w:r>
            <w:r w:rsidRPr="0088057D">
              <w:rPr>
                <w:rFonts w:hint="eastAsia"/>
              </w:rPr>
              <w:t>)</w:t>
            </w:r>
            <w:r w:rsidRPr="0088057D">
              <w:rPr>
                <w:rFonts w:hint="eastAsia"/>
              </w:rPr>
              <w:t>プラセボ対照・実薬（治療）対照・無治療対照・非対照・ヒストリカルコントロール・用量比較</w:t>
            </w:r>
          </w:p>
        </w:tc>
      </w:tr>
      <w:tr w:rsidR="00115F49" w:rsidRPr="00DB30A9" w14:paraId="2B466488" w14:textId="77777777" w:rsidTr="000B01D7">
        <w:tc>
          <w:tcPr>
            <w:tcW w:w="1485" w:type="pct"/>
            <w:vMerge/>
            <w:tcBorders>
              <w:right w:val="single" w:sz="4" w:space="0" w:color="auto"/>
            </w:tcBorders>
            <w:vAlign w:val="center"/>
          </w:tcPr>
          <w:p w14:paraId="6D049990" w14:textId="77777777" w:rsidR="00115F49" w:rsidRPr="00DB30A9" w:rsidRDefault="00115F49" w:rsidP="00115F49">
            <w:pPr>
              <w:pStyle w:val="aff4"/>
              <w:rPr>
                <w:lang w:eastAsia="ja-JP"/>
              </w:rPr>
            </w:pPr>
          </w:p>
        </w:tc>
        <w:tc>
          <w:tcPr>
            <w:tcW w:w="1016" w:type="pct"/>
            <w:tcBorders>
              <w:top w:val="single" w:sz="4" w:space="0" w:color="auto"/>
              <w:left w:val="single" w:sz="4" w:space="0" w:color="auto"/>
              <w:bottom w:val="single" w:sz="4" w:space="0" w:color="auto"/>
            </w:tcBorders>
            <w:vAlign w:val="center"/>
          </w:tcPr>
          <w:p w14:paraId="64840EB0" w14:textId="77777777" w:rsidR="00115F49" w:rsidRPr="00DB30A9" w:rsidRDefault="00115F49" w:rsidP="00115F49">
            <w:pPr>
              <w:pStyle w:val="aff4"/>
            </w:pPr>
            <w:r>
              <w:rPr>
                <w:rFonts w:hint="eastAsia"/>
                <w:lang w:eastAsia="ja-JP"/>
              </w:rPr>
              <w:t>割付け</w:t>
            </w:r>
          </w:p>
        </w:tc>
        <w:tc>
          <w:tcPr>
            <w:tcW w:w="2498" w:type="pct"/>
            <w:gridSpan w:val="2"/>
            <w:tcBorders>
              <w:top w:val="single" w:sz="4" w:space="0" w:color="auto"/>
              <w:bottom w:val="single" w:sz="4" w:space="0" w:color="auto"/>
            </w:tcBorders>
            <w:vAlign w:val="center"/>
          </w:tcPr>
          <w:p w14:paraId="39346D00" w14:textId="77777777" w:rsidR="00115F49" w:rsidRPr="0043474E" w:rsidRDefault="00115F49" w:rsidP="00654159">
            <w:pPr>
              <w:pStyle w:val="af4"/>
            </w:pPr>
            <w:r w:rsidRPr="0088057D">
              <w:rPr>
                <w:rFonts w:hint="eastAsia"/>
              </w:rPr>
              <w:t>(</w:t>
            </w:r>
            <w:r w:rsidRPr="0088057D">
              <w:rPr>
                <w:rFonts w:hint="eastAsia"/>
              </w:rPr>
              <w:t>選択</w:t>
            </w:r>
            <w:r w:rsidRPr="0088057D">
              <w:rPr>
                <w:rFonts w:hint="eastAsia"/>
              </w:rPr>
              <w:t>)</w:t>
            </w:r>
            <w:r w:rsidRPr="0088057D">
              <w:rPr>
                <w:rFonts w:hint="eastAsia"/>
              </w:rPr>
              <w:t>単群比較・並行群間比較・交差比較・要因分析</w:t>
            </w:r>
          </w:p>
        </w:tc>
      </w:tr>
      <w:tr w:rsidR="00115F49" w:rsidRPr="00DB30A9" w14:paraId="496BE1D2" w14:textId="77777777" w:rsidTr="000B01D7">
        <w:tc>
          <w:tcPr>
            <w:tcW w:w="1485" w:type="pct"/>
            <w:vMerge/>
            <w:tcBorders>
              <w:right w:val="single" w:sz="4" w:space="0" w:color="auto"/>
            </w:tcBorders>
            <w:vAlign w:val="center"/>
          </w:tcPr>
          <w:p w14:paraId="468B6C7A" w14:textId="77777777" w:rsidR="00115F49" w:rsidRPr="00DB30A9" w:rsidRDefault="00115F49" w:rsidP="00115F49">
            <w:pPr>
              <w:pStyle w:val="aff4"/>
              <w:rPr>
                <w:lang w:eastAsia="ja-JP"/>
              </w:rPr>
            </w:pPr>
          </w:p>
        </w:tc>
        <w:tc>
          <w:tcPr>
            <w:tcW w:w="1016" w:type="pct"/>
            <w:tcBorders>
              <w:top w:val="single" w:sz="4" w:space="0" w:color="auto"/>
              <w:left w:val="single" w:sz="4" w:space="0" w:color="auto"/>
            </w:tcBorders>
            <w:vAlign w:val="center"/>
          </w:tcPr>
          <w:p w14:paraId="6DCD7190" w14:textId="77777777" w:rsidR="00115F49" w:rsidRPr="00DB30A9" w:rsidRDefault="00115F49" w:rsidP="00115F49">
            <w:pPr>
              <w:pStyle w:val="aff4"/>
            </w:pPr>
            <w:r>
              <w:rPr>
                <w:rFonts w:hint="eastAsia"/>
                <w:lang w:eastAsia="ja-JP"/>
              </w:rPr>
              <w:t>研究目的</w:t>
            </w:r>
          </w:p>
        </w:tc>
        <w:tc>
          <w:tcPr>
            <w:tcW w:w="2498" w:type="pct"/>
            <w:gridSpan w:val="2"/>
            <w:tcBorders>
              <w:top w:val="single" w:sz="4" w:space="0" w:color="auto"/>
            </w:tcBorders>
            <w:vAlign w:val="center"/>
          </w:tcPr>
          <w:p w14:paraId="7D8A9B11" w14:textId="77777777" w:rsidR="00115F49" w:rsidRPr="0043474E" w:rsidRDefault="00115F49" w:rsidP="00654159">
            <w:pPr>
              <w:pStyle w:val="af4"/>
            </w:pPr>
            <w:r w:rsidRPr="0088057D">
              <w:rPr>
                <w:rFonts w:hint="eastAsia"/>
              </w:rPr>
              <w:t>(</w:t>
            </w:r>
            <w:r w:rsidRPr="0088057D">
              <w:rPr>
                <w:rFonts w:hint="eastAsia"/>
              </w:rPr>
              <w:t>選択</w:t>
            </w:r>
            <w:r w:rsidRPr="0088057D">
              <w:rPr>
                <w:rFonts w:hint="eastAsia"/>
              </w:rPr>
              <w:t>)</w:t>
            </w:r>
            <w:r w:rsidRPr="0088057D">
              <w:rPr>
                <w:rFonts w:hint="eastAsia"/>
              </w:rPr>
              <w:t>治療・予防・診断・緩和・スクリーミング・ヘルスサービス・基礎科学・その他</w:t>
            </w:r>
          </w:p>
        </w:tc>
      </w:tr>
      <w:tr w:rsidR="00115F49" w:rsidRPr="00DB30A9" w14:paraId="689B19D3" w14:textId="77777777" w:rsidTr="000B01D7">
        <w:tc>
          <w:tcPr>
            <w:tcW w:w="2502" w:type="pct"/>
            <w:gridSpan w:val="2"/>
            <w:vAlign w:val="center"/>
          </w:tcPr>
          <w:p w14:paraId="4AC31EDD" w14:textId="77777777" w:rsidR="00115F49" w:rsidRPr="00DB30A9" w:rsidRDefault="00115F49" w:rsidP="00115F49">
            <w:pPr>
              <w:pStyle w:val="aff4"/>
            </w:pPr>
            <w:r w:rsidRPr="00DB30A9">
              <w:t>プラセボの有無</w:t>
            </w:r>
          </w:p>
        </w:tc>
        <w:tc>
          <w:tcPr>
            <w:tcW w:w="1329" w:type="pct"/>
            <w:vAlign w:val="center"/>
          </w:tcPr>
          <w:p w14:paraId="3A83DB81" w14:textId="77777777" w:rsidR="00115F49" w:rsidRPr="00654159" w:rsidRDefault="00115F49" w:rsidP="00654159">
            <w:pPr>
              <w:pStyle w:val="aff4"/>
            </w:pPr>
            <w:r w:rsidRPr="00654159">
              <w:t>□</w:t>
            </w:r>
            <w:r w:rsidRPr="00654159">
              <w:tab/>
            </w:r>
            <w:r w:rsidRPr="00654159">
              <w:t>あり</w:t>
            </w:r>
          </w:p>
        </w:tc>
        <w:tc>
          <w:tcPr>
            <w:tcW w:w="1169" w:type="pct"/>
            <w:vAlign w:val="center"/>
          </w:tcPr>
          <w:p w14:paraId="6F88A7D2" w14:textId="77777777" w:rsidR="00115F49" w:rsidRPr="00654159" w:rsidRDefault="00115F49" w:rsidP="00654159">
            <w:pPr>
              <w:pStyle w:val="aff4"/>
            </w:pPr>
            <w:r w:rsidRPr="00654159">
              <w:t>□</w:t>
            </w:r>
            <w:r w:rsidRPr="00654159">
              <w:tab/>
            </w:r>
            <w:r w:rsidRPr="00654159">
              <w:t>なし</w:t>
            </w:r>
          </w:p>
        </w:tc>
      </w:tr>
      <w:tr w:rsidR="00115F49" w:rsidRPr="00DB30A9" w14:paraId="2090145F" w14:textId="77777777" w:rsidTr="000B01D7">
        <w:tc>
          <w:tcPr>
            <w:tcW w:w="2502" w:type="pct"/>
            <w:gridSpan w:val="2"/>
            <w:vAlign w:val="center"/>
          </w:tcPr>
          <w:p w14:paraId="213A9B48" w14:textId="77777777" w:rsidR="00115F49" w:rsidRPr="00DB30A9" w:rsidRDefault="00115F49" w:rsidP="00115F49">
            <w:pPr>
              <w:pStyle w:val="aff4"/>
            </w:pPr>
            <w:r w:rsidRPr="00DB30A9">
              <w:t>盲検の有無</w:t>
            </w:r>
          </w:p>
        </w:tc>
        <w:tc>
          <w:tcPr>
            <w:tcW w:w="1329" w:type="pct"/>
            <w:vAlign w:val="center"/>
          </w:tcPr>
          <w:p w14:paraId="6063D4A6" w14:textId="77777777" w:rsidR="00115F49" w:rsidRPr="00654159" w:rsidRDefault="00115F49" w:rsidP="00654159">
            <w:pPr>
              <w:pStyle w:val="aff4"/>
            </w:pPr>
            <w:r w:rsidRPr="00654159">
              <w:t>□</w:t>
            </w:r>
            <w:r w:rsidRPr="00654159">
              <w:tab/>
            </w:r>
            <w:r w:rsidRPr="00654159">
              <w:t>あり</w:t>
            </w:r>
          </w:p>
        </w:tc>
        <w:tc>
          <w:tcPr>
            <w:tcW w:w="1169" w:type="pct"/>
            <w:vAlign w:val="center"/>
          </w:tcPr>
          <w:p w14:paraId="70E1C6AF" w14:textId="77777777" w:rsidR="00115F49" w:rsidRPr="00654159" w:rsidRDefault="00115F49" w:rsidP="00654159">
            <w:pPr>
              <w:pStyle w:val="aff4"/>
            </w:pPr>
            <w:r w:rsidRPr="00654159">
              <w:t>□</w:t>
            </w:r>
            <w:r w:rsidRPr="00654159">
              <w:tab/>
            </w:r>
            <w:r w:rsidRPr="00654159">
              <w:t>なし</w:t>
            </w:r>
          </w:p>
        </w:tc>
      </w:tr>
      <w:tr w:rsidR="00115F49" w:rsidRPr="00DB30A9" w14:paraId="05ABF499" w14:textId="77777777" w:rsidTr="000B01D7">
        <w:tc>
          <w:tcPr>
            <w:tcW w:w="2502" w:type="pct"/>
            <w:gridSpan w:val="2"/>
            <w:vAlign w:val="center"/>
          </w:tcPr>
          <w:p w14:paraId="526A5076" w14:textId="77777777" w:rsidR="00115F49" w:rsidRPr="00DB30A9" w:rsidRDefault="00115F49" w:rsidP="00115F49">
            <w:pPr>
              <w:pStyle w:val="aff4"/>
            </w:pPr>
            <w:r w:rsidRPr="00DB30A9">
              <w:t>無作為化の有無</w:t>
            </w:r>
          </w:p>
        </w:tc>
        <w:tc>
          <w:tcPr>
            <w:tcW w:w="1329" w:type="pct"/>
            <w:vAlign w:val="center"/>
          </w:tcPr>
          <w:p w14:paraId="539D9170" w14:textId="77777777" w:rsidR="00115F49" w:rsidRPr="00654159" w:rsidRDefault="00115F49" w:rsidP="00654159">
            <w:pPr>
              <w:pStyle w:val="aff4"/>
            </w:pPr>
            <w:r w:rsidRPr="00654159">
              <w:t>□</w:t>
            </w:r>
            <w:r w:rsidRPr="00654159">
              <w:tab/>
            </w:r>
            <w:r w:rsidRPr="00654159">
              <w:t>あり</w:t>
            </w:r>
          </w:p>
        </w:tc>
        <w:tc>
          <w:tcPr>
            <w:tcW w:w="1169" w:type="pct"/>
            <w:vAlign w:val="center"/>
          </w:tcPr>
          <w:p w14:paraId="5EE155F8" w14:textId="77777777" w:rsidR="00115F49" w:rsidRPr="00654159" w:rsidRDefault="00115F49" w:rsidP="00654159">
            <w:pPr>
              <w:pStyle w:val="aff4"/>
            </w:pPr>
            <w:r w:rsidRPr="00654159">
              <w:t>□</w:t>
            </w:r>
            <w:r w:rsidRPr="00654159">
              <w:tab/>
            </w:r>
            <w:r w:rsidRPr="00654159">
              <w:t>なし</w:t>
            </w:r>
          </w:p>
        </w:tc>
      </w:tr>
      <w:tr w:rsidR="00115F49" w:rsidRPr="00DB30A9" w14:paraId="517632F0" w14:textId="77777777" w:rsidTr="000B01D7">
        <w:tc>
          <w:tcPr>
            <w:tcW w:w="2502" w:type="pct"/>
            <w:gridSpan w:val="2"/>
            <w:vAlign w:val="center"/>
          </w:tcPr>
          <w:p w14:paraId="30D33B78" w14:textId="77777777" w:rsidR="00115F49" w:rsidRPr="00DB30A9" w:rsidRDefault="00115F49" w:rsidP="00115F49">
            <w:pPr>
              <w:pStyle w:val="aff4"/>
              <w:rPr>
                <w:lang w:eastAsia="ja-JP"/>
              </w:rPr>
            </w:pPr>
            <w:r w:rsidRPr="00DB30A9">
              <w:rPr>
                <w:lang w:eastAsia="ja-JP"/>
              </w:rPr>
              <w:t>保険外併用療養の有無</w:t>
            </w:r>
          </w:p>
        </w:tc>
        <w:tc>
          <w:tcPr>
            <w:tcW w:w="1329" w:type="pct"/>
            <w:vAlign w:val="center"/>
          </w:tcPr>
          <w:p w14:paraId="329D32AD" w14:textId="77777777" w:rsidR="00115F49" w:rsidRPr="00654159" w:rsidRDefault="00115F49" w:rsidP="00654159">
            <w:pPr>
              <w:pStyle w:val="aff4"/>
            </w:pPr>
            <w:r w:rsidRPr="00654159">
              <w:t>□</w:t>
            </w:r>
            <w:r w:rsidRPr="00654159">
              <w:tab/>
            </w:r>
            <w:r w:rsidRPr="00654159">
              <w:t>あり</w:t>
            </w:r>
          </w:p>
        </w:tc>
        <w:tc>
          <w:tcPr>
            <w:tcW w:w="1169" w:type="pct"/>
            <w:vAlign w:val="center"/>
          </w:tcPr>
          <w:p w14:paraId="53ADE6A5" w14:textId="77777777" w:rsidR="00115F49" w:rsidRPr="00654159" w:rsidRDefault="00115F49" w:rsidP="00654159">
            <w:pPr>
              <w:pStyle w:val="aff4"/>
            </w:pPr>
            <w:r w:rsidRPr="00654159">
              <w:t>□</w:t>
            </w:r>
            <w:r w:rsidRPr="00654159">
              <w:tab/>
            </w:r>
            <w:r w:rsidRPr="00654159">
              <w:t>なし</w:t>
            </w:r>
          </w:p>
        </w:tc>
      </w:tr>
      <w:tr w:rsidR="00115F49" w:rsidRPr="00DB30A9" w14:paraId="62FBE2F0" w14:textId="77777777" w:rsidTr="000B01D7">
        <w:tc>
          <w:tcPr>
            <w:tcW w:w="2502" w:type="pct"/>
            <w:gridSpan w:val="2"/>
            <w:vAlign w:val="center"/>
          </w:tcPr>
          <w:p w14:paraId="3E8D09B6" w14:textId="77777777" w:rsidR="00115F49" w:rsidRPr="00DB30A9" w:rsidRDefault="00115F49" w:rsidP="00115F49">
            <w:pPr>
              <w:pStyle w:val="aff4"/>
              <w:rPr>
                <w:lang w:eastAsia="ja-JP"/>
              </w:rPr>
            </w:pPr>
            <w:r w:rsidRPr="00DB30A9">
              <w:rPr>
                <w:lang w:eastAsia="ja-JP"/>
              </w:rPr>
              <w:t>臨床研究を実施する国</w:t>
            </w:r>
            <w:r w:rsidRPr="00DB30A9">
              <w:rPr>
                <w:lang w:eastAsia="ja-JP"/>
              </w:rPr>
              <w:t>(</w:t>
            </w:r>
            <w:r w:rsidRPr="00DB30A9">
              <w:rPr>
                <w:lang w:eastAsia="ja-JP"/>
              </w:rPr>
              <w:t>日本以外</w:t>
            </w:r>
            <w:r w:rsidRPr="00DB30A9">
              <w:rPr>
                <w:lang w:eastAsia="ja-JP"/>
              </w:rPr>
              <w:t>)</w:t>
            </w:r>
          </w:p>
        </w:tc>
        <w:tc>
          <w:tcPr>
            <w:tcW w:w="2498" w:type="pct"/>
            <w:gridSpan w:val="2"/>
            <w:vAlign w:val="center"/>
          </w:tcPr>
          <w:p w14:paraId="43BA73DE" w14:textId="77777777" w:rsidR="00115F49" w:rsidRPr="00DB30A9" w:rsidRDefault="00115F49" w:rsidP="00115F49">
            <w:pPr>
              <w:pStyle w:val="af4"/>
            </w:pPr>
          </w:p>
        </w:tc>
      </w:tr>
      <w:tr w:rsidR="00115F49" w:rsidRPr="00DB30A9" w14:paraId="015DCC68" w14:textId="77777777" w:rsidTr="000B01D7">
        <w:tc>
          <w:tcPr>
            <w:tcW w:w="1485" w:type="pct"/>
            <w:vMerge w:val="restart"/>
            <w:tcBorders>
              <w:bottom w:val="nil"/>
            </w:tcBorders>
            <w:vAlign w:val="center"/>
          </w:tcPr>
          <w:p w14:paraId="743E027A" w14:textId="77777777" w:rsidR="00115F49" w:rsidRPr="00DB30A9" w:rsidRDefault="00115F49" w:rsidP="00115F49">
            <w:pPr>
              <w:pStyle w:val="aff4"/>
            </w:pPr>
            <w:r w:rsidRPr="00DB30A9">
              <w:t>研究対象者の適格基準</w:t>
            </w:r>
          </w:p>
          <w:p w14:paraId="09F1F4BD" w14:textId="77777777" w:rsidR="00115F49" w:rsidRDefault="00115F49" w:rsidP="00115F49">
            <w:pPr>
              <w:pStyle w:val="aff4"/>
            </w:pPr>
          </w:p>
          <w:p w14:paraId="2246B839" w14:textId="77777777" w:rsidR="00115F49" w:rsidRPr="00DB30A9" w:rsidRDefault="00115F49" w:rsidP="00115F49">
            <w:pPr>
              <w:pStyle w:val="aff4"/>
            </w:pPr>
          </w:p>
        </w:tc>
        <w:tc>
          <w:tcPr>
            <w:tcW w:w="1016" w:type="pct"/>
            <w:vAlign w:val="center"/>
          </w:tcPr>
          <w:p w14:paraId="0E163A14" w14:textId="77777777" w:rsidR="00115F49" w:rsidRPr="00DB30A9" w:rsidRDefault="00115F49" w:rsidP="00115F49">
            <w:pPr>
              <w:pStyle w:val="aff4"/>
            </w:pPr>
            <w:r w:rsidRPr="00DB30A9">
              <w:t>主たる選択基準</w:t>
            </w:r>
          </w:p>
        </w:tc>
        <w:tc>
          <w:tcPr>
            <w:tcW w:w="2498" w:type="pct"/>
            <w:gridSpan w:val="2"/>
            <w:vAlign w:val="center"/>
          </w:tcPr>
          <w:p w14:paraId="05BEBCCE" w14:textId="77777777" w:rsidR="00115F49" w:rsidRPr="00654159" w:rsidRDefault="00115F49" w:rsidP="00654159">
            <w:pPr>
              <w:pStyle w:val="af4"/>
            </w:pPr>
            <w:r w:rsidRPr="00654159">
              <w:rPr>
                <w:rFonts w:hint="eastAsia"/>
              </w:rPr>
              <w:t>5.1</w:t>
            </w:r>
            <w:r w:rsidRPr="00654159">
              <w:rPr>
                <w:rFonts w:hint="eastAsia"/>
              </w:rPr>
              <w:t xml:space="preserve">　参照</w:t>
            </w:r>
          </w:p>
        </w:tc>
      </w:tr>
      <w:tr w:rsidR="00115F49" w:rsidRPr="00DB30A9" w14:paraId="45F8FAF6" w14:textId="77777777" w:rsidTr="000B01D7">
        <w:tc>
          <w:tcPr>
            <w:tcW w:w="1485" w:type="pct"/>
            <w:vMerge/>
            <w:tcBorders>
              <w:bottom w:val="nil"/>
            </w:tcBorders>
            <w:vAlign w:val="center"/>
          </w:tcPr>
          <w:p w14:paraId="067773A6" w14:textId="77777777" w:rsidR="00115F49" w:rsidRPr="00DB30A9" w:rsidRDefault="00115F49" w:rsidP="00115F49">
            <w:pPr>
              <w:pStyle w:val="aff4"/>
            </w:pPr>
          </w:p>
        </w:tc>
        <w:tc>
          <w:tcPr>
            <w:tcW w:w="1016" w:type="pct"/>
            <w:vAlign w:val="center"/>
          </w:tcPr>
          <w:p w14:paraId="2F9C4DD2" w14:textId="77777777" w:rsidR="00115F49" w:rsidRPr="00DB30A9" w:rsidRDefault="00115F49" w:rsidP="00115F49">
            <w:pPr>
              <w:pStyle w:val="aff4"/>
            </w:pPr>
            <w:r w:rsidRPr="00DB30A9">
              <w:t>主たる除外基準</w:t>
            </w:r>
          </w:p>
        </w:tc>
        <w:tc>
          <w:tcPr>
            <w:tcW w:w="2498" w:type="pct"/>
            <w:gridSpan w:val="2"/>
            <w:vAlign w:val="center"/>
          </w:tcPr>
          <w:p w14:paraId="1A623E33" w14:textId="77777777" w:rsidR="00115F49" w:rsidRPr="00654159" w:rsidRDefault="00115F49" w:rsidP="00654159">
            <w:pPr>
              <w:pStyle w:val="af4"/>
            </w:pPr>
            <w:r w:rsidRPr="00654159">
              <w:rPr>
                <w:rFonts w:hint="eastAsia"/>
              </w:rPr>
              <w:t>5.2</w:t>
            </w:r>
            <w:r w:rsidRPr="00654159">
              <w:rPr>
                <w:rFonts w:hint="eastAsia"/>
              </w:rPr>
              <w:t xml:space="preserve">　参照</w:t>
            </w:r>
          </w:p>
        </w:tc>
      </w:tr>
      <w:tr w:rsidR="00115F49" w:rsidRPr="00DB30A9" w14:paraId="736C5193" w14:textId="77777777" w:rsidTr="000B01D7">
        <w:tc>
          <w:tcPr>
            <w:tcW w:w="1485" w:type="pct"/>
            <w:vMerge/>
            <w:tcBorders>
              <w:bottom w:val="nil"/>
            </w:tcBorders>
            <w:vAlign w:val="center"/>
          </w:tcPr>
          <w:p w14:paraId="7BC09C0C" w14:textId="77777777" w:rsidR="00115F49" w:rsidRPr="00DB30A9" w:rsidRDefault="00115F49" w:rsidP="00115F49">
            <w:pPr>
              <w:pStyle w:val="aff4"/>
            </w:pPr>
          </w:p>
        </w:tc>
        <w:tc>
          <w:tcPr>
            <w:tcW w:w="1016" w:type="pct"/>
            <w:vAlign w:val="center"/>
          </w:tcPr>
          <w:p w14:paraId="272F7771" w14:textId="77777777" w:rsidR="00115F49" w:rsidRPr="00DB30A9" w:rsidRDefault="00115F49" w:rsidP="00115F49">
            <w:pPr>
              <w:pStyle w:val="aff4"/>
            </w:pPr>
            <w:r w:rsidRPr="00DB30A9">
              <w:t>年齢下限</w:t>
            </w:r>
          </w:p>
        </w:tc>
        <w:tc>
          <w:tcPr>
            <w:tcW w:w="2498" w:type="pct"/>
            <w:gridSpan w:val="2"/>
            <w:vAlign w:val="center"/>
          </w:tcPr>
          <w:p w14:paraId="6305DFEC" w14:textId="77777777" w:rsidR="00115F49" w:rsidRPr="00654159" w:rsidRDefault="00115F49" w:rsidP="00654159">
            <w:pPr>
              <w:pStyle w:val="af4"/>
            </w:pPr>
            <w:r w:rsidRPr="00654159">
              <w:rPr>
                <w:rFonts w:hint="eastAsia"/>
              </w:rPr>
              <w:t>○○歳以上</w:t>
            </w:r>
            <w:r w:rsidRPr="00654159">
              <w:rPr>
                <w:rFonts w:hint="eastAsia"/>
              </w:rPr>
              <w:t>/</w:t>
            </w:r>
            <w:r w:rsidRPr="00654159">
              <w:rPr>
                <w:rFonts w:hint="eastAsia"/>
              </w:rPr>
              <w:t>適用なし</w:t>
            </w:r>
          </w:p>
        </w:tc>
      </w:tr>
      <w:tr w:rsidR="00115F49" w:rsidRPr="00DB30A9" w14:paraId="2C49F5E2" w14:textId="77777777" w:rsidTr="000B01D7">
        <w:tc>
          <w:tcPr>
            <w:tcW w:w="1485" w:type="pct"/>
            <w:vMerge/>
            <w:tcBorders>
              <w:bottom w:val="nil"/>
            </w:tcBorders>
            <w:vAlign w:val="center"/>
          </w:tcPr>
          <w:p w14:paraId="1D826360" w14:textId="77777777" w:rsidR="00115F49" w:rsidRPr="00DB30A9" w:rsidRDefault="00115F49" w:rsidP="00115F49">
            <w:pPr>
              <w:pStyle w:val="aff4"/>
            </w:pPr>
          </w:p>
        </w:tc>
        <w:tc>
          <w:tcPr>
            <w:tcW w:w="1016" w:type="pct"/>
            <w:vAlign w:val="center"/>
          </w:tcPr>
          <w:p w14:paraId="2E2B0DCD" w14:textId="77777777" w:rsidR="00115F49" w:rsidRPr="00DB30A9" w:rsidRDefault="00115F49" w:rsidP="00115F49">
            <w:pPr>
              <w:pStyle w:val="aff4"/>
            </w:pPr>
            <w:r w:rsidRPr="00DB30A9">
              <w:t>年齢上限</w:t>
            </w:r>
          </w:p>
        </w:tc>
        <w:tc>
          <w:tcPr>
            <w:tcW w:w="2498" w:type="pct"/>
            <w:gridSpan w:val="2"/>
            <w:vAlign w:val="center"/>
          </w:tcPr>
          <w:p w14:paraId="44BD4697" w14:textId="77777777" w:rsidR="00115F49" w:rsidRPr="00654159" w:rsidRDefault="00115F49" w:rsidP="00654159">
            <w:pPr>
              <w:pStyle w:val="af4"/>
            </w:pPr>
            <w:r w:rsidRPr="00654159">
              <w:rPr>
                <w:rFonts w:hint="eastAsia"/>
              </w:rPr>
              <w:t>○○歳以下</w:t>
            </w:r>
            <w:r w:rsidRPr="00654159">
              <w:rPr>
                <w:rFonts w:hint="eastAsia"/>
              </w:rPr>
              <w:t>/</w:t>
            </w:r>
            <w:r w:rsidRPr="00654159">
              <w:rPr>
                <w:rFonts w:hint="eastAsia"/>
              </w:rPr>
              <w:t>○○歳未満</w:t>
            </w:r>
            <w:r w:rsidRPr="00654159">
              <w:rPr>
                <w:rFonts w:hint="eastAsia"/>
              </w:rPr>
              <w:t>/</w:t>
            </w:r>
            <w:r w:rsidRPr="00654159">
              <w:rPr>
                <w:rFonts w:hint="eastAsia"/>
              </w:rPr>
              <w:t>適用なし</w:t>
            </w:r>
          </w:p>
        </w:tc>
      </w:tr>
      <w:tr w:rsidR="00115F49" w:rsidRPr="00DB30A9" w14:paraId="331EF6F6" w14:textId="77777777" w:rsidTr="000B01D7">
        <w:tc>
          <w:tcPr>
            <w:tcW w:w="1485" w:type="pct"/>
            <w:vMerge/>
            <w:tcBorders>
              <w:bottom w:val="nil"/>
            </w:tcBorders>
            <w:vAlign w:val="center"/>
          </w:tcPr>
          <w:p w14:paraId="2C6AAF93" w14:textId="77777777" w:rsidR="00115F49" w:rsidRPr="00DB30A9" w:rsidRDefault="00115F49" w:rsidP="00115F49">
            <w:pPr>
              <w:pStyle w:val="aff4"/>
              <w:rPr>
                <w:lang w:eastAsia="ja-JP"/>
              </w:rPr>
            </w:pPr>
          </w:p>
        </w:tc>
        <w:tc>
          <w:tcPr>
            <w:tcW w:w="1016" w:type="pct"/>
            <w:vAlign w:val="center"/>
          </w:tcPr>
          <w:p w14:paraId="13DE7764" w14:textId="77777777" w:rsidR="00115F49" w:rsidRPr="00DB30A9" w:rsidRDefault="00115F49" w:rsidP="00115F49">
            <w:pPr>
              <w:pStyle w:val="aff4"/>
            </w:pPr>
            <w:r w:rsidRPr="00DB30A9">
              <w:t>性別</w:t>
            </w:r>
          </w:p>
        </w:tc>
        <w:tc>
          <w:tcPr>
            <w:tcW w:w="2498" w:type="pct"/>
            <w:gridSpan w:val="2"/>
            <w:vAlign w:val="center"/>
          </w:tcPr>
          <w:p w14:paraId="5896FAC3" w14:textId="77777777" w:rsidR="00115F49" w:rsidRPr="00654159" w:rsidRDefault="00115F49" w:rsidP="00654159">
            <w:pPr>
              <w:pStyle w:val="af4"/>
            </w:pPr>
            <w:r w:rsidRPr="00654159">
              <w:rPr>
                <w:rFonts w:hint="eastAsia"/>
              </w:rPr>
              <w:t>男性</w:t>
            </w:r>
            <w:r w:rsidRPr="00654159">
              <w:rPr>
                <w:rFonts w:hint="eastAsia"/>
              </w:rPr>
              <w:t>/</w:t>
            </w:r>
            <w:r w:rsidRPr="00654159">
              <w:rPr>
                <w:rFonts w:hint="eastAsia"/>
              </w:rPr>
              <w:t>女性</w:t>
            </w:r>
            <w:r w:rsidRPr="00654159">
              <w:rPr>
                <w:rFonts w:hint="eastAsia"/>
              </w:rPr>
              <w:t>/</w:t>
            </w:r>
            <w:r w:rsidRPr="00654159">
              <w:rPr>
                <w:rFonts w:hint="eastAsia"/>
              </w:rPr>
              <w:t>男性・女性</w:t>
            </w:r>
          </w:p>
        </w:tc>
      </w:tr>
      <w:tr w:rsidR="00115F49" w:rsidRPr="00DB30A9" w14:paraId="40961479" w14:textId="77777777" w:rsidTr="000B01D7">
        <w:tc>
          <w:tcPr>
            <w:tcW w:w="2502" w:type="pct"/>
            <w:gridSpan w:val="2"/>
            <w:vAlign w:val="center"/>
          </w:tcPr>
          <w:p w14:paraId="45F51954" w14:textId="77777777" w:rsidR="00115F49" w:rsidRPr="00DB30A9" w:rsidRDefault="00115F49" w:rsidP="00115F49">
            <w:pPr>
              <w:pStyle w:val="aff4"/>
            </w:pPr>
            <w:r w:rsidRPr="00DB30A9">
              <w:t>中止基準</w:t>
            </w:r>
          </w:p>
        </w:tc>
        <w:tc>
          <w:tcPr>
            <w:tcW w:w="2498" w:type="pct"/>
            <w:gridSpan w:val="2"/>
            <w:vAlign w:val="center"/>
          </w:tcPr>
          <w:p w14:paraId="66D97CD0" w14:textId="77777777" w:rsidR="00115F49" w:rsidRPr="00654159" w:rsidRDefault="00115F49" w:rsidP="00654159">
            <w:pPr>
              <w:pStyle w:val="af4"/>
            </w:pPr>
            <w:r w:rsidRPr="00654159">
              <w:rPr>
                <w:rFonts w:hint="eastAsia"/>
              </w:rPr>
              <w:t>5.3</w:t>
            </w:r>
            <w:r w:rsidRPr="00654159">
              <w:rPr>
                <w:rFonts w:hint="eastAsia"/>
              </w:rPr>
              <w:t xml:space="preserve">　参照</w:t>
            </w:r>
          </w:p>
        </w:tc>
      </w:tr>
      <w:tr w:rsidR="00115F49" w:rsidRPr="00DB30A9" w14:paraId="09D1E2EE" w14:textId="77777777" w:rsidTr="000B01D7">
        <w:tc>
          <w:tcPr>
            <w:tcW w:w="2502" w:type="pct"/>
            <w:gridSpan w:val="2"/>
            <w:vAlign w:val="center"/>
          </w:tcPr>
          <w:p w14:paraId="589C48C9" w14:textId="77777777" w:rsidR="00115F49" w:rsidRPr="00DB30A9" w:rsidRDefault="00115F49" w:rsidP="00115F49">
            <w:pPr>
              <w:pStyle w:val="aff4"/>
            </w:pPr>
            <w:r w:rsidRPr="00DB30A9">
              <w:t>対象疾患名</w:t>
            </w:r>
          </w:p>
        </w:tc>
        <w:tc>
          <w:tcPr>
            <w:tcW w:w="2498" w:type="pct"/>
            <w:gridSpan w:val="2"/>
            <w:vAlign w:val="center"/>
          </w:tcPr>
          <w:p w14:paraId="7EA13742" w14:textId="77777777" w:rsidR="00115F49" w:rsidRPr="00DB30A9" w:rsidRDefault="00115F49" w:rsidP="00115F49">
            <w:pPr>
              <w:pStyle w:val="TableParagraph"/>
              <w:spacing w:before="4"/>
              <w:ind w:left="0" w:firstLine="224"/>
              <w:rPr>
                <w:rFonts w:ascii="ＭＳ Ｐゴシック" w:eastAsia="ＭＳ Ｐゴシック" w:hAnsi="ＭＳ Ｐゴシック"/>
                <w:sz w:val="21"/>
                <w:szCs w:val="21"/>
              </w:rPr>
            </w:pPr>
          </w:p>
        </w:tc>
      </w:tr>
      <w:tr w:rsidR="00115F49" w:rsidRPr="00DB30A9" w14:paraId="30ED65FB" w14:textId="77777777" w:rsidTr="000B01D7">
        <w:tc>
          <w:tcPr>
            <w:tcW w:w="2502" w:type="pct"/>
            <w:gridSpan w:val="2"/>
            <w:vAlign w:val="center"/>
          </w:tcPr>
          <w:p w14:paraId="53FB72FE" w14:textId="77777777" w:rsidR="00115F49" w:rsidRPr="00DB30A9" w:rsidRDefault="00115F49" w:rsidP="00115F49">
            <w:pPr>
              <w:pStyle w:val="aff4"/>
            </w:pPr>
            <w:r w:rsidRPr="00DB30A9">
              <w:t>介入の有無</w:t>
            </w:r>
          </w:p>
        </w:tc>
        <w:tc>
          <w:tcPr>
            <w:tcW w:w="1329" w:type="pct"/>
            <w:vAlign w:val="center"/>
          </w:tcPr>
          <w:p w14:paraId="70774C64" w14:textId="77777777" w:rsidR="00115F49" w:rsidRPr="00654159" w:rsidRDefault="00115F49" w:rsidP="00654159">
            <w:pPr>
              <w:pStyle w:val="aff4"/>
            </w:pPr>
            <w:r w:rsidRPr="00654159">
              <w:t>□</w:t>
            </w:r>
            <w:r w:rsidRPr="00654159">
              <w:tab/>
            </w:r>
            <w:r w:rsidRPr="00654159">
              <w:t>あり</w:t>
            </w:r>
          </w:p>
        </w:tc>
        <w:tc>
          <w:tcPr>
            <w:tcW w:w="1169" w:type="pct"/>
            <w:vAlign w:val="center"/>
          </w:tcPr>
          <w:p w14:paraId="2BBA9B87" w14:textId="77777777" w:rsidR="00115F49" w:rsidRPr="00654159" w:rsidRDefault="00115F49" w:rsidP="00654159">
            <w:pPr>
              <w:pStyle w:val="aff4"/>
            </w:pPr>
            <w:r w:rsidRPr="00654159">
              <w:t>□</w:t>
            </w:r>
            <w:r w:rsidRPr="00654159">
              <w:tab/>
            </w:r>
            <w:r w:rsidRPr="00654159">
              <w:t>なし</w:t>
            </w:r>
          </w:p>
        </w:tc>
      </w:tr>
      <w:tr w:rsidR="00115F49" w:rsidRPr="00DB30A9" w14:paraId="6C2A568A" w14:textId="77777777" w:rsidTr="000B01D7">
        <w:tc>
          <w:tcPr>
            <w:tcW w:w="2502" w:type="pct"/>
            <w:gridSpan w:val="2"/>
            <w:vAlign w:val="center"/>
          </w:tcPr>
          <w:p w14:paraId="1E6E2328" w14:textId="77777777" w:rsidR="00115F49" w:rsidRPr="00DB30A9" w:rsidRDefault="00115F49" w:rsidP="00115F49">
            <w:pPr>
              <w:pStyle w:val="aff4"/>
            </w:pPr>
            <w:r w:rsidRPr="00DB30A9">
              <w:t>介入の内容</w:t>
            </w:r>
          </w:p>
        </w:tc>
        <w:tc>
          <w:tcPr>
            <w:tcW w:w="2498" w:type="pct"/>
            <w:gridSpan w:val="2"/>
            <w:vAlign w:val="center"/>
          </w:tcPr>
          <w:p w14:paraId="02476843" w14:textId="77777777" w:rsidR="00115F49" w:rsidRPr="0088057D" w:rsidRDefault="00115F49" w:rsidP="00115F49">
            <w:pPr>
              <w:pStyle w:val="af4"/>
            </w:pPr>
            <w:r w:rsidRPr="0088057D">
              <w:rPr>
                <w:rFonts w:hint="eastAsia"/>
              </w:rPr>
              <w:t>A</w:t>
            </w:r>
            <w:r w:rsidRPr="0088057D">
              <w:rPr>
                <w:rFonts w:hint="eastAsia"/>
              </w:rPr>
              <w:t>群：○○○</w:t>
            </w:r>
          </w:p>
          <w:p w14:paraId="087784B2" w14:textId="77777777" w:rsidR="00115F49" w:rsidRPr="00DB30A9" w:rsidRDefault="00115F49" w:rsidP="00115F49">
            <w:pPr>
              <w:pStyle w:val="af4"/>
            </w:pPr>
            <w:r w:rsidRPr="0088057D">
              <w:rPr>
                <w:rFonts w:hint="eastAsia"/>
              </w:rPr>
              <w:t>B</w:t>
            </w:r>
            <w:r w:rsidRPr="0088057D">
              <w:rPr>
                <w:rFonts w:hint="eastAsia"/>
              </w:rPr>
              <w:t>群：○○○</w:t>
            </w:r>
          </w:p>
        </w:tc>
      </w:tr>
      <w:tr w:rsidR="00115F49" w:rsidRPr="00DB30A9" w14:paraId="289D01E9" w14:textId="77777777" w:rsidTr="000B01D7">
        <w:tc>
          <w:tcPr>
            <w:tcW w:w="2502" w:type="pct"/>
            <w:gridSpan w:val="2"/>
            <w:vAlign w:val="center"/>
          </w:tcPr>
          <w:p w14:paraId="2F46CD9B" w14:textId="77777777" w:rsidR="00115F49" w:rsidRPr="00DB30A9" w:rsidRDefault="00115F49" w:rsidP="00115F49">
            <w:pPr>
              <w:pStyle w:val="aff4"/>
            </w:pPr>
            <w:r w:rsidRPr="00DB30A9">
              <w:t>主たる評価項目</w:t>
            </w:r>
          </w:p>
        </w:tc>
        <w:tc>
          <w:tcPr>
            <w:tcW w:w="2498" w:type="pct"/>
            <w:gridSpan w:val="2"/>
            <w:vAlign w:val="center"/>
          </w:tcPr>
          <w:p w14:paraId="4A4A8A00" w14:textId="77777777" w:rsidR="00115F49" w:rsidRPr="00DB30A9" w:rsidRDefault="00115F49" w:rsidP="00115F49">
            <w:pPr>
              <w:pStyle w:val="af4"/>
            </w:pPr>
            <w:r>
              <w:rPr>
                <w:rFonts w:hint="eastAsia"/>
              </w:rPr>
              <w:t>7.1</w:t>
            </w:r>
            <w:r>
              <w:rPr>
                <w:rFonts w:hint="eastAsia"/>
              </w:rPr>
              <w:t xml:space="preserve">　参照</w:t>
            </w:r>
          </w:p>
        </w:tc>
      </w:tr>
      <w:tr w:rsidR="00115F49" w:rsidRPr="00DB30A9" w14:paraId="77587F38" w14:textId="77777777" w:rsidTr="000B01D7">
        <w:tc>
          <w:tcPr>
            <w:tcW w:w="2502" w:type="pct"/>
            <w:gridSpan w:val="2"/>
            <w:tcBorders>
              <w:bottom w:val="single" w:sz="4" w:space="0" w:color="000000"/>
            </w:tcBorders>
            <w:vAlign w:val="center"/>
          </w:tcPr>
          <w:p w14:paraId="2A5F0E4E" w14:textId="77777777" w:rsidR="00115F49" w:rsidRPr="00DB30A9" w:rsidRDefault="00115F49" w:rsidP="00115F49">
            <w:pPr>
              <w:pStyle w:val="aff4"/>
            </w:pPr>
            <w:r w:rsidRPr="00DB30A9">
              <w:t>副次的な評価項目</w:t>
            </w:r>
          </w:p>
        </w:tc>
        <w:tc>
          <w:tcPr>
            <w:tcW w:w="2498" w:type="pct"/>
            <w:gridSpan w:val="2"/>
            <w:tcBorders>
              <w:bottom w:val="single" w:sz="4" w:space="0" w:color="000000"/>
            </w:tcBorders>
            <w:vAlign w:val="center"/>
          </w:tcPr>
          <w:p w14:paraId="1BB484D4" w14:textId="77777777" w:rsidR="00115F49" w:rsidRPr="00DB30A9" w:rsidRDefault="00115F49" w:rsidP="00115F49">
            <w:pPr>
              <w:pStyle w:val="af4"/>
            </w:pPr>
            <w:r>
              <w:rPr>
                <w:rFonts w:hint="eastAsia"/>
              </w:rPr>
              <w:t>7.2</w:t>
            </w:r>
            <w:r>
              <w:rPr>
                <w:rFonts w:hint="eastAsia"/>
              </w:rPr>
              <w:t xml:space="preserve">　参照</w:t>
            </w:r>
          </w:p>
        </w:tc>
      </w:tr>
    </w:tbl>
    <w:p w14:paraId="06646D3D" w14:textId="567F2D7C" w:rsidR="001D6E1E" w:rsidRPr="00E009A3" w:rsidRDefault="00654159" w:rsidP="00654159">
      <w:pPr>
        <w:pStyle w:val="2"/>
        <w:spacing w:before="240" w:after="72"/>
        <w:rPr>
          <w:lang w:eastAsia="ja-JP"/>
        </w:rPr>
      </w:pPr>
      <w:bookmarkStart w:id="65" w:name="_Toc84320562"/>
      <w:bookmarkStart w:id="66" w:name="_Toc122941683"/>
      <w:r w:rsidRPr="000F7546">
        <w:rPr>
          <w:rFonts w:ascii="ＭＳ Ｐゴシック" w:hAnsi="ＭＳ Ｐゴシック" w:hint="eastAsia"/>
        </w:rPr>
        <w:t>試験のフェーズ</w:t>
      </w:r>
      <w:bookmarkEnd w:id="65"/>
      <w:bookmarkEnd w:id="66"/>
    </w:p>
    <w:p w14:paraId="41C4DBAE" w14:textId="77777777" w:rsidR="00654159" w:rsidRDefault="00654159" w:rsidP="00410161">
      <w:pPr>
        <w:pStyle w:val="ac"/>
        <w:ind w:firstLineChars="100" w:firstLine="210"/>
        <w:rPr>
          <w:lang w:eastAsia="ja-JP"/>
        </w:rPr>
      </w:pPr>
      <w:r w:rsidRPr="00DB30A9">
        <w:rPr>
          <w:rFonts w:hint="eastAsia"/>
          <w:lang w:eastAsia="ja-JP"/>
        </w:rPr>
        <w:t>本節では、臨床研究のフェーズについて記載する。</w:t>
      </w:r>
      <w:r>
        <w:rPr>
          <w:rFonts w:hint="eastAsia"/>
          <w:lang w:eastAsia="ja-JP"/>
        </w:rPr>
        <w:t>ｊ</w:t>
      </w:r>
      <w:r>
        <w:rPr>
          <w:rFonts w:hint="eastAsia"/>
          <w:lang w:eastAsia="ja-JP"/>
        </w:rPr>
        <w:t>RCT</w:t>
      </w:r>
      <w:r>
        <w:rPr>
          <w:rFonts w:hint="eastAsia"/>
          <w:lang w:eastAsia="ja-JP"/>
        </w:rPr>
        <w:t>の選択肢（</w:t>
      </w:r>
      <w:r>
        <w:rPr>
          <w:rFonts w:hint="eastAsia"/>
          <w:lang w:eastAsia="ja-JP"/>
        </w:rPr>
        <w:t>0</w:t>
      </w:r>
      <w:r>
        <w:rPr>
          <w:rFonts w:hint="eastAsia"/>
          <w:lang w:eastAsia="ja-JP"/>
        </w:rPr>
        <w:t>、</w:t>
      </w:r>
      <w:r>
        <w:rPr>
          <w:rFonts w:hint="eastAsia"/>
          <w:lang w:eastAsia="ja-JP"/>
        </w:rPr>
        <w:t>1-2</w:t>
      </w:r>
      <w:r>
        <w:rPr>
          <w:rFonts w:hint="eastAsia"/>
          <w:lang w:eastAsia="ja-JP"/>
        </w:rPr>
        <w:t>、</w:t>
      </w:r>
      <w:r>
        <w:rPr>
          <w:rFonts w:hint="eastAsia"/>
          <w:lang w:eastAsia="ja-JP"/>
        </w:rPr>
        <w:t>2</w:t>
      </w:r>
      <w:r>
        <w:rPr>
          <w:rFonts w:hint="eastAsia"/>
          <w:lang w:eastAsia="ja-JP"/>
        </w:rPr>
        <w:t>、</w:t>
      </w:r>
      <w:r>
        <w:rPr>
          <w:rFonts w:hint="eastAsia"/>
          <w:lang w:eastAsia="ja-JP"/>
        </w:rPr>
        <w:t>2-3</w:t>
      </w:r>
      <w:r>
        <w:rPr>
          <w:rFonts w:hint="eastAsia"/>
          <w:lang w:eastAsia="ja-JP"/>
        </w:rPr>
        <w:t>、</w:t>
      </w:r>
      <w:r>
        <w:rPr>
          <w:rFonts w:hint="eastAsia"/>
          <w:lang w:eastAsia="ja-JP"/>
        </w:rPr>
        <w:t>3</w:t>
      </w:r>
      <w:r>
        <w:rPr>
          <w:rFonts w:hint="eastAsia"/>
          <w:lang w:eastAsia="ja-JP"/>
        </w:rPr>
        <w:t>、</w:t>
      </w:r>
      <w:r>
        <w:rPr>
          <w:rFonts w:hint="eastAsia"/>
          <w:lang w:eastAsia="ja-JP"/>
        </w:rPr>
        <w:t>4</w:t>
      </w:r>
      <w:r>
        <w:rPr>
          <w:rFonts w:hint="eastAsia"/>
          <w:lang w:eastAsia="ja-JP"/>
        </w:rPr>
        <w:t>、</w:t>
      </w:r>
      <w:r>
        <w:rPr>
          <w:rFonts w:hint="eastAsia"/>
          <w:lang w:eastAsia="ja-JP"/>
        </w:rPr>
        <w:t>N/A</w:t>
      </w:r>
      <w:r>
        <w:rPr>
          <w:rFonts w:hint="eastAsia"/>
          <w:lang w:eastAsia="ja-JP"/>
        </w:rPr>
        <w:t>）から選択する。</w:t>
      </w:r>
    </w:p>
    <w:p w14:paraId="233AFF4A" w14:textId="20ADCA20" w:rsidR="00E86D1B" w:rsidRPr="00654159" w:rsidRDefault="00654159" w:rsidP="00D4440D">
      <w:pPr>
        <w:pStyle w:val="af4"/>
        <w:ind w:firstLineChars="100" w:firstLine="210"/>
      </w:pPr>
      <w:r w:rsidRPr="00FD17B6">
        <w:rPr>
          <w:rFonts w:hint="eastAsia"/>
        </w:rPr>
        <w:t>第</w:t>
      </w:r>
      <w:r w:rsidRPr="00FD17B6">
        <w:t>●</w:t>
      </w:r>
      <w:r w:rsidRPr="00FD17B6">
        <w:rPr>
          <w:rFonts w:hint="eastAsia"/>
        </w:rPr>
        <w:t>相試験</w:t>
      </w:r>
    </w:p>
    <w:p w14:paraId="5DAB26F6" w14:textId="47E7B6EE" w:rsidR="003330FC" w:rsidRDefault="00654159" w:rsidP="00654159">
      <w:pPr>
        <w:pStyle w:val="2"/>
        <w:spacing w:before="240" w:after="72"/>
      </w:pPr>
      <w:bookmarkStart w:id="67" w:name="_Toc84320563"/>
      <w:bookmarkStart w:id="68" w:name="_Toc122941684"/>
      <w:r w:rsidRPr="000F7546">
        <w:rPr>
          <w:rFonts w:hint="eastAsia"/>
        </w:rPr>
        <w:t>実施予定</w:t>
      </w:r>
      <w:r w:rsidR="000B289A">
        <w:rPr>
          <w:rFonts w:hint="eastAsia"/>
          <w:lang w:eastAsia="ja-JP"/>
        </w:rPr>
        <w:t>対象</w:t>
      </w:r>
      <w:r w:rsidRPr="000F7546">
        <w:rPr>
          <w:rFonts w:hint="eastAsia"/>
        </w:rPr>
        <w:t>者数</w:t>
      </w:r>
      <w:bookmarkEnd w:id="67"/>
      <w:bookmarkEnd w:id="68"/>
    </w:p>
    <w:p w14:paraId="72AD37F2" w14:textId="32388F94" w:rsidR="00654159" w:rsidRDefault="00654159" w:rsidP="00410161">
      <w:pPr>
        <w:pStyle w:val="ac"/>
        <w:ind w:firstLineChars="100" w:firstLine="210"/>
        <w:rPr>
          <w:lang w:eastAsia="ja-JP"/>
        </w:rPr>
      </w:pPr>
      <w:r w:rsidRPr="00DB30A9">
        <w:rPr>
          <w:rFonts w:hint="eastAsia"/>
          <w:lang w:eastAsia="ja-JP"/>
        </w:rPr>
        <w:t>本節では、実施予定</w:t>
      </w:r>
      <w:r>
        <w:rPr>
          <w:rFonts w:hint="eastAsia"/>
          <w:lang w:eastAsia="ja-JP"/>
        </w:rPr>
        <w:t>対象者</w:t>
      </w:r>
      <w:r w:rsidRPr="00DB30A9">
        <w:rPr>
          <w:rFonts w:hint="eastAsia"/>
          <w:lang w:eastAsia="ja-JP"/>
        </w:rPr>
        <w:t>数（目標登録症例数）を記載する。設定根拠については、「</w:t>
      </w:r>
      <w:r w:rsidRPr="00884056">
        <w:rPr>
          <w:rFonts w:hint="eastAsia"/>
          <w:lang w:eastAsia="ja-JP"/>
        </w:rPr>
        <w:t>9.1</w:t>
      </w:r>
      <w:r w:rsidRPr="00884056">
        <w:rPr>
          <w:rFonts w:hint="eastAsia"/>
          <w:lang w:eastAsia="ja-JP"/>
        </w:rPr>
        <w:t xml:space="preserve">　目標症例数の設定根拠</w:t>
      </w:r>
      <w:r w:rsidRPr="00DB30A9">
        <w:rPr>
          <w:rFonts w:hint="eastAsia"/>
          <w:lang w:eastAsia="ja-JP"/>
        </w:rPr>
        <w:t>」の章に記載する。</w:t>
      </w:r>
    </w:p>
    <w:p w14:paraId="00F9C174" w14:textId="07E98BBA" w:rsidR="00654159" w:rsidRDefault="00654159" w:rsidP="00D4440D">
      <w:pPr>
        <w:pStyle w:val="af4"/>
        <w:ind w:firstLineChars="100" w:firstLine="210"/>
      </w:pPr>
      <w:r w:rsidRPr="00E00977">
        <w:t>●</w:t>
      </w:r>
      <w:r>
        <w:rPr>
          <w:rFonts w:hint="eastAsia"/>
        </w:rPr>
        <w:t>例</w:t>
      </w:r>
    </w:p>
    <w:p w14:paraId="25A21951" w14:textId="77777777" w:rsidR="00F63FFD" w:rsidRPr="00654159" w:rsidRDefault="00F63FFD" w:rsidP="00D4440D">
      <w:pPr>
        <w:pStyle w:val="af4"/>
        <w:ind w:firstLineChars="100" w:firstLine="210"/>
      </w:pPr>
    </w:p>
    <w:p w14:paraId="14C45007" w14:textId="55A3C896" w:rsidR="001F72EA" w:rsidRPr="00E009A3" w:rsidRDefault="00654159" w:rsidP="00654159">
      <w:pPr>
        <w:pStyle w:val="2"/>
        <w:spacing w:before="240" w:after="72"/>
        <w:rPr>
          <w:lang w:eastAsia="ja-JP"/>
        </w:rPr>
      </w:pPr>
      <w:bookmarkStart w:id="69" w:name="_Toc84320564"/>
      <w:bookmarkStart w:id="70" w:name="_Toc122941685"/>
      <w:bookmarkStart w:id="71" w:name="_Toc512590098"/>
      <w:r w:rsidRPr="000F7546">
        <w:rPr>
          <w:rFonts w:ascii="ＭＳ Ｐゴシック" w:hAnsi="ＭＳ Ｐゴシック" w:hint="eastAsia"/>
          <w:lang w:eastAsia="ja-JP"/>
        </w:rPr>
        <w:lastRenderedPageBreak/>
        <w:t>研究デザイン</w:t>
      </w:r>
      <w:bookmarkEnd w:id="69"/>
      <w:bookmarkEnd w:id="70"/>
    </w:p>
    <w:p w14:paraId="7800AF84" w14:textId="77777777" w:rsidR="00654159" w:rsidRPr="00DB30A9" w:rsidRDefault="001F72EA" w:rsidP="00654159">
      <w:pPr>
        <w:pStyle w:val="ac"/>
        <w:rPr>
          <w:lang w:eastAsia="ja-JP"/>
        </w:rPr>
      </w:pPr>
      <w:r w:rsidRPr="00E009A3">
        <w:rPr>
          <w:rFonts w:hint="eastAsia"/>
          <w:lang w:eastAsia="ja-JP"/>
        </w:rPr>
        <w:t xml:space="preserve">　</w:t>
      </w:r>
      <w:r w:rsidR="00654159" w:rsidRPr="00DB30A9">
        <w:rPr>
          <w:rFonts w:hint="eastAsia"/>
          <w:lang w:eastAsia="ja-JP"/>
        </w:rPr>
        <w:t>本節では、臨床研究の種類及び手法の説明並びに臨床研究手順について記載する。</w:t>
      </w:r>
    </w:p>
    <w:p w14:paraId="4D5A408E" w14:textId="77777777" w:rsidR="00654159" w:rsidRPr="00DB30A9" w:rsidRDefault="00654159" w:rsidP="00654159">
      <w:pPr>
        <w:pStyle w:val="ac"/>
        <w:rPr>
          <w:lang w:eastAsia="ja-JP"/>
        </w:rPr>
      </w:pPr>
      <w:r w:rsidRPr="00DB30A9">
        <w:rPr>
          <w:rFonts w:hint="eastAsia"/>
          <w:lang w:eastAsia="ja-JP"/>
        </w:rPr>
        <w:t>図式化した表示には以下の内容を含める。</w:t>
      </w:r>
    </w:p>
    <w:p w14:paraId="1A6B6D1E" w14:textId="77777777" w:rsidR="00654159" w:rsidRPr="00654159" w:rsidRDefault="00654159" w:rsidP="00D4440D">
      <w:pPr>
        <w:pStyle w:val="13"/>
        <w:spacing w:line="360" w:lineRule="auto"/>
        <w:ind w:left="420" w:hanging="420"/>
      </w:pPr>
      <w:r w:rsidRPr="00654159">
        <w:rPr>
          <w:rFonts w:hint="eastAsia"/>
        </w:rPr>
        <w:t>主な適格基準</w:t>
      </w:r>
    </w:p>
    <w:p w14:paraId="2645D019" w14:textId="77777777" w:rsidR="00654159" w:rsidRPr="00654159" w:rsidRDefault="00654159" w:rsidP="00D4440D">
      <w:pPr>
        <w:pStyle w:val="13"/>
        <w:spacing w:line="360" w:lineRule="auto"/>
        <w:ind w:left="420" w:hanging="420"/>
        <w:rPr>
          <w:lang w:eastAsia="ja-JP"/>
        </w:rPr>
      </w:pPr>
      <w:r w:rsidRPr="00654159">
        <w:rPr>
          <w:rFonts w:hint="eastAsia"/>
          <w:lang w:eastAsia="ja-JP"/>
        </w:rPr>
        <w:t>登録・ランダム化のタイミング</w:t>
      </w:r>
    </w:p>
    <w:p w14:paraId="5F4D0B66" w14:textId="0DCFC0D1" w:rsidR="00654159" w:rsidRPr="00654159" w:rsidRDefault="00654159" w:rsidP="00D4440D">
      <w:pPr>
        <w:pStyle w:val="13"/>
        <w:spacing w:line="360" w:lineRule="auto"/>
        <w:ind w:left="420" w:hanging="420"/>
      </w:pPr>
      <w:r w:rsidRPr="00654159">
        <w:rPr>
          <w:rFonts w:hint="eastAsia"/>
        </w:rPr>
        <w:t>症例数及び登録期間</w:t>
      </w:r>
    </w:p>
    <w:p w14:paraId="29BB2A5D" w14:textId="77777777" w:rsidR="00654159" w:rsidRPr="00654159" w:rsidRDefault="00654159" w:rsidP="00D4440D">
      <w:pPr>
        <w:pStyle w:val="13"/>
        <w:spacing w:line="360" w:lineRule="auto"/>
        <w:ind w:left="420" w:hanging="420"/>
        <w:rPr>
          <w:lang w:eastAsia="ja-JP"/>
        </w:rPr>
      </w:pPr>
      <w:r w:rsidRPr="00654159">
        <w:rPr>
          <w:rFonts w:hint="eastAsia"/>
          <w:lang w:eastAsia="ja-JP"/>
        </w:rPr>
        <w:t>治療内容の概略及び治療期間</w:t>
      </w:r>
    </w:p>
    <w:p w14:paraId="0C54F141" w14:textId="55AFE72E" w:rsidR="00654159" w:rsidRPr="00654159" w:rsidRDefault="00654159" w:rsidP="00D4440D">
      <w:pPr>
        <w:pStyle w:val="13"/>
        <w:spacing w:line="360" w:lineRule="auto"/>
        <w:ind w:left="420" w:hanging="420"/>
        <w:rPr>
          <w:lang w:eastAsia="ja-JP"/>
        </w:rPr>
      </w:pPr>
      <w:r w:rsidRPr="00654159">
        <w:rPr>
          <w:rFonts w:hint="eastAsia"/>
          <w:lang w:eastAsia="ja-JP"/>
        </w:rPr>
        <w:t>効果判定時期及び追跡期間</w:t>
      </w:r>
    </w:p>
    <w:p w14:paraId="31B7F852" w14:textId="77777777" w:rsidR="00654159" w:rsidRPr="00B97B7F" w:rsidRDefault="00654159" w:rsidP="00D4440D">
      <w:pPr>
        <w:pStyle w:val="ac"/>
        <w:rPr>
          <w:lang w:eastAsia="ja-JP"/>
        </w:rPr>
      </w:pPr>
      <w:r w:rsidRPr="00B97B7F">
        <w:rPr>
          <w:rFonts w:hint="eastAsia"/>
          <w:lang w:eastAsia="ja-JP"/>
        </w:rPr>
        <w:t>試験デザインの要約には以下の内容を含める。</w:t>
      </w:r>
    </w:p>
    <w:p w14:paraId="79BE33FB" w14:textId="77777777" w:rsidR="00654159" w:rsidRPr="00BD1599" w:rsidRDefault="00654159" w:rsidP="00D4440D">
      <w:pPr>
        <w:pStyle w:val="13"/>
        <w:spacing w:line="360" w:lineRule="auto"/>
        <w:ind w:left="420" w:hanging="420"/>
      </w:pPr>
      <w:r w:rsidRPr="00BD1599">
        <w:rPr>
          <w:rFonts w:hint="eastAsia"/>
        </w:rPr>
        <w:t>介入研究</w:t>
      </w:r>
      <w:r>
        <w:rPr>
          <w:rFonts w:hint="eastAsia"/>
        </w:rPr>
        <w:t>であること</w:t>
      </w:r>
    </w:p>
    <w:p w14:paraId="10DD2E5B" w14:textId="5EBEC04B" w:rsidR="00654159" w:rsidRPr="00BD1599" w:rsidRDefault="00654159" w:rsidP="00D4440D">
      <w:pPr>
        <w:pStyle w:val="13"/>
        <w:spacing w:line="360" w:lineRule="auto"/>
        <w:ind w:left="420" w:hanging="420"/>
        <w:rPr>
          <w:lang w:eastAsia="ja-JP"/>
        </w:rPr>
      </w:pPr>
      <w:r>
        <w:rPr>
          <w:rFonts w:hint="eastAsia"/>
          <w:lang w:eastAsia="ja-JP"/>
        </w:rPr>
        <w:t>侵襲の有無とその程度</w:t>
      </w:r>
      <w:r w:rsidRPr="00BD1599">
        <w:rPr>
          <w:rFonts w:hint="eastAsia"/>
          <w:lang w:eastAsia="ja-JP"/>
        </w:rPr>
        <w:t>試験の相：第</w:t>
      </w:r>
      <w:r w:rsidRPr="00BD1599">
        <w:rPr>
          <w:lang w:eastAsia="ja-JP"/>
        </w:rPr>
        <w:t>I</w:t>
      </w:r>
      <w:r w:rsidRPr="00BD1599">
        <w:rPr>
          <w:rFonts w:hint="eastAsia"/>
          <w:lang w:eastAsia="ja-JP"/>
        </w:rPr>
        <w:t>相～第Ⅳ相</w:t>
      </w:r>
    </w:p>
    <w:p w14:paraId="10480A71" w14:textId="6B37894E" w:rsidR="00654159" w:rsidRPr="00BD1599" w:rsidRDefault="00654159" w:rsidP="00D4440D">
      <w:pPr>
        <w:pStyle w:val="13"/>
        <w:spacing w:line="360" w:lineRule="auto"/>
        <w:ind w:left="420" w:hanging="420"/>
        <w:rPr>
          <w:lang w:eastAsia="ja-JP"/>
        </w:rPr>
      </w:pPr>
      <w:r w:rsidRPr="00BD1599">
        <w:rPr>
          <w:rFonts w:hint="eastAsia"/>
          <w:lang w:eastAsia="ja-JP"/>
        </w:rPr>
        <w:t>デザインの特徴：平行デザイン、クロスオーバーデザイン、要因デザインなど</w:t>
      </w:r>
    </w:p>
    <w:p w14:paraId="36C53910" w14:textId="53CD36AB" w:rsidR="00654159" w:rsidRPr="00BD1599" w:rsidRDefault="00654159" w:rsidP="00D4440D">
      <w:pPr>
        <w:pStyle w:val="13"/>
        <w:spacing w:line="360" w:lineRule="auto"/>
        <w:ind w:left="420" w:hanging="420"/>
        <w:rPr>
          <w:lang w:eastAsia="ja-JP"/>
        </w:rPr>
      </w:pPr>
      <w:r w:rsidRPr="00BD1599">
        <w:rPr>
          <w:rFonts w:hint="eastAsia"/>
          <w:lang w:eastAsia="ja-JP"/>
        </w:rPr>
        <w:t>対照の種類：プラセボ対照、実薬対照、用量反応対照、無治療対照など</w:t>
      </w:r>
    </w:p>
    <w:p w14:paraId="630808EC" w14:textId="7A63D751" w:rsidR="00AC110C" w:rsidRPr="00BD1599" w:rsidRDefault="00654159" w:rsidP="00AC110C">
      <w:pPr>
        <w:pStyle w:val="13"/>
        <w:spacing w:line="360" w:lineRule="auto"/>
        <w:ind w:left="420" w:hanging="420"/>
        <w:rPr>
          <w:lang w:eastAsia="ja-JP"/>
        </w:rPr>
      </w:pPr>
      <w:r w:rsidRPr="00BD1599">
        <w:rPr>
          <w:rFonts w:hint="eastAsia"/>
          <w:lang w:eastAsia="ja-JP"/>
        </w:rPr>
        <w:t>ランダム化：有無。有の場合はランダム化の方法の概略（例：最小化法、層別ブロック法など）</w:t>
      </w:r>
    </w:p>
    <w:p w14:paraId="316826F6" w14:textId="5832C5C7" w:rsidR="001F72EA" w:rsidRPr="00654159" w:rsidRDefault="00654159" w:rsidP="00D4440D">
      <w:pPr>
        <w:pStyle w:val="13"/>
        <w:spacing w:line="360" w:lineRule="auto"/>
        <w:ind w:left="420" w:hanging="420"/>
        <w:rPr>
          <w:lang w:eastAsia="ja-JP"/>
        </w:rPr>
      </w:pPr>
      <w:r w:rsidRPr="00BD1599">
        <w:rPr>
          <w:rFonts w:hint="eastAsia"/>
          <w:lang w:eastAsia="ja-JP"/>
        </w:rPr>
        <w:t>盲検化のレベル：非盲検、単盲検、二重盲検など</w:t>
      </w:r>
    </w:p>
    <w:p w14:paraId="73E8F992" w14:textId="0105EA5F" w:rsidR="003B06FA" w:rsidRDefault="0052376F" w:rsidP="00654159">
      <w:pPr>
        <w:pStyle w:val="af4"/>
        <w:ind w:firstLineChars="100" w:firstLine="210"/>
      </w:pPr>
      <w:r w:rsidRPr="00D4113E">
        <w:rPr>
          <w:noProof/>
        </w:rPr>
        <w:drawing>
          <wp:inline distT="0" distB="0" distL="0" distR="0" wp14:anchorId="5AFCEE9D" wp14:editId="622216EA">
            <wp:extent cx="5612130" cy="3917950"/>
            <wp:effectExtent l="0" t="0" r="762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3917950"/>
                    </a:xfrm>
                    <a:prstGeom prst="rect">
                      <a:avLst/>
                    </a:prstGeom>
                    <a:ln>
                      <a:noFill/>
                    </a:ln>
                  </pic:spPr>
                </pic:pic>
              </a:graphicData>
            </a:graphic>
          </wp:inline>
        </w:drawing>
      </w:r>
    </w:p>
    <w:p w14:paraId="3832FD04" w14:textId="1AA9019A" w:rsidR="00654159" w:rsidRDefault="00654159" w:rsidP="00654159">
      <w:pPr>
        <w:pStyle w:val="af4"/>
        <w:ind w:firstLineChars="100" w:firstLine="210"/>
      </w:pPr>
    </w:p>
    <w:p w14:paraId="75BEDC56" w14:textId="755BE054" w:rsidR="00654159" w:rsidRDefault="00654159" w:rsidP="00654159">
      <w:pPr>
        <w:pStyle w:val="af4"/>
        <w:ind w:firstLineChars="100" w:firstLine="210"/>
      </w:pPr>
    </w:p>
    <w:p w14:paraId="263F4746" w14:textId="6E2BAB91" w:rsidR="00E86D1B" w:rsidRDefault="00C153DF" w:rsidP="00C153DF">
      <w:pPr>
        <w:pStyle w:val="1"/>
        <w:spacing w:before="120" w:after="120"/>
        <w:rPr>
          <w:lang w:eastAsia="ja-JP"/>
        </w:rPr>
      </w:pPr>
      <w:bookmarkStart w:id="72" w:name="_Toc84320565"/>
      <w:bookmarkStart w:id="73" w:name="_Toc122941686"/>
      <w:bookmarkEnd w:id="71"/>
      <w:r w:rsidRPr="00E256DB">
        <w:rPr>
          <w:rFonts w:hint="eastAsia"/>
          <w:lang w:eastAsia="ja-JP"/>
        </w:rPr>
        <w:lastRenderedPageBreak/>
        <w:t>臨床研究の対象者の選択及び除外並びに臨床研究の中止</w:t>
      </w:r>
      <w:bookmarkEnd w:id="72"/>
      <w:bookmarkEnd w:id="73"/>
    </w:p>
    <w:p w14:paraId="258E15E4" w14:textId="56EA9375" w:rsidR="00C153DF" w:rsidRPr="00C153DF" w:rsidRDefault="00C153DF" w:rsidP="00410161">
      <w:pPr>
        <w:pStyle w:val="ac"/>
        <w:ind w:firstLineChars="100" w:firstLine="210"/>
        <w:rPr>
          <w:lang w:eastAsia="ja-JP"/>
        </w:rPr>
      </w:pPr>
      <w:r w:rsidRPr="00DB30A9">
        <w:rPr>
          <w:rFonts w:hint="eastAsia"/>
          <w:lang w:eastAsia="ja-JP"/>
        </w:rPr>
        <w:t>本章では、</w:t>
      </w:r>
      <w:r>
        <w:rPr>
          <w:rFonts w:hint="eastAsia"/>
          <w:lang w:eastAsia="ja-JP"/>
        </w:rPr>
        <w:t>科学的根拠に基づき、臨床研究の対象者の人権保護の観点から臨床研究の目的に応じ、臨床研究の対象者を当該臨床研究の対象とすることの適否について慎重に検討されなければならないことを明らかにする</w:t>
      </w:r>
      <w:r w:rsidRPr="00DB30A9">
        <w:rPr>
          <w:rFonts w:hint="eastAsia"/>
          <w:lang w:eastAsia="ja-JP"/>
        </w:rPr>
        <w:t>。</w:t>
      </w:r>
    </w:p>
    <w:p w14:paraId="649E0B7D" w14:textId="5E02A47D" w:rsidR="00E86D1B" w:rsidRDefault="00C153DF" w:rsidP="00C153DF">
      <w:pPr>
        <w:pStyle w:val="2"/>
        <w:spacing w:before="240" w:after="72"/>
      </w:pPr>
      <w:bookmarkStart w:id="74" w:name="_Toc511760706"/>
      <w:bookmarkStart w:id="75" w:name="_Toc84320566"/>
      <w:bookmarkStart w:id="76" w:name="_Toc122941687"/>
      <w:r w:rsidRPr="00E256DB">
        <w:rPr>
          <w:rFonts w:hint="eastAsia"/>
        </w:rPr>
        <w:t>対象者の選択基準</w:t>
      </w:r>
      <w:bookmarkEnd w:id="74"/>
      <w:bookmarkEnd w:id="75"/>
      <w:bookmarkEnd w:id="76"/>
    </w:p>
    <w:p w14:paraId="18C71D1D" w14:textId="77777777" w:rsidR="00C153DF" w:rsidRPr="00DB30A9" w:rsidRDefault="00C153DF" w:rsidP="00410161">
      <w:pPr>
        <w:pStyle w:val="ac"/>
        <w:ind w:firstLineChars="100" w:firstLine="210"/>
        <w:rPr>
          <w:lang w:eastAsia="ja-JP"/>
        </w:rPr>
      </w:pPr>
      <w:r w:rsidRPr="00DB30A9">
        <w:rPr>
          <w:rFonts w:hint="eastAsia"/>
          <w:lang w:eastAsia="ja-JP"/>
        </w:rPr>
        <w:t>本節では、対象者の選択基準を具体的かつ客観的に記載する。試験治療の有効性が示された場合にその治療を適用できる対象集団を規定するものであり、以下の項目について箇条書きで記載する。やむを得ず、同意の能力を欠く者、同意の任意性が損なわれるおそれのある者を臨床研究の対象者とする場合には、その必然性を記載する</w:t>
      </w:r>
      <w:r>
        <w:rPr>
          <w:rFonts w:hint="eastAsia"/>
          <w:lang w:eastAsia="ja-JP"/>
        </w:rPr>
        <w:t>。不当で恣意的な基準としない。</w:t>
      </w:r>
      <w:r w:rsidRPr="0088057D">
        <w:rPr>
          <w:rFonts w:hint="eastAsia"/>
          <w:lang w:eastAsia="ja-JP"/>
        </w:rPr>
        <w:t>項目は、はい、いいえで答えられて、全てはいの場合に選択基準を満たすように記載する。</w:t>
      </w:r>
    </w:p>
    <w:p w14:paraId="29B498E9" w14:textId="77777777" w:rsidR="00C153DF" w:rsidRPr="00BD1599" w:rsidRDefault="00C153DF" w:rsidP="00D4440D">
      <w:pPr>
        <w:pStyle w:val="13"/>
        <w:spacing w:line="360" w:lineRule="auto"/>
        <w:ind w:left="420" w:hanging="420"/>
        <w:rPr>
          <w:lang w:eastAsia="ja-JP"/>
        </w:rPr>
      </w:pPr>
      <w:r w:rsidRPr="00BD1599">
        <w:rPr>
          <w:rFonts w:hint="eastAsia"/>
          <w:lang w:eastAsia="ja-JP"/>
        </w:rPr>
        <w:t>対象疾患名及び診断方法</w:t>
      </w:r>
    </w:p>
    <w:p w14:paraId="105ADF0A" w14:textId="77777777" w:rsidR="00C153DF" w:rsidRPr="00BD1599" w:rsidRDefault="00C153DF" w:rsidP="00D4440D">
      <w:pPr>
        <w:pStyle w:val="13"/>
        <w:spacing w:line="360" w:lineRule="auto"/>
        <w:ind w:left="420" w:hanging="420"/>
      </w:pPr>
      <w:r w:rsidRPr="00BD1599">
        <w:rPr>
          <w:rFonts w:hint="eastAsia"/>
        </w:rPr>
        <w:t>病期・病型</w:t>
      </w:r>
    </w:p>
    <w:p w14:paraId="092B458C" w14:textId="77777777" w:rsidR="00C153DF" w:rsidRPr="00BD1599" w:rsidRDefault="00C153DF" w:rsidP="00D4440D">
      <w:pPr>
        <w:pStyle w:val="13"/>
        <w:spacing w:line="360" w:lineRule="auto"/>
        <w:ind w:left="420" w:hanging="420"/>
      </w:pPr>
      <w:r w:rsidRPr="00BD1599">
        <w:rPr>
          <w:rFonts w:hint="eastAsia"/>
        </w:rPr>
        <w:t>年齢</w:t>
      </w:r>
    </w:p>
    <w:p w14:paraId="5C17C734" w14:textId="77777777" w:rsidR="00C153DF" w:rsidRPr="00BD1599" w:rsidRDefault="00C153DF" w:rsidP="00D4440D">
      <w:pPr>
        <w:pStyle w:val="13"/>
        <w:spacing w:line="360" w:lineRule="auto"/>
        <w:ind w:left="420" w:hanging="420"/>
      </w:pPr>
      <w:r w:rsidRPr="00BD1599">
        <w:rPr>
          <w:rFonts w:hint="eastAsia"/>
        </w:rPr>
        <w:t>性別</w:t>
      </w:r>
    </w:p>
    <w:p w14:paraId="1741EA56" w14:textId="77777777" w:rsidR="00C153DF" w:rsidRPr="00BD1599" w:rsidRDefault="00C153DF" w:rsidP="00D4440D">
      <w:pPr>
        <w:pStyle w:val="13"/>
        <w:spacing w:line="360" w:lineRule="auto"/>
        <w:ind w:left="420" w:hanging="420"/>
      </w:pPr>
      <w:r w:rsidRPr="00BD1599">
        <w:rPr>
          <w:rFonts w:hint="eastAsia"/>
        </w:rPr>
        <w:t>症状（例：</w:t>
      </w:r>
      <w:r w:rsidRPr="00BD1599">
        <w:t>Performance Status</w:t>
      </w:r>
      <w:r w:rsidRPr="00BD1599">
        <w:t>など）</w:t>
      </w:r>
    </w:p>
    <w:p w14:paraId="56C7B3EA" w14:textId="77777777" w:rsidR="00C153DF" w:rsidRPr="00BD1599" w:rsidRDefault="00C153DF" w:rsidP="00D4440D">
      <w:pPr>
        <w:pStyle w:val="13"/>
        <w:spacing w:line="360" w:lineRule="auto"/>
        <w:ind w:left="420" w:hanging="420"/>
      </w:pPr>
      <w:r w:rsidRPr="00BD1599">
        <w:rPr>
          <w:rFonts w:hint="eastAsia"/>
        </w:rPr>
        <w:t>既往疾患</w:t>
      </w:r>
    </w:p>
    <w:p w14:paraId="464E0D92" w14:textId="77777777" w:rsidR="00C153DF" w:rsidRPr="00BD1599" w:rsidRDefault="00C153DF" w:rsidP="00D4440D">
      <w:pPr>
        <w:pStyle w:val="13"/>
        <w:spacing w:line="360" w:lineRule="auto"/>
        <w:ind w:left="420" w:hanging="420"/>
      </w:pPr>
      <w:r w:rsidRPr="00BD1599">
        <w:rPr>
          <w:rFonts w:hint="eastAsia"/>
        </w:rPr>
        <w:t>併存疾患に関する制限</w:t>
      </w:r>
    </w:p>
    <w:p w14:paraId="3B6B73A7" w14:textId="77777777" w:rsidR="00C153DF" w:rsidRPr="00BD1599" w:rsidRDefault="00C153DF" w:rsidP="00D4440D">
      <w:pPr>
        <w:pStyle w:val="13"/>
        <w:spacing w:line="360" w:lineRule="auto"/>
        <w:ind w:left="420" w:hanging="420"/>
        <w:rPr>
          <w:lang w:eastAsia="ja-JP"/>
        </w:rPr>
      </w:pPr>
      <w:r w:rsidRPr="00BD1599">
        <w:rPr>
          <w:rFonts w:hint="eastAsia"/>
          <w:lang w:eastAsia="ja-JP"/>
        </w:rPr>
        <w:t>臨床検査値等による閾値</w:t>
      </w:r>
    </w:p>
    <w:p w14:paraId="2440B0CD" w14:textId="77777777" w:rsidR="00C153DF" w:rsidRPr="00BD1599" w:rsidRDefault="00C153DF" w:rsidP="00D4440D">
      <w:pPr>
        <w:pStyle w:val="13"/>
        <w:spacing w:line="360" w:lineRule="auto"/>
        <w:ind w:left="420" w:hanging="420"/>
        <w:rPr>
          <w:lang w:eastAsia="ja-JP"/>
        </w:rPr>
      </w:pPr>
      <w:r w:rsidRPr="00BD1599">
        <w:rPr>
          <w:rFonts w:hint="eastAsia"/>
          <w:lang w:eastAsia="ja-JP"/>
        </w:rPr>
        <w:t>文書による研究対象者の同意</w:t>
      </w:r>
    </w:p>
    <w:p w14:paraId="4D59CF36" w14:textId="0F3B1C1E" w:rsidR="00C153DF" w:rsidRDefault="00C153DF" w:rsidP="00D4440D">
      <w:pPr>
        <w:pStyle w:val="ac"/>
        <w:rPr>
          <w:lang w:eastAsia="ja-JP"/>
        </w:rPr>
      </w:pPr>
      <w:r w:rsidRPr="00DB30A9">
        <w:rPr>
          <w:rFonts w:hint="eastAsia"/>
          <w:lang w:eastAsia="ja-JP"/>
        </w:rPr>
        <w:t>必要な場合には各項目の設定根拠を記載する。</w:t>
      </w:r>
    </w:p>
    <w:p w14:paraId="586EC735" w14:textId="39437928" w:rsidR="00C153DF" w:rsidRPr="00C153DF" w:rsidRDefault="00C153DF" w:rsidP="00D4440D">
      <w:pPr>
        <w:pStyle w:val="0410"/>
      </w:pPr>
      <w:r w:rsidRPr="00C153DF">
        <w:rPr>
          <w:rFonts w:hint="eastAsia"/>
        </w:rPr>
        <w:t>年齢が</w:t>
      </w:r>
      <w:r w:rsidR="009A0247">
        <w:rPr>
          <w:rFonts w:hint="eastAsia"/>
          <w:lang w:eastAsia="ja-JP"/>
        </w:rPr>
        <w:t>18</w:t>
      </w:r>
      <w:r w:rsidRPr="00C153DF">
        <w:rPr>
          <w:rFonts w:hint="eastAsia"/>
        </w:rPr>
        <w:t>歳以上</w:t>
      </w:r>
    </w:p>
    <w:p w14:paraId="2CDD18A4" w14:textId="77777777" w:rsidR="00C153DF" w:rsidRPr="00C153DF" w:rsidRDefault="00C153DF" w:rsidP="00D4440D">
      <w:pPr>
        <w:pStyle w:val="0410"/>
      </w:pPr>
      <w:r w:rsidRPr="00C153DF">
        <w:rPr>
          <w:rFonts w:hint="eastAsia"/>
        </w:rPr>
        <w:t>胃癌</w:t>
      </w:r>
    </w:p>
    <w:p w14:paraId="390723FF" w14:textId="77777777" w:rsidR="00C153DF" w:rsidRPr="00C153DF" w:rsidRDefault="00C153DF" w:rsidP="00D4440D">
      <w:pPr>
        <w:pStyle w:val="0410"/>
      </w:pPr>
      <w:r w:rsidRPr="00C153DF">
        <w:rPr>
          <w:rFonts w:hint="eastAsia"/>
        </w:rPr>
        <w:t>StageIII</w:t>
      </w:r>
    </w:p>
    <w:p w14:paraId="61FCAE00" w14:textId="77777777" w:rsidR="00C153DF" w:rsidRPr="00C153DF" w:rsidRDefault="00C153DF" w:rsidP="00D4440D">
      <w:pPr>
        <w:pStyle w:val="0410"/>
      </w:pPr>
      <w:r w:rsidRPr="00C153DF">
        <w:rPr>
          <w:rFonts w:hint="eastAsia"/>
        </w:rPr>
        <w:t>組織学的に腺癌</w:t>
      </w:r>
    </w:p>
    <w:p w14:paraId="35AC10F7" w14:textId="77777777" w:rsidR="00C153DF" w:rsidRPr="00C153DF" w:rsidRDefault="00C153DF" w:rsidP="00D4440D">
      <w:pPr>
        <w:pStyle w:val="0410"/>
      </w:pPr>
      <w:r w:rsidRPr="00C153DF">
        <w:rPr>
          <w:rFonts w:hint="eastAsia"/>
        </w:rPr>
        <w:t>Performance Status (ECOG)</w:t>
      </w:r>
      <w:r w:rsidRPr="00C153DF">
        <w:rPr>
          <w:rFonts w:hint="eastAsia"/>
        </w:rPr>
        <w:t>が</w:t>
      </w:r>
      <w:r w:rsidRPr="00C153DF">
        <w:rPr>
          <w:rFonts w:hint="eastAsia"/>
        </w:rPr>
        <w:t>0</w:t>
      </w:r>
      <w:r w:rsidRPr="00C153DF">
        <w:rPr>
          <w:rFonts w:hint="eastAsia"/>
        </w:rPr>
        <w:t>又は</w:t>
      </w:r>
      <w:r w:rsidRPr="00C153DF">
        <w:rPr>
          <w:rFonts w:hint="eastAsia"/>
        </w:rPr>
        <w:t>1</w:t>
      </w:r>
    </w:p>
    <w:p w14:paraId="25139AD7" w14:textId="77777777" w:rsidR="00C153DF" w:rsidRPr="002E2F72" w:rsidRDefault="00C153DF" w:rsidP="00D4440D">
      <w:pPr>
        <w:pStyle w:val="af4"/>
      </w:pPr>
      <w:r w:rsidRPr="00DB30A9">
        <w:rPr>
          <w:rFonts w:hint="eastAsia"/>
        </w:rPr>
        <w:t>[</w:t>
      </w:r>
      <w:r w:rsidRPr="00DB30A9">
        <w:rPr>
          <w:rFonts w:hint="eastAsia"/>
        </w:rPr>
        <w:t>設定根拠</w:t>
      </w:r>
      <w:r w:rsidRPr="00DB30A9">
        <w:rPr>
          <w:rFonts w:hint="eastAsia"/>
        </w:rPr>
        <w:t>]</w:t>
      </w:r>
    </w:p>
    <w:p w14:paraId="7C27EC0A" w14:textId="77777777" w:rsidR="00C153DF" w:rsidRPr="002E2F72" w:rsidRDefault="00C153DF" w:rsidP="00C153DF">
      <w:pPr>
        <w:pStyle w:val="af4"/>
      </w:pPr>
      <w:r>
        <w:rPr>
          <w:rFonts w:hint="eastAsia"/>
        </w:rPr>
        <w:t>1</w:t>
      </w:r>
      <w:r>
        <w:rPr>
          <w:rFonts w:hint="eastAsia"/>
        </w:rPr>
        <w:t>）</w:t>
      </w:r>
      <w:r w:rsidRPr="002E2F72">
        <w:rPr>
          <w:rFonts w:hint="eastAsia"/>
        </w:rPr>
        <w:t>十分な理解の上、自らの自由意志を示せる方</w:t>
      </w:r>
      <w:r>
        <w:rPr>
          <w:rFonts w:hint="eastAsia"/>
        </w:rPr>
        <w:t>、</w:t>
      </w:r>
      <w:r w:rsidRPr="002E2F72">
        <w:rPr>
          <w:rFonts w:hint="eastAsia"/>
        </w:rPr>
        <w:t>高齢者へのリスクを考慮し設定した。</w:t>
      </w:r>
    </w:p>
    <w:p w14:paraId="229735D8" w14:textId="77777777" w:rsidR="00C153DF" w:rsidRPr="002E2F72" w:rsidRDefault="00C153DF" w:rsidP="00C153DF">
      <w:pPr>
        <w:pStyle w:val="af4"/>
      </w:pPr>
      <w:r>
        <w:rPr>
          <w:rFonts w:hint="eastAsia"/>
        </w:rPr>
        <w:t>2</w:t>
      </w:r>
      <w:r>
        <w:rPr>
          <w:rFonts w:hint="eastAsia"/>
        </w:rPr>
        <w:t>）</w:t>
      </w:r>
      <w:r w:rsidRPr="002E2F72">
        <w:rPr>
          <w:rFonts w:hint="eastAsia"/>
        </w:rPr>
        <w:t>3</w:t>
      </w:r>
      <w:r>
        <w:rPr>
          <w:rFonts w:hint="eastAsia"/>
        </w:rPr>
        <w:t>）</w:t>
      </w:r>
      <w:r w:rsidRPr="002E2F72">
        <w:rPr>
          <w:rFonts w:hint="eastAsia"/>
        </w:rPr>
        <w:t>4</w:t>
      </w:r>
      <w:r>
        <w:rPr>
          <w:rFonts w:hint="eastAsia"/>
        </w:rPr>
        <w:t>）</w:t>
      </w:r>
      <w:r w:rsidRPr="002E2F72">
        <w:rPr>
          <w:rFonts w:hint="eastAsia"/>
        </w:rPr>
        <w:t>本研究の対象疾患として設定した。</w:t>
      </w:r>
    </w:p>
    <w:p w14:paraId="69B25A1A" w14:textId="1DF95CD6" w:rsidR="00C153DF" w:rsidRDefault="00C153DF" w:rsidP="00C153DF">
      <w:pPr>
        <w:pStyle w:val="af4"/>
      </w:pPr>
      <w:r w:rsidRPr="002E2F72">
        <w:rPr>
          <w:rFonts w:hint="eastAsia"/>
        </w:rPr>
        <w:t>5</w:t>
      </w:r>
      <w:r>
        <w:rPr>
          <w:rFonts w:hint="eastAsia"/>
        </w:rPr>
        <w:t>）本試験治療が安全に実施でき、</w:t>
      </w:r>
      <w:r w:rsidRPr="002E2F72">
        <w:rPr>
          <w:rFonts w:hint="eastAsia"/>
        </w:rPr>
        <w:t>有効性</w:t>
      </w:r>
      <w:r>
        <w:rPr>
          <w:rFonts w:hint="eastAsia"/>
        </w:rPr>
        <w:t>が期待できる患者対象として</w:t>
      </w:r>
      <w:r w:rsidRPr="002E2F72">
        <w:rPr>
          <w:rFonts w:hint="eastAsia"/>
        </w:rPr>
        <w:t>設定した。</w:t>
      </w:r>
    </w:p>
    <w:p w14:paraId="33230053" w14:textId="7E78BB4E" w:rsidR="00E86D1B" w:rsidRPr="00E009A3" w:rsidRDefault="00C153DF" w:rsidP="00E009A3">
      <w:pPr>
        <w:pStyle w:val="2"/>
        <w:spacing w:before="240" w:after="72"/>
      </w:pPr>
      <w:bookmarkStart w:id="77" w:name="_Toc84320567"/>
      <w:bookmarkStart w:id="78" w:name="_Toc122941688"/>
      <w:r w:rsidRPr="000F7546">
        <w:rPr>
          <w:rFonts w:ascii="ＭＳ Ｐゴシック" w:hAnsi="ＭＳ Ｐゴシック" w:hint="eastAsia"/>
        </w:rPr>
        <w:t>対象者の除外基準</w:t>
      </w:r>
      <w:bookmarkEnd w:id="77"/>
      <w:bookmarkEnd w:id="78"/>
    </w:p>
    <w:p w14:paraId="6853EB32" w14:textId="77777777" w:rsidR="00C153DF" w:rsidRPr="00DB30A9" w:rsidRDefault="00C153DF" w:rsidP="00410161">
      <w:pPr>
        <w:pStyle w:val="ac"/>
        <w:ind w:firstLineChars="100" w:firstLine="210"/>
        <w:rPr>
          <w:lang w:eastAsia="ja-JP"/>
        </w:rPr>
      </w:pPr>
      <w:r w:rsidRPr="00DB30A9">
        <w:rPr>
          <w:rFonts w:hint="eastAsia"/>
          <w:lang w:eastAsia="ja-JP"/>
        </w:rPr>
        <w:t>本節では、</w:t>
      </w:r>
      <w:r>
        <w:rPr>
          <w:rFonts w:hint="eastAsia"/>
          <w:lang w:eastAsia="ja-JP"/>
        </w:rPr>
        <w:t>対象者</w:t>
      </w:r>
      <w:r w:rsidRPr="00DB30A9">
        <w:rPr>
          <w:rFonts w:hint="eastAsia"/>
          <w:lang w:eastAsia="ja-JP"/>
        </w:rPr>
        <w:t>の除外基準を具体的かつ客観的に箇条書きで記載する。</w:t>
      </w:r>
    </w:p>
    <w:p w14:paraId="30E75821" w14:textId="7672CBD5" w:rsidR="00F54ECC" w:rsidRPr="00C153DF" w:rsidRDefault="00C153DF" w:rsidP="00C153DF">
      <w:pPr>
        <w:pStyle w:val="ac"/>
        <w:rPr>
          <w:lang w:eastAsia="ja-JP"/>
        </w:rPr>
      </w:pPr>
      <w:r w:rsidRPr="004426D6">
        <w:rPr>
          <w:rFonts w:hint="eastAsia"/>
          <w:lang w:eastAsia="ja-JP"/>
        </w:rPr>
        <w:lastRenderedPageBreak/>
        <w:t>除外基準は、</w:t>
      </w:r>
      <w:r>
        <w:rPr>
          <w:rFonts w:hint="eastAsia"/>
          <w:lang w:eastAsia="ja-JP"/>
        </w:rPr>
        <w:t>選択基準で示される集団に属するが、特定の状況下でリスクが高くなり臨床研究への参加が倫理的でない、また臨床研究の有効性・安全性評価に影響を及ぼすと判断されることを規定する基準である。</w:t>
      </w:r>
      <w:r w:rsidRPr="002F5CCB">
        <w:rPr>
          <w:rFonts w:hint="eastAsia"/>
          <w:lang w:eastAsia="ja-JP"/>
        </w:rPr>
        <w:t>項目は、はい、いいえで答えられて、全ていいえの場合に除外基準に抵触しないように記載する。</w:t>
      </w:r>
    </w:p>
    <w:p w14:paraId="175D701C" w14:textId="77777777" w:rsidR="00C153DF" w:rsidRPr="00C153DF" w:rsidRDefault="00C153DF" w:rsidP="00D4440D">
      <w:pPr>
        <w:pStyle w:val="0410"/>
        <w:numPr>
          <w:ilvl w:val="0"/>
          <w:numId w:val="11"/>
        </w:numPr>
        <w:rPr>
          <w:lang w:eastAsia="ja-JP"/>
        </w:rPr>
      </w:pPr>
      <w:r w:rsidRPr="00C153DF">
        <w:rPr>
          <w:rFonts w:hint="eastAsia"/>
          <w:lang w:eastAsia="ja-JP"/>
        </w:rPr>
        <w:t>観察期に測定した●●値が</w:t>
      </w:r>
      <w:r w:rsidRPr="00C153DF">
        <w:rPr>
          <w:rFonts w:hint="eastAsia"/>
          <w:lang w:eastAsia="ja-JP"/>
        </w:rPr>
        <w:t>500mg/dL</w:t>
      </w:r>
      <w:r w:rsidRPr="00C153DF">
        <w:rPr>
          <w:rFonts w:hint="eastAsia"/>
          <w:lang w:eastAsia="ja-JP"/>
        </w:rPr>
        <w:t>を超える者</w:t>
      </w:r>
    </w:p>
    <w:p w14:paraId="76A2B09E" w14:textId="77777777" w:rsidR="00C153DF" w:rsidRPr="00C153DF" w:rsidRDefault="00C153DF" w:rsidP="00D4440D">
      <w:pPr>
        <w:pStyle w:val="0410"/>
        <w:numPr>
          <w:ilvl w:val="0"/>
          <w:numId w:val="11"/>
        </w:numPr>
      </w:pPr>
      <w:r w:rsidRPr="00C153DF">
        <w:rPr>
          <w:rFonts w:hint="eastAsia"/>
        </w:rPr>
        <w:t>HBs</w:t>
      </w:r>
      <w:r w:rsidRPr="00C153DF">
        <w:rPr>
          <w:rFonts w:hint="eastAsia"/>
        </w:rPr>
        <w:t>抗原が陽性の者</w:t>
      </w:r>
    </w:p>
    <w:p w14:paraId="5A5EA46B" w14:textId="77777777" w:rsidR="00C153DF" w:rsidRPr="00C153DF" w:rsidRDefault="00C153DF" w:rsidP="00D4440D">
      <w:pPr>
        <w:pStyle w:val="0410"/>
        <w:numPr>
          <w:ilvl w:val="0"/>
          <w:numId w:val="11"/>
        </w:numPr>
        <w:rPr>
          <w:lang w:eastAsia="ja-JP"/>
        </w:rPr>
      </w:pPr>
      <w:r w:rsidRPr="00C153DF">
        <w:rPr>
          <w:rFonts w:hint="eastAsia"/>
          <w:lang w:eastAsia="ja-JP"/>
        </w:rPr>
        <w:t>●●（同効薬で併用禁止とする薬剤）を服用中の者</w:t>
      </w:r>
    </w:p>
    <w:p w14:paraId="7BD682FF" w14:textId="77777777" w:rsidR="00C153DF" w:rsidRPr="00C153DF" w:rsidRDefault="00C153DF" w:rsidP="00D4440D">
      <w:pPr>
        <w:pStyle w:val="0410"/>
        <w:numPr>
          <w:ilvl w:val="0"/>
          <w:numId w:val="11"/>
        </w:numPr>
        <w:rPr>
          <w:lang w:eastAsia="ja-JP"/>
        </w:rPr>
      </w:pPr>
      <w:r w:rsidRPr="00C153DF">
        <w:rPr>
          <w:rFonts w:hint="eastAsia"/>
          <w:lang w:eastAsia="ja-JP"/>
        </w:rPr>
        <w:t>治療薬にアレルギーを有する者</w:t>
      </w:r>
    </w:p>
    <w:p w14:paraId="6F6C6094" w14:textId="77777777" w:rsidR="00C153DF" w:rsidRPr="00C153DF" w:rsidRDefault="00C153DF" w:rsidP="00D4440D">
      <w:pPr>
        <w:pStyle w:val="0410"/>
        <w:numPr>
          <w:ilvl w:val="0"/>
          <w:numId w:val="11"/>
        </w:numPr>
        <w:rPr>
          <w:lang w:eastAsia="ja-JP"/>
        </w:rPr>
      </w:pPr>
      <w:r w:rsidRPr="00C153DF">
        <w:rPr>
          <w:rFonts w:hint="eastAsia"/>
          <w:lang w:eastAsia="ja-JP"/>
        </w:rPr>
        <w:t>不安定狭心症を合併する者</w:t>
      </w:r>
    </w:p>
    <w:p w14:paraId="2BC1F5FE" w14:textId="77777777" w:rsidR="00C153DF" w:rsidRPr="00C153DF" w:rsidRDefault="00C153DF" w:rsidP="00D4440D">
      <w:pPr>
        <w:pStyle w:val="0410"/>
        <w:numPr>
          <w:ilvl w:val="0"/>
          <w:numId w:val="11"/>
        </w:numPr>
      </w:pPr>
      <w:r w:rsidRPr="00C153DF">
        <w:rPr>
          <w:rFonts w:hint="eastAsia"/>
        </w:rPr>
        <w:t>重篤な肝疾患を有する者（</w:t>
      </w:r>
      <w:r w:rsidRPr="00C153DF">
        <w:rPr>
          <w:rFonts w:hint="eastAsia"/>
        </w:rPr>
        <w:t>AST(GOT)</w:t>
      </w:r>
      <w:r w:rsidRPr="00C153DF">
        <w:rPr>
          <w:rFonts w:hint="eastAsia"/>
        </w:rPr>
        <w:t>もしくは</w:t>
      </w:r>
      <w:r w:rsidRPr="00C153DF">
        <w:rPr>
          <w:rFonts w:hint="eastAsia"/>
        </w:rPr>
        <w:t>ALT(GPT)</w:t>
      </w:r>
      <w:r w:rsidRPr="00C153DF">
        <w:rPr>
          <w:rFonts w:hint="eastAsia"/>
        </w:rPr>
        <w:t>が</w:t>
      </w:r>
      <w:r w:rsidRPr="00C153DF">
        <w:rPr>
          <w:rFonts w:hint="eastAsia"/>
        </w:rPr>
        <w:t>100 IU/L</w:t>
      </w:r>
      <w:r w:rsidRPr="00C153DF">
        <w:rPr>
          <w:rFonts w:hint="eastAsia"/>
        </w:rPr>
        <w:t>以上）</w:t>
      </w:r>
    </w:p>
    <w:p w14:paraId="4B06DE39" w14:textId="77777777" w:rsidR="00C153DF" w:rsidRPr="00C153DF" w:rsidRDefault="00C153DF" w:rsidP="00D4440D">
      <w:pPr>
        <w:pStyle w:val="0410"/>
        <w:numPr>
          <w:ilvl w:val="0"/>
          <w:numId w:val="11"/>
        </w:numPr>
        <w:rPr>
          <w:lang w:eastAsia="ja-JP"/>
        </w:rPr>
      </w:pPr>
      <w:r w:rsidRPr="00C153DF">
        <w:rPr>
          <w:rFonts w:hint="eastAsia"/>
          <w:lang w:eastAsia="ja-JP"/>
        </w:rPr>
        <w:t>妊娠中あるいは妊娠の可能性のある者</w:t>
      </w:r>
    </w:p>
    <w:p w14:paraId="61881F73" w14:textId="77777777" w:rsidR="00C153DF" w:rsidRPr="00C153DF" w:rsidRDefault="00C153DF" w:rsidP="00D4440D">
      <w:pPr>
        <w:pStyle w:val="0410"/>
        <w:numPr>
          <w:ilvl w:val="0"/>
          <w:numId w:val="11"/>
        </w:numPr>
        <w:rPr>
          <w:lang w:eastAsia="ja-JP"/>
        </w:rPr>
      </w:pPr>
      <w:r w:rsidRPr="00C153DF">
        <w:rPr>
          <w:rFonts w:hint="eastAsia"/>
          <w:lang w:eastAsia="ja-JP"/>
        </w:rPr>
        <w:t>試験薬投与開始前</w:t>
      </w:r>
      <w:r w:rsidRPr="00C153DF">
        <w:rPr>
          <w:rFonts w:hint="eastAsia"/>
          <w:lang w:eastAsia="ja-JP"/>
        </w:rPr>
        <w:t>3</w:t>
      </w:r>
      <w:r w:rsidRPr="00C153DF">
        <w:rPr>
          <w:rFonts w:hint="eastAsia"/>
          <w:lang w:eastAsia="ja-JP"/>
        </w:rPr>
        <w:t>か月以内に他の臨床試験（治験）に参加した者</w:t>
      </w:r>
    </w:p>
    <w:p w14:paraId="3E2B6A73" w14:textId="77777777" w:rsidR="00C153DF" w:rsidRPr="00C153DF" w:rsidRDefault="00C153DF" w:rsidP="00D4440D">
      <w:pPr>
        <w:pStyle w:val="0410"/>
        <w:numPr>
          <w:ilvl w:val="0"/>
          <w:numId w:val="11"/>
        </w:numPr>
        <w:rPr>
          <w:lang w:eastAsia="ja-JP"/>
        </w:rPr>
      </w:pPr>
      <w:r w:rsidRPr="00C153DF">
        <w:rPr>
          <w:rFonts w:hint="eastAsia"/>
          <w:lang w:eastAsia="ja-JP"/>
        </w:rPr>
        <w:t>研究責任医師又は研究分担医師が研究対象者として不適当と判断した者</w:t>
      </w:r>
    </w:p>
    <w:p w14:paraId="229F984B" w14:textId="77777777" w:rsidR="00C153DF" w:rsidRPr="00C153DF" w:rsidRDefault="00C153DF" w:rsidP="00C153DF">
      <w:pPr>
        <w:pStyle w:val="af4"/>
      </w:pPr>
      <w:r w:rsidRPr="00C153DF">
        <w:rPr>
          <w:rFonts w:hint="eastAsia"/>
        </w:rPr>
        <w:t>[</w:t>
      </w:r>
      <w:r w:rsidRPr="00C153DF">
        <w:rPr>
          <w:rFonts w:hint="eastAsia"/>
        </w:rPr>
        <w:t>設定根拠</w:t>
      </w:r>
      <w:r w:rsidRPr="00C153DF">
        <w:rPr>
          <w:rFonts w:hint="eastAsia"/>
        </w:rPr>
        <w:t>]</w:t>
      </w:r>
      <w:r w:rsidRPr="00C153DF">
        <w:rPr>
          <w:rFonts w:hint="eastAsia"/>
        </w:rPr>
        <w:t xml:space="preserve">　</w:t>
      </w:r>
    </w:p>
    <w:p w14:paraId="5FA238E8" w14:textId="77777777" w:rsidR="00C153DF" w:rsidRPr="00C153DF" w:rsidRDefault="00C153DF" w:rsidP="00C153DF">
      <w:pPr>
        <w:pStyle w:val="af4"/>
      </w:pPr>
      <w:r w:rsidRPr="00C153DF">
        <w:rPr>
          <w:rFonts w:hint="eastAsia"/>
        </w:rPr>
        <w:t>1)</w:t>
      </w:r>
      <w:r w:rsidRPr="00C153DF">
        <w:rPr>
          <w:rFonts w:hint="eastAsia"/>
        </w:rPr>
        <w:t>有効性評価への影響及び安全性への配慮のため設定した。</w:t>
      </w:r>
    </w:p>
    <w:p w14:paraId="6D6DF6F1" w14:textId="77777777" w:rsidR="00C153DF" w:rsidRPr="00C153DF" w:rsidRDefault="00C153DF" w:rsidP="00C153DF">
      <w:pPr>
        <w:pStyle w:val="af4"/>
      </w:pPr>
      <w:r w:rsidRPr="00C153DF">
        <w:rPr>
          <w:rFonts w:hint="eastAsia"/>
        </w:rPr>
        <w:t>2)-3)</w:t>
      </w:r>
      <w:r w:rsidRPr="00C153DF">
        <w:rPr>
          <w:rFonts w:hint="eastAsia"/>
        </w:rPr>
        <w:t>有効性評価への影響のため設定した。</w:t>
      </w:r>
    </w:p>
    <w:p w14:paraId="2F781905" w14:textId="54666458" w:rsidR="00E86D1B" w:rsidRDefault="00C153DF" w:rsidP="00C153DF">
      <w:pPr>
        <w:pStyle w:val="af4"/>
      </w:pPr>
      <w:r w:rsidRPr="00C153DF">
        <w:rPr>
          <w:rFonts w:hint="eastAsia"/>
        </w:rPr>
        <w:t>4)-9)</w:t>
      </w:r>
      <w:r w:rsidRPr="00C153DF">
        <w:rPr>
          <w:rFonts w:hint="eastAsia"/>
        </w:rPr>
        <w:t>安全性への配慮のため設定した。</w:t>
      </w:r>
    </w:p>
    <w:p w14:paraId="7724769B" w14:textId="71BCA3D6" w:rsidR="00BC7B5E" w:rsidRDefault="00BC7B5E" w:rsidP="00BC7B5E">
      <w:pPr>
        <w:pStyle w:val="2"/>
        <w:spacing w:before="240" w:after="72"/>
      </w:pPr>
      <w:bookmarkStart w:id="79" w:name="_Toc84320568"/>
      <w:bookmarkStart w:id="80" w:name="_Toc122941689"/>
      <w:r w:rsidRPr="000F7546">
        <w:rPr>
          <w:rFonts w:hint="eastAsia"/>
        </w:rPr>
        <w:t>対象者の</w:t>
      </w:r>
      <w:r>
        <w:rPr>
          <w:rFonts w:hint="eastAsia"/>
        </w:rPr>
        <w:t>参加</w:t>
      </w:r>
      <w:r w:rsidRPr="000F7546">
        <w:rPr>
          <w:rFonts w:hint="eastAsia"/>
        </w:rPr>
        <w:t>中止基準</w:t>
      </w:r>
      <w:bookmarkEnd w:id="79"/>
      <w:bookmarkEnd w:id="80"/>
    </w:p>
    <w:p w14:paraId="6260BD10" w14:textId="77777777" w:rsidR="00BC7B5E" w:rsidRPr="00DB30A9" w:rsidRDefault="00BC7B5E" w:rsidP="00410161">
      <w:pPr>
        <w:pStyle w:val="ac"/>
        <w:ind w:firstLineChars="100" w:firstLine="210"/>
        <w:rPr>
          <w:lang w:eastAsia="ja-JP"/>
        </w:rPr>
      </w:pPr>
      <w:r w:rsidRPr="00DB30A9">
        <w:rPr>
          <w:rFonts w:hint="eastAsia"/>
          <w:lang w:eastAsia="ja-JP"/>
        </w:rPr>
        <w:t>本節では、プロトコール治療の中止基準を記載する。</w:t>
      </w:r>
    </w:p>
    <w:p w14:paraId="3441EAFA" w14:textId="77777777" w:rsidR="00BC7B5E" w:rsidRPr="00DB30A9" w:rsidRDefault="00BC7B5E" w:rsidP="00BC7B5E">
      <w:pPr>
        <w:pStyle w:val="ac"/>
        <w:rPr>
          <w:lang w:eastAsia="ja-JP"/>
        </w:rPr>
      </w:pPr>
      <w:r w:rsidRPr="00DB30A9">
        <w:rPr>
          <w:rFonts w:hint="eastAsia"/>
          <w:lang w:eastAsia="ja-JP"/>
        </w:rPr>
        <w:t>いつ、どのようにして臨床研究の対象者の参加を中止とするか、理由を含めて規定する。また、中止後、どのようなデータをいつ集めるかも含めて記載する。</w:t>
      </w:r>
    </w:p>
    <w:p w14:paraId="5FE03C54" w14:textId="77777777" w:rsidR="00BC7B5E" w:rsidRPr="00BD1599" w:rsidRDefault="00BC7B5E" w:rsidP="00D4440D">
      <w:pPr>
        <w:pStyle w:val="13"/>
        <w:spacing w:line="360" w:lineRule="auto"/>
        <w:ind w:left="420" w:hanging="420"/>
        <w:rPr>
          <w:lang w:eastAsia="ja-JP"/>
        </w:rPr>
      </w:pPr>
      <w:r w:rsidRPr="00BD1599">
        <w:rPr>
          <w:rFonts w:hint="eastAsia"/>
          <w:lang w:eastAsia="ja-JP"/>
        </w:rPr>
        <w:t>研究対象者（又は代諾者）の同意撤回</w:t>
      </w:r>
    </w:p>
    <w:p w14:paraId="3877559B" w14:textId="77777777" w:rsidR="00BC7B5E" w:rsidRPr="00BD1599" w:rsidRDefault="00BC7B5E" w:rsidP="00D4440D">
      <w:pPr>
        <w:pStyle w:val="13"/>
        <w:spacing w:line="360" w:lineRule="auto"/>
        <w:ind w:left="420" w:hanging="420"/>
        <w:rPr>
          <w:lang w:eastAsia="ja-JP"/>
        </w:rPr>
      </w:pPr>
      <w:r w:rsidRPr="00BD1599">
        <w:rPr>
          <w:rFonts w:hint="eastAsia"/>
          <w:lang w:eastAsia="ja-JP"/>
        </w:rPr>
        <w:t>研究対象者（又は代諾者）の治療中止の申し出</w:t>
      </w:r>
    </w:p>
    <w:p w14:paraId="551BF526" w14:textId="77777777" w:rsidR="00BC7B5E" w:rsidRPr="00BD1599" w:rsidRDefault="00BC7B5E" w:rsidP="00D4440D">
      <w:pPr>
        <w:pStyle w:val="13"/>
        <w:spacing w:line="360" w:lineRule="auto"/>
        <w:ind w:left="420" w:hanging="420"/>
        <w:rPr>
          <w:lang w:eastAsia="ja-JP"/>
        </w:rPr>
      </w:pPr>
      <w:r w:rsidRPr="00BD1599">
        <w:rPr>
          <w:rFonts w:hint="eastAsia"/>
          <w:lang w:eastAsia="ja-JP"/>
        </w:rPr>
        <w:t>原疾患の増悪・再発</w:t>
      </w:r>
    </w:p>
    <w:p w14:paraId="2C98847A" w14:textId="77777777" w:rsidR="00BC7B5E" w:rsidRPr="00BD1599" w:rsidRDefault="00BC7B5E" w:rsidP="00D4440D">
      <w:pPr>
        <w:pStyle w:val="13"/>
        <w:spacing w:line="360" w:lineRule="auto"/>
        <w:ind w:left="420" w:hanging="420"/>
        <w:rPr>
          <w:lang w:eastAsia="ja-JP"/>
        </w:rPr>
      </w:pPr>
      <w:r w:rsidRPr="00BD1599">
        <w:rPr>
          <w:rFonts w:hint="eastAsia"/>
          <w:lang w:eastAsia="ja-JP"/>
        </w:rPr>
        <w:t>治療を中止すべき疾病等</w:t>
      </w:r>
    </w:p>
    <w:p w14:paraId="721F15B5" w14:textId="77777777" w:rsidR="00BC7B5E" w:rsidRPr="00BD1599" w:rsidRDefault="00BC7B5E" w:rsidP="00D4440D">
      <w:pPr>
        <w:pStyle w:val="13"/>
        <w:spacing w:line="360" w:lineRule="auto"/>
        <w:ind w:left="420" w:hanging="420"/>
        <w:rPr>
          <w:lang w:eastAsia="ja-JP"/>
        </w:rPr>
      </w:pPr>
      <w:r w:rsidRPr="00BD1599">
        <w:rPr>
          <w:rFonts w:hint="eastAsia"/>
          <w:lang w:eastAsia="ja-JP"/>
        </w:rPr>
        <w:t>併存疾患・合併症の増悪</w:t>
      </w:r>
    </w:p>
    <w:p w14:paraId="2D90B558" w14:textId="77777777" w:rsidR="00BC7B5E" w:rsidRPr="00BD1599" w:rsidRDefault="00BC7B5E" w:rsidP="00D4440D">
      <w:pPr>
        <w:pStyle w:val="13"/>
        <w:spacing w:line="360" w:lineRule="auto"/>
        <w:ind w:left="420" w:hanging="420"/>
        <w:rPr>
          <w:lang w:eastAsia="ja-JP"/>
        </w:rPr>
      </w:pPr>
      <w:r w:rsidRPr="00BD1599">
        <w:rPr>
          <w:rFonts w:hint="eastAsia"/>
          <w:lang w:eastAsia="ja-JP"/>
        </w:rPr>
        <w:t>プロトコール治療全体の許容範囲</w:t>
      </w:r>
    </w:p>
    <w:p w14:paraId="2389BCB9" w14:textId="77777777" w:rsidR="00BC7B5E" w:rsidRPr="00BD1599" w:rsidRDefault="00BC7B5E" w:rsidP="00D4440D">
      <w:pPr>
        <w:pStyle w:val="13"/>
        <w:spacing w:line="360" w:lineRule="auto"/>
        <w:ind w:left="420" w:hanging="420"/>
        <w:rPr>
          <w:lang w:eastAsia="ja-JP"/>
        </w:rPr>
      </w:pPr>
      <w:r w:rsidRPr="00BD1599">
        <w:rPr>
          <w:rFonts w:hint="eastAsia"/>
          <w:lang w:eastAsia="ja-JP"/>
        </w:rPr>
        <w:t>薬剤投与量の減量に関する許容範囲</w:t>
      </w:r>
    </w:p>
    <w:p w14:paraId="7619D12E" w14:textId="77777777" w:rsidR="00BC7B5E" w:rsidRPr="00BD1599" w:rsidRDefault="00BC7B5E" w:rsidP="00D4440D">
      <w:pPr>
        <w:pStyle w:val="13"/>
        <w:spacing w:line="360" w:lineRule="auto"/>
        <w:ind w:left="420" w:hanging="420"/>
        <w:rPr>
          <w:lang w:eastAsia="ja-JP"/>
        </w:rPr>
      </w:pPr>
      <w:r w:rsidRPr="00BD1599">
        <w:rPr>
          <w:rFonts w:hint="eastAsia"/>
          <w:lang w:eastAsia="ja-JP"/>
        </w:rPr>
        <w:t>プロトコール治療開始後、不適格症例であると判明した場合</w:t>
      </w:r>
    </w:p>
    <w:p w14:paraId="577AD8F5" w14:textId="77777777" w:rsidR="00BC7B5E" w:rsidRPr="00BD1599" w:rsidRDefault="00BC7B5E" w:rsidP="00D4440D">
      <w:pPr>
        <w:pStyle w:val="13"/>
        <w:spacing w:line="360" w:lineRule="auto"/>
        <w:ind w:left="420" w:hanging="420"/>
        <w:rPr>
          <w:lang w:eastAsia="ja-JP"/>
        </w:rPr>
      </w:pPr>
      <w:r w:rsidRPr="00BD1599">
        <w:rPr>
          <w:rFonts w:hint="eastAsia"/>
          <w:lang w:eastAsia="ja-JP"/>
        </w:rPr>
        <w:t>転居等により研究対象者が来院しない場合</w:t>
      </w:r>
    </w:p>
    <w:p w14:paraId="1EE2039A" w14:textId="77777777" w:rsidR="00BC7B5E" w:rsidRPr="00BD1599" w:rsidRDefault="00BC7B5E" w:rsidP="00D4440D">
      <w:pPr>
        <w:pStyle w:val="13"/>
        <w:spacing w:line="360" w:lineRule="auto"/>
        <w:ind w:left="420" w:hanging="420"/>
        <w:rPr>
          <w:lang w:eastAsia="ja-JP"/>
        </w:rPr>
      </w:pPr>
      <w:r w:rsidRPr="00BD1599">
        <w:rPr>
          <w:rFonts w:hint="eastAsia"/>
          <w:lang w:eastAsia="ja-JP"/>
        </w:rPr>
        <w:t>研究責任</w:t>
      </w:r>
      <w:r w:rsidRPr="00BD1599">
        <w:rPr>
          <w:rFonts w:cs="MS-Mincho" w:hint="eastAsia"/>
          <w:lang w:eastAsia="ja-JP"/>
        </w:rPr>
        <w:t>医師又は研究</w:t>
      </w:r>
      <w:r w:rsidRPr="00BD1599">
        <w:rPr>
          <w:rFonts w:hint="eastAsia"/>
          <w:lang w:eastAsia="ja-JP"/>
        </w:rPr>
        <w:t>分担医師の判断</w:t>
      </w:r>
    </w:p>
    <w:p w14:paraId="5FB0E131" w14:textId="77777777" w:rsidR="00BC7B5E" w:rsidRPr="00DB30A9" w:rsidRDefault="00BC7B5E" w:rsidP="00D4440D">
      <w:pPr>
        <w:pStyle w:val="ac"/>
        <w:ind w:firstLineChars="100" w:firstLine="210"/>
        <w:rPr>
          <w:lang w:eastAsia="ja-JP"/>
        </w:rPr>
      </w:pPr>
      <w:r w:rsidRPr="00DB30A9">
        <w:rPr>
          <w:rFonts w:hint="eastAsia"/>
          <w:lang w:eastAsia="ja-JP"/>
        </w:rPr>
        <w:t>中止基準が治療群によって異なる場合は治療群別に明記する。</w:t>
      </w:r>
    </w:p>
    <w:p w14:paraId="3D0998D7" w14:textId="33220FD2" w:rsidR="00BC7B5E" w:rsidRDefault="00BC7B5E" w:rsidP="00BC7B5E">
      <w:pPr>
        <w:pStyle w:val="ac"/>
        <w:rPr>
          <w:lang w:eastAsia="ja-JP"/>
        </w:rPr>
      </w:pPr>
      <w:r w:rsidRPr="00DB30A9">
        <w:rPr>
          <w:rFonts w:hint="eastAsia"/>
          <w:lang w:eastAsia="ja-JP"/>
        </w:rPr>
        <w:lastRenderedPageBreak/>
        <w:t>治療中止例の取り扱い（検査・処置や追跡期間等）について記載する。特に疾病等の発生により中止した場合は、可能な限り原状に回復するまでフォローアップすること等を記載する。</w:t>
      </w:r>
    </w:p>
    <w:p w14:paraId="6D687483" w14:textId="77777777" w:rsidR="00BC7B5E" w:rsidRPr="00BC7B5E" w:rsidRDefault="00BC7B5E" w:rsidP="00D4440D">
      <w:pPr>
        <w:pStyle w:val="af4"/>
        <w:ind w:firstLineChars="100" w:firstLine="210"/>
      </w:pPr>
      <w:r w:rsidRPr="00BC7B5E">
        <w:rPr>
          <w:rFonts w:hint="eastAsia"/>
        </w:rPr>
        <w:t>研究責任医師又は研究分担医師は、以下の理由で研究の継続が不可能と判断した場合には、試験薬の投与を中止する。中止の日付、理由、経過をカルテならびに症例報告書（</w:t>
      </w:r>
      <w:r w:rsidRPr="00BC7B5E">
        <w:rPr>
          <w:rFonts w:hint="eastAsia"/>
        </w:rPr>
        <w:t>CRF</w:t>
      </w:r>
      <w:r w:rsidRPr="00BC7B5E">
        <w:t>）</w:t>
      </w:r>
      <w:r w:rsidRPr="00BC7B5E">
        <w:rPr>
          <w:rFonts w:hint="eastAsia"/>
        </w:rPr>
        <w:t>に記載するとともに、中止・脱落時点で必要な検査を行い、有効性・安全性の評価を行う。</w:t>
      </w:r>
    </w:p>
    <w:p w14:paraId="5B4AA7E5" w14:textId="77777777" w:rsidR="00BC7B5E" w:rsidRPr="00BC7B5E" w:rsidRDefault="00BC7B5E" w:rsidP="00D4440D">
      <w:pPr>
        <w:pStyle w:val="af4"/>
        <w:ind w:firstLineChars="100" w:firstLine="210"/>
      </w:pPr>
      <w:r w:rsidRPr="00BC7B5E">
        <w:rPr>
          <w:rFonts w:hint="eastAsia"/>
        </w:rPr>
        <w:t>疾病等の発生により中止した場合には、可能な限り原状に回復するまでフォローアップする。</w:t>
      </w:r>
    </w:p>
    <w:p w14:paraId="5A17E205" w14:textId="77777777" w:rsidR="00BC7B5E" w:rsidRPr="00BC7B5E" w:rsidRDefault="00BC7B5E" w:rsidP="00D4440D">
      <w:pPr>
        <w:pStyle w:val="0410"/>
        <w:numPr>
          <w:ilvl w:val="0"/>
          <w:numId w:val="12"/>
        </w:numPr>
        <w:rPr>
          <w:lang w:eastAsia="ja-JP"/>
        </w:rPr>
      </w:pPr>
      <w:r w:rsidRPr="00BC7B5E">
        <w:rPr>
          <w:rFonts w:hint="eastAsia"/>
          <w:lang w:eastAsia="ja-JP"/>
        </w:rPr>
        <w:t>研究対象者からの試験参加の辞退の申し出や同意の撤回があった場合</w:t>
      </w:r>
    </w:p>
    <w:p w14:paraId="6146ADE2" w14:textId="77777777" w:rsidR="00BC7B5E" w:rsidRPr="00BC7B5E" w:rsidRDefault="00BC7B5E" w:rsidP="00D4440D">
      <w:pPr>
        <w:pStyle w:val="0410"/>
        <w:numPr>
          <w:ilvl w:val="0"/>
          <w:numId w:val="12"/>
        </w:numPr>
        <w:rPr>
          <w:lang w:eastAsia="ja-JP"/>
        </w:rPr>
      </w:pPr>
      <w:r w:rsidRPr="00BC7B5E">
        <w:rPr>
          <w:rFonts w:hint="eastAsia"/>
          <w:lang w:eastAsia="ja-JP"/>
        </w:rPr>
        <w:t>登録後に適格性を満足しないことが判明した場合</w:t>
      </w:r>
    </w:p>
    <w:p w14:paraId="6F89AFA9" w14:textId="77777777" w:rsidR="00BC7B5E" w:rsidRPr="00BC7B5E" w:rsidRDefault="00BC7B5E" w:rsidP="00D4440D">
      <w:pPr>
        <w:pStyle w:val="0410"/>
        <w:numPr>
          <w:ilvl w:val="0"/>
          <w:numId w:val="12"/>
        </w:numPr>
        <w:rPr>
          <w:lang w:eastAsia="ja-JP"/>
        </w:rPr>
      </w:pPr>
      <w:r w:rsidRPr="00BC7B5E">
        <w:rPr>
          <w:rFonts w:hint="eastAsia"/>
          <w:lang w:eastAsia="ja-JP"/>
        </w:rPr>
        <w:t>原疾患が完治し、継続投与の必要がなくなった場合</w:t>
      </w:r>
    </w:p>
    <w:p w14:paraId="1024CA34" w14:textId="77777777" w:rsidR="00BC7B5E" w:rsidRPr="00BC7B5E" w:rsidRDefault="00BC7B5E" w:rsidP="00D4440D">
      <w:pPr>
        <w:pStyle w:val="0410"/>
        <w:numPr>
          <w:ilvl w:val="0"/>
          <w:numId w:val="12"/>
        </w:numPr>
        <w:rPr>
          <w:lang w:eastAsia="ja-JP"/>
        </w:rPr>
      </w:pPr>
      <w:r w:rsidRPr="00BC7B5E">
        <w:rPr>
          <w:rFonts w:hint="eastAsia"/>
          <w:lang w:eastAsia="ja-JP"/>
        </w:rPr>
        <w:t>原疾患の悪化のため、試験薬の継続投与が好ましくないと判断された場合</w:t>
      </w:r>
    </w:p>
    <w:p w14:paraId="6E6DDE44" w14:textId="77777777" w:rsidR="00BC7B5E" w:rsidRPr="00BC7B5E" w:rsidRDefault="00BC7B5E" w:rsidP="00D4440D">
      <w:pPr>
        <w:pStyle w:val="0410"/>
        <w:numPr>
          <w:ilvl w:val="0"/>
          <w:numId w:val="12"/>
        </w:numPr>
        <w:rPr>
          <w:lang w:eastAsia="ja-JP"/>
        </w:rPr>
      </w:pPr>
      <w:r w:rsidRPr="00BC7B5E">
        <w:rPr>
          <w:rFonts w:hint="eastAsia"/>
          <w:lang w:eastAsia="ja-JP"/>
        </w:rPr>
        <w:t>合併症の増悪により試験の継続が困難な場合</w:t>
      </w:r>
    </w:p>
    <w:p w14:paraId="07F4CB72" w14:textId="77777777" w:rsidR="00BC7B5E" w:rsidRPr="00BC7B5E" w:rsidRDefault="00BC7B5E" w:rsidP="00D4440D">
      <w:pPr>
        <w:pStyle w:val="0410"/>
        <w:numPr>
          <w:ilvl w:val="0"/>
          <w:numId w:val="12"/>
        </w:numPr>
        <w:rPr>
          <w:lang w:eastAsia="ja-JP"/>
        </w:rPr>
      </w:pPr>
      <w:r w:rsidRPr="00BC7B5E">
        <w:rPr>
          <w:rFonts w:hint="eastAsia"/>
          <w:lang w:eastAsia="ja-JP"/>
        </w:rPr>
        <w:t>疾病等により試験の継続が困難な場合</w:t>
      </w:r>
    </w:p>
    <w:p w14:paraId="552D87E4" w14:textId="77777777" w:rsidR="00BC7B5E" w:rsidRPr="00BC7B5E" w:rsidRDefault="00BC7B5E" w:rsidP="00D4440D">
      <w:pPr>
        <w:pStyle w:val="0410"/>
        <w:numPr>
          <w:ilvl w:val="0"/>
          <w:numId w:val="12"/>
        </w:numPr>
        <w:rPr>
          <w:lang w:eastAsia="ja-JP"/>
        </w:rPr>
      </w:pPr>
      <w:r w:rsidRPr="00BC7B5E">
        <w:rPr>
          <w:rFonts w:hint="eastAsia"/>
          <w:lang w:eastAsia="ja-JP"/>
        </w:rPr>
        <w:t>プロトコールにより試験薬を減量してきたが、下限に達しても試験薬の投与が困難な場合</w:t>
      </w:r>
    </w:p>
    <w:p w14:paraId="4EC30780" w14:textId="77777777" w:rsidR="00BC7B5E" w:rsidRPr="00BC7B5E" w:rsidRDefault="00BC7B5E" w:rsidP="00D4440D">
      <w:pPr>
        <w:pStyle w:val="0410"/>
        <w:numPr>
          <w:ilvl w:val="0"/>
          <w:numId w:val="12"/>
        </w:numPr>
      </w:pPr>
      <w:r w:rsidRPr="00BC7B5E">
        <w:rPr>
          <w:rFonts w:hint="eastAsia"/>
        </w:rPr>
        <w:t>妊娠が判明した場合</w:t>
      </w:r>
    </w:p>
    <w:p w14:paraId="2B0392E4" w14:textId="77777777" w:rsidR="00BC7B5E" w:rsidRPr="00BC7B5E" w:rsidRDefault="00BC7B5E" w:rsidP="00D4440D">
      <w:pPr>
        <w:pStyle w:val="0410"/>
        <w:numPr>
          <w:ilvl w:val="0"/>
          <w:numId w:val="12"/>
        </w:numPr>
        <w:rPr>
          <w:lang w:eastAsia="ja-JP"/>
        </w:rPr>
      </w:pPr>
      <w:r w:rsidRPr="00BC7B5E">
        <w:rPr>
          <w:rFonts w:hint="eastAsia"/>
          <w:lang w:eastAsia="ja-JP"/>
        </w:rPr>
        <w:t>著しくコンプライアンスが不良の場合（全予定投与回数の</w:t>
      </w:r>
      <w:r w:rsidRPr="00BC7B5E">
        <w:rPr>
          <w:rFonts w:hint="eastAsia"/>
          <w:lang w:eastAsia="ja-JP"/>
        </w:rPr>
        <w:t>70%</w:t>
      </w:r>
      <w:r w:rsidRPr="00BC7B5E">
        <w:rPr>
          <w:rFonts w:hint="eastAsia"/>
          <w:lang w:eastAsia="ja-JP"/>
        </w:rPr>
        <w:t>未満の服用となると判断される場合、あるいは</w:t>
      </w:r>
      <w:r w:rsidRPr="00BC7B5E">
        <w:rPr>
          <w:rFonts w:hint="eastAsia"/>
          <w:lang w:eastAsia="ja-JP"/>
        </w:rPr>
        <w:t>120%</w:t>
      </w:r>
      <w:r w:rsidRPr="00BC7B5E">
        <w:rPr>
          <w:rFonts w:hint="eastAsia"/>
          <w:lang w:eastAsia="ja-JP"/>
        </w:rPr>
        <w:t>を越えると判断される場合）</w:t>
      </w:r>
    </w:p>
    <w:p w14:paraId="4327030E" w14:textId="77777777" w:rsidR="00BC7B5E" w:rsidRPr="00BC7B5E" w:rsidRDefault="00BC7B5E" w:rsidP="00D4440D">
      <w:pPr>
        <w:pStyle w:val="0410"/>
        <w:numPr>
          <w:ilvl w:val="0"/>
          <w:numId w:val="12"/>
        </w:numPr>
        <w:rPr>
          <w:lang w:eastAsia="ja-JP"/>
        </w:rPr>
      </w:pPr>
      <w:r w:rsidRPr="00BC7B5E">
        <w:rPr>
          <w:rFonts w:hint="eastAsia"/>
          <w:lang w:eastAsia="ja-JP"/>
        </w:rPr>
        <w:t>転居等により研究対象者が来院しない場合</w:t>
      </w:r>
    </w:p>
    <w:p w14:paraId="4AACFBD7" w14:textId="77777777" w:rsidR="00BC7B5E" w:rsidRPr="00BC7B5E" w:rsidRDefault="00BC7B5E" w:rsidP="00D4440D">
      <w:pPr>
        <w:pStyle w:val="0410"/>
        <w:numPr>
          <w:ilvl w:val="0"/>
          <w:numId w:val="12"/>
        </w:numPr>
        <w:rPr>
          <w:lang w:eastAsia="ja-JP"/>
        </w:rPr>
      </w:pPr>
      <w:r w:rsidRPr="00BC7B5E">
        <w:rPr>
          <w:rFonts w:hint="eastAsia"/>
          <w:lang w:eastAsia="ja-JP"/>
        </w:rPr>
        <w:t>試験全体が中止された場合</w:t>
      </w:r>
    </w:p>
    <w:p w14:paraId="052C207A" w14:textId="018B08A3" w:rsidR="00BC7B5E" w:rsidRDefault="00BC7B5E" w:rsidP="00D4440D">
      <w:pPr>
        <w:pStyle w:val="0410"/>
        <w:numPr>
          <w:ilvl w:val="0"/>
          <w:numId w:val="12"/>
        </w:numPr>
        <w:rPr>
          <w:lang w:eastAsia="ja-JP"/>
        </w:rPr>
      </w:pPr>
      <w:r w:rsidRPr="00BC7B5E">
        <w:rPr>
          <w:rFonts w:hint="eastAsia"/>
          <w:lang w:eastAsia="ja-JP"/>
        </w:rPr>
        <w:t>その他の理由により、医師が試験を中止することが適当と判断した場合</w:t>
      </w:r>
    </w:p>
    <w:p w14:paraId="4DD70698" w14:textId="14BBBF9F" w:rsidR="00AD2C2E" w:rsidRPr="00BC7B5E" w:rsidRDefault="00AD2C2E" w:rsidP="00AD2C2E">
      <w:pPr>
        <w:pStyle w:val="2"/>
        <w:spacing w:before="240" w:after="72"/>
        <w:rPr>
          <w:lang w:eastAsia="ja-JP"/>
        </w:rPr>
      </w:pPr>
      <w:bookmarkStart w:id="81" w:name="_Toc84320569"/>
      <w:bookmarkStart w:id="82" w:name="_Toc122941690"/>
      <w:r w:rsidRPr="000F7546">
        <w:rPr>
          <w:rFonts w:hint="eastAsia"/>
          <w:lang w:eastAsia="ja-JP"/>
        </w:rPr>
        <w:t>臨床研究の中止規定又は中止基準</w:t>
      </w:r>
      <w:bookmarkEnd w:id="81"/>
      <w:bookmarkEnd w:id="82"/>
    </w:p>
    <w:p w14:paraId="3AD08F83" w14:textId="77777777" w:rsidR="00AD2C2E" w:rsidRPr="00AD2C2E" w:rsidRDefault="00AD2C2E" w:rsidP="00410161">
      <w:pPr>
        <w:pStyle w:val="ac"/>
        <w:ind w:firstLineChars="100" w:firstLine="210"/>
        <w:rPr>
          <w:lang w:eastAsia="ja-JP"/>
        </w:rPr>
      </w:pPr>
      <w:r w:rsidRPr="00AD2C2E">
        <w:rPr>
          <w:rFonts w:hint="eastAsia"/>
          <w:lang w:eastAsia="ja-JP"/>
        </w:rPr>
        <w:t>本節では、臨床研究の中止規定又は中止基準について記載する。</w:t>
      </w:r>
    </w:p>
    <w:p w14:paraId="6E1E6F07" w14:textId="77777777" w:rsidR="00AD2C2E" w:rsidRPr="00AD2C2E" w:rsidRDefault="00AD2C2E" w:rsidP="00AD2C2E">
      <w:pPr>
        <w:pStyle w:val="ac"/>
        <w:rPr>
          <w:lang w:eastAsia="ja-JP"/>
        </w:rPr>
      </w:pPr>
      <w:r w:rsidRPr="00AD2C2E">
        <w:rPr>
          <w:rFonts w:hint="eastAsia"/>
          <w:lang w:eastAsia="ja-JP"/>
        </w:rPr>
        <w:t>臨床研究の中止とは、以下のいずれかの理由により予定より早く臨床研究全体又は一部（例：</w:t>
      </w:r>
      <w:r w:rsidRPr="00AD2C2E">
        <w:rPr>
          <w:lang w:eastAsia="ja-JP"/>
        </w:rPr>
        <w:t>3</w:t>
      </w:r>
      <w:r w:rsidRPr="00AD2C2E">
        <w:rPr>
          <w:rFonts w:hint="eastAsia"/>
          <w:lang w:eastAsia="ja-JP"/>
        </w:rPr>
        <w:t>治療群のうちの</w:t>
      </w:r>
      <w:r w:rsidRPr="00AD2C2E">
        <w:rPr>
          <w:lang w:eastAsia="ja-JP"/>
        </w:rPr>
        <w:t>1</w:t>
      </w:r>
      <w:r w:rsidRPr="00AD2C2E">
        <w:rPr>
          <w:rFonts w:hint="eastAsia"/>
          <w:lang w:eastAsia="ja-JP"/>
        </w:rPr>
        <w:t>群）が中止されることを指す。</w:t>
      </w:r>
    </w:p>
    <w:p w14:paraId="2096429A" w14:textId="77777777" w:rsidR="00AD2C2E" w:rsidRPr="00AD2C2E" w:rsidRDefault="00AD2C2E" w:rsidP="00D4440D">
      <w:pPr>
        <w:pStyle w:val="13"/>
        <w:spacing w:line="360" w:lineRule="auto"/>
        <w:ind w:left="420" w:hanging="420"/>
      </w:pPr>
      <w:r w:rsidRPr="00AD2C2E">
        <w:rPr>
          <w:rFonts w:hint="eastAsia"/>
          <w:lang w:eastAsia="ja-JP"/>
        </w:rPr>
        <w:t>中間解析により被験薬の有効性における優位性又は非劣性が確認された。</w:t>
      </w:r>
      <w:r w:rsidRPr="00AD2C2E">
        <w:rPr>
          <w:rFonts w:hint="eastAsia"/>
        </w:rPr>
        <w:t>（有効中止）</w:t>
      </w:r>
    </w:p>
    <w:p w14:paraId="3F85C684" w14:textId="77777777" w:rsidR="00AD2C2E" w:rsidRPr="00AD2C2E" w:rsidRDefault="00AD2C2E" w:rsidP="00D4440D">
      <w:pPr>
        <w:pStyle w:val="13"/>
        <w:spacing w:line="360" w:lineRule="auto"/>
        <w:ind w:left="420" w:hanging="420"/>
      </w:pPr>
      <w:r w:rsidRPr="00AD2C2E">
        <w:rPr>
          <w:rFonts w:hint="eastAsia"/>
          <w:lang w:eastAsia="ja-JP"/>
        </w:rPr>
        <w:t>中間解析により被験薬の有効性における劣勢が確認された。</w:t>
      </w:r>
      <w:r w:rsidRPr="00AD2C2E">
        <w:rPr>
          <w:rFonts w:hint="eastAsia"/>
        </w:rPr>
        <w:t>（無効中止）</w:t>
      </w:r>
    </w:p>
    <w:p w14:paraId="0A1D951E" w14:textId="77777777" w:rsidR="00AD2C2E" w:rsidRPr="00AD2C2E" w:rsidRDefault="00AD2C2E" w:rsidP="00D4440D">
      <w:pPr>
        <w:pStyle w:val="13"/>
        <w:spacing w:line="360" w:lineRule="auto"/>
        <w:ind w:left="420" w:hanging="420"/>
        <w:rPr>
          <w:lang w:eastAsia="ja-JP"/>
        </w:rPr>
      </w:pPr>
      <w:r w:rsidRPr="00AD2C2E">
        <w:rPr>
          <w:rFonts w:hint="eastAsia"/>
          <w:lang w:eastAsia="ja-JP"/>
        </w:rPr>
        <w:t>中間解析により被験薬の優位性を証明できる確率が小さいことが判明した。</w:t>
      </w:r>
    </w:p>
    <w:p w14:paraId="2BEE473D" w14:textId="77777777" w:rsidR="00AD2C2E" w:rsidRPr="00AD2C2E" w:rsidRDefault="00AD2C2E" w:rsidP="00D4440D">
      <w:pPr>
        <w:pStyle w:val="13"/>
        <w:spacing w:line="360" w:lineRule="auto"/>
        <w:ind w:left="420" w:hanging="420"/>
        <w:rPr>
          <w:lang w:eastAsia="ja-JP"/>
        </w:rPr>
      </w:pPr>
      <w:r w:rsidRPr="00AD2C2E">
        <w:rPr>
          <w:rFonts w:hint="eastAsia"/>
          <w:lang w:eastAsia="ja-JP"/>
        </w:rPr>
        <w:t>中間解析の結果、重篤な疾病等報告又は当該臨床研究以外の情報に基づき、被験薬又は対照薬の安全性に問題があると判定された。</w:t>
      </w:r>
    </w:p>
    <w:p w14:paraId="6F2FB07F" w14:textId="77777777" w:rsidR="00AD2C2E" w:rsidRPr="00AD2C2E" w:rsidRDefault="00AD2C2E" w:rsidP="00D4440D">
      <w:pPr>
        <w:pStyle w:val="13"/>
        <w:spacing w:line="360" w:lineRule="auto"/>
        <w:ind w:left="420" w:hanging="420"/>
        <w:rPr>
          <w:lang w:eastAsia="ja-JP"/>
        </w:rPr>
      </w:pPr>
      <w:r w:rsidRPr="00AD2C2E">
        <w:rPr>
          <w:rFonts w:hint="eastAsia"/>
          <w:lang w:eastAsia="ja-JP"/>
        </w:rPr>
        <w:t>その他、症例登録の遅れ、プロトコール逸脱の頻発などの理由により、試験の完遂が困難と判断された。</w:t>
      </w:r>
    </w:p>
    <w:p w14:paraId="1392E0F7" w14:textId="77777777" w:rsidR="00AD2C2E" w:rsidRPr="00AD2C2E" w:rsidRDefault="00AD2C2E" w:rsidP="00D4440D">
      <w:pPr>
        <w:pStyle w:val="ac"/>
        <w:ind w:firstLineChars="100" w:firstLine="210"/>
        <w:rPr>
          <w:lang w:eastAsia="ja-JP"/>
        </w:rPr>
      </w:pPr>
      <w:r w:rsidRPr="00AD2C2E">
        <w:rPr>
          <w:rFonts w:hint="eastAsia"/>
          <w:lang w:eastAsia="ja-JP"/>
        </w:rPr>
        <w:t>重篤な疾病等の観察数に基づいて試験の早期中止を行う場合には、予めその中止規則を設定しておく。以下の事項等について適宜記載する。</w:t>
      </w:r>
    </w:p>
    <w:p w14:paraId="4BAC962A" w14:textId="77777777" w:rsidR="00AD2C2E" w:rsidRPr="00AD2C2E" w:rsidRDefault="00AD2C2E" w:rsidP="00D4440D">
      <w:pPr>
        <w:pStyle w:val="af4"/>
      </w:pPr>
      <w:r w:rsidRPr="00AD2C2E">
        <w:rPr>
          <w:rFonts w:hint="eastAsia"/>
        </w:rPr>
        <w:lastRenderedPageBreak/>
        <w:t>研究責任医師は、以下の事項に該当する場合は試験実施継続の可否を検討する。</w:t>
      </w:r>
    </w:p>
    <w:p w14:paraId="3709B7EE" w14:textId="221406FC" w:rsidR="00AD2C2E" w:rsidRPr="00AD2C2E" w:rsidRDefault="00AD2C2E" w:rsidP="00D4440D">
      <w:pPr>
        <w:pStyle w:val="0410"/>
        <w:numPr>
          <w:ilvl w:val="0"/>
          <w:numId w:val="13"/>
        </w:numPr>
        <w:rPr>
          <w:lang w:eastAsia="ja-JP"/>
        </w:rPr>
      </w:pPr>
      <w:r w:rsidRPr="00AD2C2E">
        <w:rPr>
          <w:rFonts w:hint="eastAsia"/>
          <w:lang w:eastAsia="ja-JP"/>
        </w:rPr>
        <w:t>試験薬の品質、安全性、有効性に関する重大な情報が得られたとき</w:t>
      </w:r>
    </w:p>
    <w:p w14:paraId="0AE1E3CE" w14:textId="343BD3DF" w:rsidR="00AD2C2E" w:rsidRPr="00AD2C2E" w:rsidRDefault="00AD2C2E" w:rsidP="00D4440D">
      <w:pPr>
        <w:pStyle w:val="0410"/>
        <w:numPr>
          <w:ilvl w:val="0"/>
          <w:numId w:val="13"/>
        </w:numPr>
        <w:rPr>
          <w:lang w:eastAsia="ja-JP"/>
        </w:rPr>
      </w:pPr>
      <w:r w:rsidRPr="00AD2C2E">
        <w:rPr>
          <w:rFonts w:hint="eastAsia"/>
          <w:lang w:eastAsia="ja-JP"/>
        </w:rPr>
        <w:t>研究対象者のリクルートが困難で予定症例を達成することが困難であると判断されたとき</w:t>
      </w:r>
    </w:p>
    <w:p w14:paraId="16ED0E1C" w14:textId="35280A41" w:rsidR="00AD2C2E" w:rsidRPr="00AD2C2E" w:rsidRDefault="00AD2C2E" w:rsidP="00D4440D">
      <w:pPr>
        <w:pStyle w:val="0410"/>
        <w:numPr>
          <w:ilvl w:val="0"/>
          <w:numId w:val="13"/>
        </w:numPr>
        <w:rPr>
          <w:lang w:eastAsia="ja-JP"/>
        </w:rPr>
      </w:pPr>
      <w:r w:rsidRPr="00AD2C2E">
        <w:rPr>
          <w:rFonts w:hint="eastAsia"/>
          <w:lang w:eastAsia="ja-JP"/>
        </w:rPr>
        <w:t>予定症例数又は予定期間に達する前に、（中間解析等により）試験の目的が達成されたとき</w:t>
      </w:r>
    </w:p>
    <w:p w14:paraId="1F430B76" w14:textId="390692C4" w:rsidR="00AD2C2E" w:rsidRPr="00AD2C2E" w:rsidRDefault="00AD2C2E" w:rsidP="00D4440D">
      <w:pPr>
        <w:pStyle w:val="0410"/>
        <w:numPr>
          <w:ilvl w:val="0"/>
          <w:numId w:val="13"/>
        </w:numPr>
        <w:rPr>
          <w:lang w:eastAsia="ja-JP"/>
        </w:rPr>
      </w:pPr>
      <w:r w:rsidRPr="00AD2C2E">
        <w:rPr>
          <w:rFonts w:hint="eastAsia"/>
          <w:lang w:eastAsia="ja-JP"/>
        </w:rPr>
        <w:t>臨床研究審査委員会により、研究計画書等の変更の指示があり、これを受入れることが困難と判断されたとき</w:t>
      </w:r>
    </w:p>
    <w:p w14:paraId="61FA44EB" w14:textId="4C393EEC" w:rsidR="00BC7B5E" w:rsidRPr="00BC7B5E" w:rsidRDefault="00AD2C2E" w:rsidP="00D4440D">
      <w:pPr>
        <w:pStyle w:val="ac"/>
        <w:ind w:firstLineChars="100" w:firstLine="210"/>
        <w:rPr>
          <w:lang w:eastAsia="ja-JP"/>
        </w:rPr>
      </w:pPr>
      <w:r w:rsidRPr="00AD2C2E">
        <w:rPr>
          <w:rFonts w:hint="eastAsia"/>
          <w:lang w:eastAsia="ja-JP"/>
        </w:rPr>
        <w:t>臨床研究審査委員会により、中止の勧告あるいは指示があった場合は、試験を中止する。試験の中止又は中断を決定した時は、速やかに実施医療機関の管理者にその理由とともに文書で報告する。</w:t>
      </w:r>
    </w:p>
    <w:p w14:paraId="75727643" w14:textId="7F691C64" w:rsidR="008D6AB9" w:rsidRPr="00E009A3" w:rsidRDefault="005803C7" w:rsidP="00E009A3">
      <w:pPr>
        <w:pStyle w:val="1"/>
        <w:spacing w:before="120" w:after="120"/>
        <w:rPr>
          <w:lang w:eastAsia="ja-JP"/>
        </w:rPr>
      </w:pPr>
      <w:bookmarkStart w:id="83" w:name="_Toc122941691"/>
      <w:r w:rsidRPr="005803C7">
        <w:rPr>
          <w:rFonts w:hint="eastAsia"/>
          <w:lang w:eastAsia="ja-JP"/>
        </w:rPr>
        <w:t>臨床研究の対象者に対する治療</w:t>
      </w:r>
      <w:bookmarkEnd w:id="83"/>
    </w:p>
    <w:p w14:paraId="3DDA1EE1" w14:textId="0340D3D0" w:rsidR="008D6AB9" w:rsidRPr="00E009A3" w:rsidRDefault="005803C7" w:rsidP="00E009A3">
      <w:pPr>
        <w:pStyle w:val="2"/>
        <w:spacing w:before="240" w:after="72"/>
        <w:rPr>
          <w:lang w:eastAsia="ja-JP"/>
        </w:rPr>
      </w:pPr>
      <w:bookmarkStart w:id="84" w:name="_Toc84320571"/>
      <w:bookmarkStart w:id="85" w:name="_Toc122941692"/>
      <w:r w:rsidRPr="000F7546">
        <w:rPr>
          <w:rFonts w:ascii="ＭＳ Ｐゴシック" w:hAnsi="ＭＳ Ｐゴシック" w:hint="eastAsia"/>
          <w:szCs w:val="24"/>
        </w:rPr>
        <w:t>症例登録の手順</w:t>
      </w:r>
      <w:bookmarkEnd w:id="84"/>
      <w:bookmarkEnd w:id="85"/>
    </w:p>
    <w:p w14:paraId="2986A025" w14:textId="77777777" w:rsidR="005803C7" w:rsidRPr="005803C7" w:rsidRDefault="005803C7" w:rsidP="00410161">
      <w:pPr>
        <w:pStyle w:val="ac"/>
        <w:ind w:firstLineChars="100" w:firstLine="210"/>
        <w:rPr>
          <w:lang w:eastAsia="ja-JP"/>
        </w:rPr>
      </w:pPr>
      <w:r w:rsidRPr="005803C7">
        <w:rPr>
          <w:rFonts w:hint="eastAsia"/>
          <w:lang w:eastAsia="ja-JP"/>
        </w:rPr>
        <w:t>本節では、研究責任医師又は研究分担医師及びデータセンターが行う症例登録の手順を記載する。症例登録とは、研究責任医師又は研究分担医師が、候補となる研究対象者の適格性判断に必要な情報をデータセンターに連絡し、データセンターが適格性を確認して当該臨床研究の研究対象者として登録する手続きである。</w:t>
      </w:r>
    </w:p>
    <w:p w14:paraId="441823CD" w14:textId="77777777" w:rsidR="000B289A" w:rsidRDefault="005803C7" w:rsidP="00410161">
      <w:pPr>
        <w:pStyle w:val="ac"/>
        <w:ind w:firstLineChars="100" w:firstLine="210"/>
        <w:rPr>
          <w:lang w:eastAsia="ja-JP"/>
        </w:rPr>
      </w:pPr>
      <w:r w:rsidRPr="005803C7">
        <w:rPr>
          <w:rFonts w:hint="eastAsia"/>
          <w:lang w:eastAsia="ja-JP"/>
        </w:rPr>
        <w:t>症例登録を</w:t>
      </w:r>
      <w:r w:rsidRPr="005803C7">
        <w:rPr>
          <w:lang w:eastAsia="ja-JP"/>
        </w:rPr>
        <w:t>2</w:t>
      </w:r>
      <w:r w:rsidRPr="005803C7">
        <w:rPr>
          <w:rFonts w:hint="eastAsia"/>
          <w:lang w:eastAsia="ja-JP"/>
        </w:rPr>
        <w:t>段階（仮登録・本登録）で行う場合、段階ごとに手順を記載する。ランダム化試験の場合、症例登録後、データセンターが各治療群への割付を行うタイミング及び研究責任医師又は研究分担医師への割付結果の連絡方法について記載する。症例登録は連絡方法（</w:t>
      </w:r>
      <w:r w:rsidRPr="005803C7">
        <w:rPr>
          <w:lang w:eastAsia="ja-JP"/>
        </w:rPr>
        <w:t>FAX</w:t>
      </w:r>
      <w:r w:rsidRPr="005803C7">
        <w:rPr>
          <w:rFonts w:hint="eastAsia"/>
          <w:lang w:eastAsia="ja-JP"/>
        </w:rPr>
        <w:t>方式又は</w:t>
      </w:r>
      <w:r w:rsidRPr="005803C7">
        <w:rPr>
          <w:lang w:eastAsia="ja-JP"/>
        </w:rPr>
        <w:t>WEB</w:t>
      </w:r>
      <w:r w:rsidRPr="005803C7">
        <w:rPr>
          <w:rFonts w:hint="eastAsia"/>
          <w:lang w:eastAsia="ja-JP"/>
        </w:rPr>
        <w:t>方式）に合わせて記載する。登録の手順が複雑な場合には、図を用いて説明する。</w:t>
      </w:r>
    </w:p>
    <w:p w14:paraId="2CBA624A" w14:textId="176CCD99" w:rsidR="005803C7" w:rsidRPr="000B289A" w:rsidRDefault="00233B0C" w:rsidP="00410161">
      <w:pPr>
        <w:pStyle w:val="ac"/>
        <w:ind w:firstLineChars="100" w:firstLine="210"/>
        <w:rPr>
          <w:color w:val="0070C0"/>
          <w:lang w:eastAsia="ja-JP"/>
        </w:rPr>
      </w:pPr>
      <w:r w:rsidRPr="000B289A">
        <w:rPr>
          <w:rFonts w:hint="eastAsia"/>
          <w:color w:val="0070C0"/>
          <w:lang w:eastAsia="ja-JP"/>
        </w:rPr>
        <w:t>同意取得から症例登録まで●日以内とする。</w:t>
      </w:r>
    </w:p>
    <w:p w14:paraId="0559893A" w14:textId="6DB3A847" w:rsidR="005803C7" w:rsidRPr="005803C7" w:rsidRDefault="005803C7" w:rsidP="005803C7">
      <w:pPr>
        <w:pStyle w:val="af4"/>
      </w:pPr>
      <w:r w:rsidRPr="005803C7">
        <w:rPr>
          <w:rFonts w:hint="eastAsia"/>
        </w:rPr>
        <w:t>ランダム化試験の場合</w:t>
      </w:r>
    </w:p>
    <w:p w14:paraId="56F22F77" w14:textId="77777777" w:rsidR="005803C7" w:rsidRPr="005D59E6" w:rsidRDefault="005803C7" w:rsidP="00D4440D">
      <w:pPr>
        <w:pStyle w:val="0410"/>
        <w:numPr>
          <w:ilvl w:val="0"/>
          <w:numId w:val="14"/>
        </w:numPr>
        <w:rPr>
          <w:lang w:eastAsia="ja-JP"/>
        </w:rPr>
      </w:pPr>
      <w:r w:rsidRPr="005D59E6">
        <w:rPr>
          <w:rFonts w:hint="eastAsia"/>
          <w:lang w:eastAsia="ja-JP"/>
        </w:rPr>
        <w:t>研究責任医師あるいは研究分担医師は文書による同意を取得する。</w:t>
      </w:r>
    </w:p>
    <w:p w14:paraId="2413C751" w14:textId="77777777" w:rsidR="005803C7" w:rsidRPr="005D59E6" w:rsidRDefault="005803C7" w:rsidP="00D4440D">
      <w:pPr>
        <w:pStyle w:val="0410"/>
        <w:numPr>
          <w:ilvl w:val="0"/>
          <w:numId w:val="14"/>
        </w:numPr>
        <w:rPr>
          <w:lang w:eastAsia="ja-JP"/>
        </w:rPr>
      </w:pPr>
      <w:r w:rsidRPr="005D59E6">
        <w:rPr>
          <w:rFonts w:hint="eastAsia"/>
          <w:lang w:eastAsia="ja-JP"/>
        </w:rPr>
        <w:t>研究責任医師あるいは研究分担医師は症例登録票を症例登録センターに</w:t>
      </w:r>
      <w:r w:rsidRPr="005D59E6">
        <w:rPr>
          <w:rFonts w:hint="eastAsia"/>
          <w:lang w:eastAsia="ja-JP"/>
        </w:rPr>
        <w:t>FAX</w:t>
      </w:r>
      <w:r w:rsidRPr="005D59E6">
        <w:rPr>
          <w:rFonts w:hint="eastAsia"/>
          <w:lang w:eastAsia="ja-JP"/>
        </w:rPr>
        <w:t>で提出する。</w:t>
      </w:r>
    </w:p>
    <w:p w14:paraId="25D23529" w14:textId="77777777" w:rsidR="005803C7" w:rsidRPr="005D59E6" w:rsidRDefault="005803C7" w:rsidP="00D4440D">
      <w:pPr>
        <w:pStyle w:val="0410"/>
        <w:numPr>
          <w:ilvl w:val="0"/>
          <w:numId w:val="14"/>
        </w:numPr>
        <w:rPr>
          <w:lang w:eastAsia="ja-JP"/>
        </w:rPr>
      </w:pPr>
      <w:r w:rsidRPr="005D59E6">
        <w:rPr>
          <w:rFonts w:hint="eastAsia"/>
          <w:lang w:eastAsia="ja-JP"/>
        </w:rPr>
        <w:t>症例登録センターで適格性の確認を行い、研究対象者登録番号と割り付けられた群（あるいは薬剤名）</w:t>
      </w:r>
      <w:r w:rsidRPr="005D59E6">
        <w:rPr>
          <w:rFonts w:hint="eastAsia"/>
          <w:lang w:eastAsia="ja-JP"/>
        </w:rPr>
        <w:t>(</w:t>
      </w:r>
      <w:r w:rsidRPr="005D59E6">
        <w:rPr>
          <w:rFonts w:hint="eastAsia"/>
          <w:lang w:eastAsia="ja-JP"/>
        </w:rPr>
        <w:t>二重盲検の場合には試験薬割付コード名</w:t>
      </w:r>
      <w:r w:rsidRPr="005D59E6">
        <w:rPr>
          <w:rFonts w:hint="eastAsia"/>
          <w:lang w:eastAsia="ja-JP"/>
        </w:rPr>
        <w:t>)</w:t>
      </w:r>
      <w:r w:rsidRPr="005D59E6">
        <w:rPr>
          <w:rFonts w:hint="eastAsia"/>
          <w:lang w:eastAsia="ja-JP"/>
        </w:rPr>
        <w:t>等が記載された登録確認書を作成し、研究責任医師あるいは研究分担医師及び研究事務局に</w:t>
      </w:r>
      <w:r w:rsidRPr="005D59E6">
        <w:rPr>
          <w:rFonts w:hint="eastAsia"/>
          <w:lang w:eastAsia="ja-JP"/>
        </w:rPr>
        <w:t>FAX</w:t>
      </w:r>
      <w:r w:rsidRPr="005D59E6">
        <w:rPr>
          <w:rFonts w:hint="eastAsia"/>
          <w:lang w:eastAsia="ja-JP"/>
        </w:rPr>
        <w:t>で送付する。</w:t>
      </w:r>
    </w:p>
    <w:p w14:paraId="06B26BBB" w14:textId="0C4E2B5B" w:rsidR="00760F62" w:rsidRPr="005D59E6" w:rsidRDefault="005803C7" w:rsidP="00D4440D">
      <w:pPr>
        <w:pStyle w:val="0410"/>
        <w:numPr>
          <w:ilvl w:val="0"/>
          <w:numId w:val="14"/>
        </w:numPr>
        <w:rPr>
          <w:lang w:eastAsia="ja-JP"/>
        </w:rPr>
      </w:pPr>
      <w:r w:rsidRPr="005D59E6">
        <w:rPr>
          <w:rFonts w:hint="eastAsia"/>
          <w:lang w:eastAsia="ja-JP"/>
        </w:rPr>
        <w:t>同意撤回、中止、脱落等が生じたときには速やかに研究事務局及び症例登録センターに報告する。</w:t>
      </w:r>
    </w:p>
    <w:p w14:paraId="6F546D45" w14:textId="3268A5C1" w:rsidR="00760F62" w:rsidRPr="00E009A3" w:rsidRDefault="00C05C3A" w:rsidP="00E009A3">
      <w:pPr>
        <w:pStyle w:val="2"/>
        <w:spacing w:before="240" w:after="72"/>
        <w:rPr>
          <w:lang w:eastAsia="ja-JP"/>
        </w:rPr>
      </w:pPr>
      <w:bookmarkStart w:id="86" w:name="_Toc122941693"/>
      <w:r>
        <w:rPr>
          <w:rFonts w:hint="eastAsia"/>
          <w:lang w:eastAsia="ja-JP"/>
        </w:rPr>
        <w:t>割付け方法と割付調整因子</w:t>
      </w:r>
      <w:bookmarkEnd w:id="86"/>
    </w:p>
    <w:p w14:paraId="04A3F534" w14:textId="77777777" w:rsidR="005D59E6" w:rsidRPr="00DB30A9" w:rsidRDefault="005D59E6" w:rsidP="00410161">
      <w:pPr>
        <w:pStyle w:val="ac"/>
        <w:ind w:firstLineChars="100" w:firstLine="210"/>
        <w:rPr>
          <w:lang w:eastAsia="ja-JP"/>
        </w:rPr>
      </w:pPr>
      <w:r w:rsidRPr="00DB30A9">
        <w:rPr>
          <w:rFonts w:hint="eastAsia"/>
          <w:lang w:eastAsia="ja-JP"/>
        </w:rPr>
        <w:t>本節では、バイアスを最小限</w:t>
      </w:r>
      <w:r>
        <w:rPr>
          <w:rFonts w:hint="eastAsia"/>
          <w:lang w:eastAsia="ja-JP"/>
        </w:rPr>
        <w:t>に</w:t>
      </w:r>
      <w:r w:rsidRPr="00DB30A9">
        <w:rPr>
          <w:rFonts w:hint="eastAsia"/>
          <w:lang w:eastAsia="ja-JP"/>
        </w:rPr>
        <w:t>する又は避けるために取られた無作為化及び盲検化等の方法について説明する。</w:t>
      </w:r>
    </w:p>
    <w:p w14:paraId="210279C0" w14:textId="77777777" w:rsidR="005D59E6" w:rsidRPr="00DB30A9" w:rsidRDefault="005D59E6" w:rsidP="00410161">
      <w:pPr>
        <w:pStyle w:val="ac"/>
        <w:ind w:firstLineChars="100" w:firstLine="210"/>
        <w:rPr>
          <w:lang w:eastAsia="ja-JP"/>
        </w:rPr>
      </w:pPr>
      <w:r w:rsidRPr="00DB30A9">
        <w:rPr>
          <w:rFonts w:hint="eastAsia"/>
          <w:lang w:eastAsia="ja-JP"/>
        </w:rPr>
        <w:lastRenderedPageBreak/>
        <w:t>割付方法の概略と割付調整因子（層別ブロック法における層別因子又は最小化法におけるバランス因子など）について記載する。割付とは、各研究対象者の受けるプロトコール治療を決定することである。割付にはランダム割付と非ランダム割付がある。非ランダム割付には研究対象者が自分の受けるプロトコール治療を選択する方法やコホート単位で用量を漸増する方法などがある。</w:t>
      </w:r>
    </w:p>
    <w:p w14:paraId="77057484" w14:textId="77777777" w:rsidR="005D59E6" w:rsidRPr="00DB30A9" w:rsidRDefault="005D59E6" w:rsidP="00D4440D">
      <w:pPr>
        <w:pStyle w:val="ac"/>
        <w:ind w:firstLineChars="100" w:firstLine="210"/>
        <w:rPr>
          <w:lang w:eastAsia="ja-JP"/>
        </w:rPr>
      </w:pPr>
      <w:r w:rsidRPr="00DB30A9">
        <w:rPr>
          <w:rFonts w:hint="eastAsia"/>
          <w:lang w:eastAsia="ja-JP"/>
        </w:rPr>
        <w:t>代表的なランダム割付の方法は、以下の通りである。</w:t>
      </w:r>
    </w:p>
    <w:p w14:paraId="2753EDE1" w14:textId="77777777" w:rsidR="005D59E6" w:rsidRPr="00BD1599" w:rsidRDefault="005D59E6" w:rsidP="00D4440D">
      <w:pPr>
        <w:pStyle w:val="13"/>
        <w:spacing w:line="360" w:lineRule="auto"/>
        <w:ind w:left="420" w:hanging="420"/>
        <w:rPr>
          <w:lang w:eastAsia="ja-JP"/>
        </w:rPr>
      </w:pPr>
      <w:r w:rsidRPr="00BD1599">
        <w:rPr>
          <w:rFonts w:hint="eastAsia"/>
          <w:lang w:eastAsia="ja-JP"/>
        </w:rPr>
        <w:t>層別ブロックランダム化法</w:t>
      </w:r>
    </w:p>
    <w:p w14:paraId="59D9A961" w14:textId="77777777" w:rsidR="005D59E6" w:rsidRPr="00BD1599" w:rsidRDefault="005D59E6" w:rsidP="00D4440D">
      <w:pPr>
        <w:pStyle w:val="13"/>
        <w:spacing w:line="360" w:lineRule="auto"/>
        <w:ind w:left="420" w:hanging="420"/>
      </w:pPr>
      <w:r w:rsidRPr="00BD1599">
        <w:rPr>
          <w:rFonts w:hint="eastAsia"/>
        </w:rPr>
        <w:t>最小化法</w:t>
      </w:r>
    </w:p>
    <w:p w14:paraId="0E43C383" w14:textId="77777777" w:rsidR="005D59E6" w:rsidRPr="00BD1599" w:rsidRDefault="005D59E6" w:rsidP="00D4440D">
      <w:pPr>
        <w:pStyle w:val="13"/>
        <w:spacing w:line="360" w:lineRule="auto"/>
        <w:ind w:left="420" w:hanging="420"/>
        <w:rPr>
          <w:lang w:eastAsia="ja-JP"/>
        </w:rPr>
      </w:pPr>
      <w:r w:rsidRPr="00BD1599">
        <w:rPr>
          <w:rFonts w:hint="eastAsia"/>
          <w:lang w:eastAsia="ja-JP"/>
        </w:rPr>
        <w:t>ランダム割付の場合、以下の点に注意する。</w:t>
      </w:r>
    </w:p>
    <w:p w14:paraId="58B020D3" w14:textId="77777777" w:rsidR="005D59E6" w:rsidRPr="00BD1599" w:rsidRDefault="005D59E6" w:rsidP="00D4440D">
      <w:pPr>
        <w:pStyle w:val="13"/>
        <w:spacing w:line="360" w:lineRule="auto"/>
        <w:ind w:left="420" w:hanging="420"/>
        <w:rPr>
          <w:lang w:eastAsia="ja-JP"/>
        </w:rPr>
      </w:pPr>
      <w:r w:rsidRPr="00BD1599">
        <w:rPr>
          <w:rFonts w:hint="eastAsia"/>
          <w:lang w:eastAsia="ja-JP"/>
        </w:rPr>
        <w:t>割付責任者を置き、割付責任者はランダム化の方法を決定し、割付表の作成、割付プログラムの作成、割付コードの管理などを行う。</w:t>
      </w:r>
    </w:p>
    <w:p w14:paraId="77E82D3E" w14:textId="77777777" w:rsidR="005D59E6" w:rsidRPr="00BD1599" w:rsidRDefault="005D59E6" w:rsidP="00D4440D">
      <w:pPr>
        <w:pStyle w:val="13"/>
        <w:spacing w:line="360" w:lineRule="auto"/>
        <w:ind w:left="420" w:hanging="420"/>
        <w:rPr>
          <w:lang w:eastAsia="ja-JP"/>
        </w:rPr>
      </w:pPr>
      <w:r w:rsidRPr="00BD1599">
        <w:rPr>
          <w:rFonts w:hint="eastAsia"/>
          <w:lang w:eastAsia="ja-JP"/>
        </w:rPr>
        <w:t>次の研究対象者の割付結果を予見できないようにするため、層別ブロック法におけるブロックサイズなどの割付方法の詳細はプロトコール中に記載しない。</w:t>
      </w:r>
    </w:p>
    <w:p w14:paraId="211CA7A0" w14:textId="77777777" w:rsidR="005D59E6" w:rsidRPr="00BD1599" w:rsidRDefault="005D59E6" w:rsidP="00D4440D">
      <w:pPr>
        <w:pStyle w:val="13"/>
        <w:spacing w:line="360" w:lineRule="auto"/>
        <w:ind w:left="420" w:hanging="420"/>
        <w:rPr>
          <w:lang w:eastAsia="ja-JP"/>
        </w:rPr>
      </w:pPr>
      <w:r w:rsidRPr="00BD1599">
        <w:rPr>
          <w:rFonts w:hint="eastAsia"/>
          <w:lang w:eastAsia="ja-JP"/>
        </w:rPr>
        <w:t>治療群間の比較可能性を高めるために、割付調整因子を設定する場合がある。その際、割付調整因子としては、実施医療機関及びエンドポイントに影響を及ぼしうる因子を選択する。</w:t>
      </w:r>
      <w:r>
        <w:rPr>
          <w:rFonts w:hint="eastAsia"/>
          <w:lang w:eastAsia="ja-JP"/>
        </w:rPr>
        <w:t>因子の数は目安として、</w:t>
      </w:r>
      <w:r>
        <w:rPr>
          <w:rFonts w:hint="eastAsia"/>
          <w:lang w:eastAsia="ja-JP"/>
        </w:rPr>
        <w:t>3</w:t>
      </w:r>
      <w:r>
        <w:rPr>
          <w:rFonts w:hint="eastAsia"/>
          <w:lang w:eastAsia="ja-JP"/>
        </w:rPr>
        <w:t>つ程度が適当であろうと考える。</w:t>
      </w:r>
    </w:p>
    <w:p w14:paraId="63576197" w14:textId="161288E4" w:rsidR="005D59E6" w:rsidRPr="005D59E6" w:rsidRDefault="005D59E6" w:rsidP="00D4440D">
      <w:pPr>
        <w:pStyle w:val="af4"/>
        <w:ind w:firstLineChars="100" w:firstLine="210"/>
      </w:pPr>
      <w:r w:rsidRPr="005D59E6">
        <w:rPr>
          <w:rFonts w:hint="eastAsia"/>
        </w:rPr>
        <w:t>多施設、非盲検、最小化法、ランダム化試験の場合</w:t>
      </w:r>
    </w:p>
    <w:p w14:paraId="404E93FB" w14:textId="2A47CE1A" w:rsidR="009A20D4" w:rsidRPr="00E009A3" w:rsidRDefault="005D59E6" w:rsidP="00D4440D">
      <w:pPr>
        <w:pStyle w:val="af4"/>
        <w:ind w:firstLineChars="100" w:firstLine="210"/>
      </w:pPr>
      <w:r w:rsidRPr="005D59E6">
        <w:rPr>
          <w:rFonts w:hint="eastAsia"/>
        </w:rPr>
        <w:t>症例登録センターにて研究対象者登録時に治療群へランダムに割り付けられる。ランダム割付に際しては①施設、②</w:t>
      </w:r>
      <w:r w:rsidRPr="005D59E6">
        <w:rPr>
          <w:rFonts w:hint="eastAsia"/>
        </w:rPr>
        <w:t>PS</w:t>
      </w:r>
      <w:r w:rsidRPr="005D59E6">
        <w:rPr>
          <w:rFonts w:hint="eastAsia"/>
        </w:rPr>
        <w:t>（</w:t>
      </w:r>
      <w:r w:rsidRPr="005D59E6">
        <w:rPr>
          <w:rFonts w:hint="eastAsia"/>
        </w:rPr>
        <w:t>0 or 1 or 2</w:t>
      </w:r>
      <w:r w:rsidRPr="005D59E6">
        <w:rPr>
          <w:rFonts w:hint="eastAsia"/>
        </w:rPr>
        <w:t>）、③</w:t>
      </w:r>
      <w:r w:rsidRPr="005D59E6">
        <w:rPr>
          <w:rFonts w:hint="eastAsia"/>
        </w:rPr>
        <w:t>Stage</w:t>
      </w:r>
      <w:r w:rsidRPr="005D59E6">
        <w:rPr>
          <w:rFonts w:hint="eastAsia"/>
        </w:rPr>
        <w:t>（</w:t>
      </w:r>
      <w:r w:rsidRPr="005D59E6">
        <w:rPr>
          <w:rFonts w:hint="eastAsia"/>
        </w:rPr>
        <w:t>II or III</w:t>
      </w:r>
      <w:r w:rsidRPr="005D59E6">
        <w:rPr>
          <w:rFonts w:hint="eastAsia"/>
        </w:rPr>
        <w:t>）で大きな偏りが生じないようにこれらを調整因子とする最小化法を用いる。ランダム割付プログラムの詳細は研究責任医師あるいは研究分担医師には知らせない。</w:t>
      </w:r>
    </w:p>
    <w:p w14:paraId="5C15451A" w14:textId="38B72231" w:rsidR="003017AC" w:rsidRPr="00E009A3" w:rsidRDefault="00121619" w:rsidP="00E009A3">
      <w:pPr>
        <w:pStyle w:val="2"/>
        <w:spacing w:before="240" w:after="72"/>
      </w:pPr>
      <w:bookmarkStart w:id="87" w:name="_Toc84320573"/>
      <w:bookmarkStart w:id="88" w:name="_Toc122941694"/>
      <w:r w:rsidRPr="000F7546">
        <w:rPr>
          <w:rFonts w:ascii="ＭＳ Ｐゴシック" w:hAnsi="ＭＳ Ｐゴシック" w:hint="eastAsia"/>
        </w:rPr>
        <w:t>プロトコール治療</w:t>
      </w:r>
      <w:bookmarkEnd w:id="87"/>
      <w:bookmarkEnd w:id="88"/>
    </w:p>
    <w:p w14:paraId="78094763" w14:textId="77777777" w:rsidR="00121619" w:rsidRPr="00121619" w:rsidRDefault="00121619" w:rsidP="00410161">
      <w:pPr>
        <w:pStyle w:val="ac"/>
        <w:ind w:firstLineChars="100" w:firstLine="210"/>
        <w:rPr>
          <w:lang w:eastAsia="ja-JP"/>
        </w:rPr>
      </w:pPr>
      <w:r w:rsidRPr="00121619">
        <w:rPr>
          <w:rFonts w:hint="eastAsia"/>
          <w:lang w:eastAsia="ja-JP"/>
        </w:rPr>
        <w:t>本節では、プロトコール治療の詳細を治療群別に記載する。</w:t>
      </w:r>
    </w:p>
    <w:p w14:paraId="1704866C" w14:textId="77777777" w:rsidR="00121619" w:rsidRPr="00121619" w:rsidRDefault="00121619" w:rsidP="00121619">
      <w:pPr>
        <w:pStyle w:val="ac"/>
        <w:rPr>
          <w:lang w:eastAsia="ja-JP"/>
        </w:rPr>
      </w:pPr>
      <w:r w:rsidRPr="00121619">
        <w:rPr>
          <w:rFonts w:hint="eastAsia"/>
          <w:lang w:eastAsia="ja-JP"/>
        </w:rPr>
        <w:t>臨床研究に用いる全ての医薬品等の名称、用法・用量、投与経路、投与期間等の内容（臨床研究の対象者に対する観察期間及びその後のフォローアップを含む）及び入院、通院、食事制限等のスケジュールの内容について説明する。国内において製造販売承認等を取得している医薬品等以外の場合は、剤形及び表示に関して記載する。表示については、医薬品等の名称、製造番号又は製造記号、医薬品等の管理に係る事項（管理方法等）について記載する。臨床研究の対象者への医薬品の投与等、その他の取り決め事項の遵守状況を確認する手順についても記載する。</w:t>
      </w:r>
    </w:p>
    <w:p w14:paraId="23A58E9D" w14:textId="77777777" w:rsidR="00121619" w:rsidRPr="00121619" w:rsidRDefault="00121619" w:rsidP="00D4440D">
      <w:pPr>
        <w:pStyle w:val="13"/>
        <w:spacing w:line="360" w:lineRule="auto"/>
        <w:ind w:left="420" w:hanging="420"/>
        <w:rPr>
          <w:lang w:eastAsia="ja-JP"/>
        </w:rPr>
      </w:pPr>
      <w:r w:rsidRPr="00121619">
        <w:rPr>
          <w:rFonts w:hint="eastAsia"/>
          <w:lang w:eastAsia="ja-JP"/>
        </w:rPr>
        <w:t>比較試験の場合、治療群別に記載し、群の定義も明記する。</w:t>
      </w:r>
    </w:p>
    <w:p w14:paraId="215CEB6A" w14:textId="77777777" w:rsidR="00121619" w:rsidRPr="00121619" w:rsidRDefault="00121619" w:rsidP="00D4440D">
      <w:pPr>
        <w:pStyle w:val="13"/>
        <w:spacing w:line="360" w:lineRule="auto"/>
        <w:ind w:left="420" w:hanging="420"/>
        <w:rPr>
          <w:lang w:eastAsia="ja-JP"/>
        </w:rPr>
      </w:pPr>
      <w:r w:rsidRPr="00121619">
        <w:rPr>
          <w:rFonts w:hint="eastAsia"/>
          <w:lang w:eastAsia="ja-JP"/>
        </w:rPr>
        <w:t>投与量、投与法、及びそれらの設定根拠を記載する。</w:t>
      </w:r>
    </w:p>
    <w:p w14:paraId="04BFF4D6" w14:textId="77777777" w:rsidR="00121619" w:rsidRPr="00121619" w:rsidRDefault="00121619" w:rsidP="00D4440D">
      <w:pPr>
        <w:pStyle w:val="13"/>
        <w:spacing w:line="360" w:lineRule="auto"/>
        <w:ind w:left="420" w:hanging="420"/>
        <w:rPr>
          <w:lang w:eastAsia="ja-JP"/>
        </w:rPr>
      </w:pPr>
      <w:r w:rsidRPr="00121619">
        <w:rPr>
          <w:rFonts w:hint="eastAsia"/>
          <w:lang w:eastAsia="ja-JP"/>
        </w:rPr>
        <w:t>投与期間及びそれらの設定根拠を記載する。</w:t>
      </w:r>
    </w:p>
    <w:p w14:paraId="5320797A" w14:textId="77777777" w:rsidR="00121619" w:rsidRPr="00121619" w:rsidRDefault="00121619" w:rsidP="00D4440D">
      <w:pPr>
        <w:pStyle w:val="13"/>
        <w:spacing w:line="360" w:lineRule="auto"/>
        <w:ind w:left="420" w:hanging="420"/>
        <w:rPr>
          <w:lang w:eastAsia="ja-JP"/>
        </w:rPr>
      </w:pPr>
      <w:r w:rsidRPr="00121619">
        <w:rPr>
          <w:rFonts w:hint="eastAsia"/>
          <w:lang w:eastAsia="ja-JP"/>
        </w:rPr>
        <w:t>注射薬以外の場合、規格（</w:t>
      </w:r>
      <w:r w:rsidRPr="00121619">
        <w:rPr>
          <w:lang w:eastAsia="ja-JP"/>
        </w:rPr>
        <w:t xml:space="preserve">10mg </w:t>
      </w:r>
      <w:r w:rsidRPr="00121619">
        <w:rPr>
          <w:rFonts w:hint="eastAsia"/>
          <w:lang w:eastAsia="ja-JP"/>
        </w:rPr>
        <w:t>錠など）を明記する。</w:t>
      </w:r>
    </w:p>
    <w:p w14:paraId="1FE11EF4" w14:textId="77777777" w:rsidR="00121619" w:rsidRPr="00121619" w:rsidRDefault="00121619" w:rsidP="00D4440D">
      <w:pPr>
        <w:pStyle w:val="13"/>
        <w:spacing w:line="360" w:lineRule="auto"/>
        <w:ind w:left="420" w:hanging="420"/>
        <w:rPr>
          <w:lang w:eastAsia="ja-JP"/>
        </w:rPr>
      </w:pPr>
      <w:r w:rsidRPr="00121619">
        <w:rPr>
          <w:rFonts w:hint="eastAsia"/>
          <w:lang w:eastAsia="ja-JP"/>
        </w:rPr>
        <w:lastRenderedPageBreak/>
        <w:t>実投与量（</w:t>
      </w:r>
      <w:r w:rsidRPr="00121619">
        <w:rPr>
          <w:lang w:eastAsia="ja-JP"/>
        </w:rPr>
        <w:t>/body</w:t>
      </w:r>
      <w:r w:rsidRPr="00121619">
        <w:rPr>
          <w:rFonts w:hint="eastAsia"/>
          <w:lang w:eastAsia="ja-JP"/>
        </w:rPr>
        <w:t>）への換算が必要な場合は、そのルールを明記する。</w:t>
      </w:r>
    </w:p>
    <w:p w14:paraId="1A6D441E" w14:textId="77777777" w:rsidR="00121619" w:rsidRPr="00121619" w:rsidRDefault="00121619" w:rsidP="00D4440D">
      <w:pPr>
        <w:pStyle w:val="13"/>
        <w:spacing w:line="360" w:lineRule="auto"/>
        <w:ind w:left="420" w:hanging="420"/>
        <w:rPr>
          <w:lang w:eastAsia="ja-JP"/>
        </w:rPr>
      </w:pPr>
      <w:r w:rsidRPr="00121619">
        <w:rPr>
          <w:rFonts w:hint="eastAsia"/>
          <w:lang w:eastAsia="ja-JP"/>
        </w:rPr>
        <w:t>治療開始後の体重変動による投与量補正が必要な場合は、そのルールを記載する。</w:t>
      </w:r>
    </w:p>
    <w:p w14:paraId="6CDB05B1" w14:textId="77777777" w:rsidR="00121619" w:rsidRPr="00121619" w:rsidRDefault="00121619" w:rsidP="00D4440D">
      <w:pPr>
        <w:pStyle w:val="13"/>
        <w:spacing w:line="360" w:lineRule="auto"/>
        <w:ind w:left="420" w:hanging="420"/>
        <w:rPr>
          <w:lang w:eastAsia="ja-JP"/>
        </w:rPr>
      </w:pPr>
      <w:r w:rsidRPr="00121619">
        <w:rPr>
          <w:rFonts w:hint="eastAsia"/>
          <w:lang w:eastAsia="ja-JP"/>
        </w:rPr>
        <w:t>治療スケジュールが複雑な場合は、図を用いて説明する。</w:t>
      </w:r>
    </w:p>
    <w:p w14:paraId="3A61348C" w14:textId="1166786D" w:rsidR="00121619" w:rsidRDefault="00121619" w:rsidP="00D4440D">
      <w:pPr>
        <w:pStyle w:val="ac"/>
        <w:ind w:firstLineChars="100" w:firstLine="210"/>
        <w:rPr>
          <w:lang w:eastAsia="ja-JP"/>
        </w:rPr>
      </w:pPr>
      <w:r w:rsidRPr="00121619">
        <w:rPr>
          <w:rFonts w:hint="eastAsia"/>
          <w:lang w:eastAsia="ja-JP"/>
        </w:rPr>
        <w:t>研究に</w:t>
      </w:r>
      <w:r w:rsidRPr="00121619">
        <w:rPr>
          <w:lang w:eastAsia="ja-JP"/>
        </w:rPr>
        <w:t>用いる試料を</w:t>
      </w:r>
      <w:r w:rsidRPr="00121619">
        <w:rPr>
          <w:rFonts w:hint="eastAsia"/>
          <w:lang w:eastAsia="ja-JP"/>
        </w:rPr>
        <w:t>ゲノム解析する</w:t>
      </w:r>
      <w:r w:rsidRPr="00121619">
        <w:rPr>
          <w:lang w:eastAsia="ja-JP"/>
        </w:rPr>
        <w:t>等個人識別符号に該当するゲノムデータを取得する場合にはその旨を記載する。</w:t>
      </w:r>
    </w:p>
    <w:p w14:paraId="2326B17C" w14:textId="67226912" w:rsidR="00EF7F96" w:rsidRDefault="00EF7F96" w:rsidP="00D4440D">
      <w:pPr>
        <w:pStyle w:val="ac"/>
        <w:ind w:firstLineChars="100" w:firstLine="210"/>
        <w:rPr>
          <w:color w:val="auto"/>
          <w:lang w:eastAsia="ja-JP"/>
        </w:rPr>
      </w:pPr>
      <w:r w:rsidRPr="00EF7F96">
        <w:rPr>
          <w:rFonts w:hint="eastAsia"/>
          <w:color w:val="auto"/>
          <w:lang w:eastAsia="ja-JP"/>
        </w:rPr>
        <w:t>＜用法・用量＞</w:t>
      </w:r>
    </w:p>
    <w:p w14:paraId="2E25B9FF" w14:textId="7A0F0E76" w:rsidR="00D32661" w:rsidRPr="004A5CB9" w:rsidRDefault="00D32661" w:rsidP="00D4440D">
      <w:pPr>
        <w:pStyle w:val="ac"/>
        <w:ind w:firstLineChars="100" w:firstLine="210"/>
        <w:rPr>
          <w:color w:val="0070C0"/>
          <w:lang w:eastAsia="ja-JP"/>
        </w:rPr>
      </w:pPr>
      <w:r w:rsidRPr="004A5CB9">
        <w:rPr>
          <w:rFonts w:hint="eastAsia"/>
          <w:color w:val="0070C0"/>
          <w:lang w:eastAsia="ja-JP"/>
        </w:rPr>
        <w:t>症例登録から●</w:t>
      </w:r>
      <w:r w:rsidR="004A5CB9" w:rsidRPr="004A5CB9">
        <w:rPr>
          <w:rFonts w:hint="eastAsia"/>
          <w:color w:val="0070C0"/>
          <w:lang w:eastAsia="ja-JP"/>
        </w:rPr>
        <w:t>日</w:t>
      </w:r>
      <w:r w:rsidRPr="004A5CB9">
        <w:rPr>
          <w:rFonts w:hint="eastAsia"/>
          <w:color w:val="0070C0"/>
          <w:lang w:eastAsia="ja-JP"/>
        </w:rPr>
        <w:t>以内にプロトコール治療を開始する。●日以内に開始できない場合</w:t>
      </w:r>
      <w:r w:rsidR="00FE4852" w:rsidRPr="004A5CB9">
        <w:rPr>
          <w:rFonts w:hint="eastAsia"/>
          <w:color w:val="0070C0"/>
          <w:lang w:eastAsia="ja-JP"/>
        </w:rPr>
        <w:t>、</w:t>
      </w:r>
      <w:r w:rsidRPr="004A5CB9">
        <w:rPr>
          <w:rFonts w:hint="eastAsia"/>
          <w:color w:val="0070C0"/>
          <w:lang w:eastAsia="ja-JP"/>
        </w:rPr>
        <w:t>再度同意取得し、適格性の確認、定められた検査を行う。</w:t>
      </w:r>
    </w:p>
    <w:p w14:paraId="3E29B03B" w14:textId="553729EA" w:rsidR="00121619" w:rsidRPr="00121619" w:rsidRDefault="00121619" w:rsidP="00121619">
      <w:pPr>
        <w:pStyle w:val="af4"/>
      </w:pPr>
      <w:r w:rsidRPr="00121619">
        <w:rPr>
          <w:rFonts w:hint="eastAsia"/>
        </w:rPr>
        <w:t>A</w:t>
      </w:r>
      <w:r w:rsidRPr="00121619">
        <w:rPr>
          <w:rFonts w:hint="eastAsia"/>
        </w:rPr>
        <w:t>群（標準治療群）・・</w:t>
      </w:r>
      <w:r>
        <w:rPr>
          <w:rFonts w:hint="eastAsia"/>
        </w:rPr>
        <w:t>・</w:t>
      </w:r>
      <w:r w:rsidRPr="00121619">
        <w:rPr>
          <w:rFonts w:hint="eastAsia"/>
        </w:rPr>
        <w:t>・</w:t>
      </w:r>
    </w:p>
    <w:p w14:paraId="52353835" w14:textId="0831CE49" w:rsidR="003017AC" w:rsidRDefault="00121619" w:rsidP="00121619">
      <w:pPr>
        <w:pStyle w:val="af4"/>
      </w:pPr>
      <w:r w:rsidRPr="00121619">
        <w:rPr>
          <w:rFonts w:hint="eastAsia"/>
        </w:rPr>
        <w:t>B</w:t>
      </w:r>
      <w:r w:rsidRPr="00121619">
        <w:rPr>
          <w:rFonts w:hint="eastAsia"/>
        </w:rPr>
        <w:t>群（新規治療群）・・・・</w:t>
      </w:r>
    </w:p>
    <w:p w14:paraId="79C37173" w14:textId="63C5AFD6" w:rsidR="00EF7F96" w:rsidRDefault="00EF7F96" w:rsidP="00121619">
      <w:pPr>
        <w:pStyle w:val="af4"/>
        <w:rPr>
          <w:color w:val="auto"/>
        </w:rPr>
      </w:pPr>
      <w:r w:rsidRPr="00EF7F96">
        <w:rPr>
          <w:rFonts w:hint="eastAsia"/>
          <w:color w:val="auto"/>
        </w:rPr>
        <w:t>＜保管・管理方法＞</w:t>
      </w:r>
    </w:p>
    <w:p w14:paraId="31F794E9" w14:textId="4776FD83" w:rsidR="00EF7F96" w:rsidRPr="00EF7F96" w:rsidRDefault="00EF7F96" w:rsidP="00121619">
      <w:pPr>
        <w:pStyle w:val="af4"/>
        <w:rPr>
          <w:color w:val="auto"/>
        </w:rPr>
      </w:pPr>
      <w:r w:rsidRPr="00EF7F96">
        <w:rPr>
          <w:rFonts w:hint="eastAsia"/>
        </w:rPr>
        <w:t>医薬品等の管理については「医薬品安全使用のための業務手順書」に従って管理する。</w:t>
      </w:r>
    </w:p>
    <w:p w14:paraId="2E756885" w14:textId="115847FB" w:rsidR="00F05692" w:rsidRDefault="00121619" w:rsidP="00121619">
      <w:pPr>
        <w:pStyle w:val="2"/>
        <w:spacing w:before="240" w:after="72"/>
        <w:rPr>
          <w:lang w:eastAsia="ja-JP"/>
        </w:rPr>
      </w:pPr>
      <w:bookmarkStart w:id="89" w:name="_Toc84320574"/>
      <w:bookmarkStart w:id="90" w:name="_Toc122941695"/>
      <w:r w:rsidRPr="000F7546">
        <w:rPr>
          <w:rFonts w:hint="eastAsia"/>
          <w:lang w:eastAsia="ja-JP"/>
        </w:rPr>
        <w:t>用量・スケジュール変更基準</w:t>
      </w:r>
      <w:bookmarkEnd w:id="89"/>
      <w:bookmarkEnd w:id="90"/>
    </w:p>
    <w:p w14:paraId="57402DCE" w14:textId="77777777" w:rsidR="00121619" w:rsidRPr="00DB30A9" w:rsidRDefault="00121619" w:rsidP="00410161">
      <w:pPr>
        <w:pStyle w:val="ac"/>
        <w:ind w:firstLineChars="100" w:firstLine="210"/>
        <w:rPr>
          <w:lang w:eastAsia="ja-JP"/>
        </w:rPr>
      </w:pPr>
      <w:r w:rsidRPr="00DB30A9">
        <w:rPr>
          <w:rFonts w:hint="eastAsia"/>
          <w:lang w:eastAsia="ja-JP"/>
        </w:rPr>
        <w:t>本節では、「プロトコール治療」に定められた用量・スケジュールを変更する基準を記載する。</w:t>
      </w:r>
    </w:p>
    <w:p w14:paraId="542A0FCD" w14:textId="77777777" w:rsidR="00121619" w:rsidRPr="00DB30A9" w:rsidRDefault="00121619" w:rsidP="002C0AD3">
      <w:pPr>
        <w:pStyle w:val="ac"/>
        <w:rPr>
          <w:lang w:eastAsia="ja-JP"/>
        </w:rPr>
      </w:pPr>
      <w:r w:rsidRPr="00DB30A9">
        <w:rPr>
          <w:rFonts w:hint="eastAsia"/>
          <w:lang w:eastAsia="ja-JP"/>
        </w:rPr>
        <w:t>治療効果を損なうことなく安全性を確保するために用量及びスケジュールの変更基準を定める。</w:t>
      </w:r>
    </w:p>
    <w:p w14:paraId="6CAD0EC0" w14:textId="77777777" w:rsidR="00121619" w:rsidRPr="00DB30A9" w:rsidRDefault="00121619" w:rsidP="002C0AD3">
      <w:pPr>
        <w:pStyle w:val="ac"/>
        <w:rPr>
          <w:lang w:eastAsia="ja-JP"/>
        </w:rPr>
      </w:pPr>
      <w:r w:rsidRPr="00DB30A9">
        <w:rPr>
          <w:rFonts w:hint="eastAsia"/>
          <w:lang w:eastAsia="ja-JP"/>
        </w:rPr>
        <w:t>延期、減量、休止、スキップ、中止の定義</w:t>
      </w:r>
    </w:p>
    <w:p w14:paraId="461BCF70" w14:textId="77777777" w:rsidR="00121619" w:rsidRPr="00BD1599" w:rsidRDefault="00121619" w:rsidP="00D4440D">
      <w:pPr>
        <w:pStyle w:val="13"/>
        <w:spacing w:line="360" w:lineRule="auto"/>
        <w:ind w:left="420" w:hanging="420"/>
        <w:rPr>
          <w:lang w:eastAsia="ja-JP"/>
        </w:rPr>
      </w:pPr>
      <w:r w:rsidRPr="00BD1599">
        <w:rPr>
          <w:rFonts w:hint="eastAsia"/>
          <w:lang w:eastAsia="ja-JP"/>
        </w:rPr>
        <w:t>延期：規定の日時に投与せず、それを遅らせる。</w:t>
      </w:r>
    </w:p>
    <w:p w14:paraId="33F1E6E9" w14:textId="77777777" w:rsidR="00121619" w:rsidRPr="00BD1599" w:rsidRDefault="00121619" w:rsidP="00D4440D">
      <w:pPr>
        <w:pStyle w:val="13"/>
        <w:spacing w:line="360" w:lineRule="auto"/>
        <w:ind w:left="420" w:hanging="420"/>
        <w:rPr>
          <w:lang w:eastAsia="ja-JP"/>
        </w:rPr>
      </w:pPr>
      <w:r w:rsidRPr="00BD1599">
        <w:rPr>
          <w:rFonts w:hint="eastAsia"/>
          <w:lang w:eastAsia="ja-JP"/>
        </w:rPr>
        <w:t>減量：規定の用量未満に減じて投与する。</w:t>
      </w:r>
    </w:p>
    <w:p w14:paraId="62344FB6" w14:textId="77777777" w:rsidR="00121619" w:rsidRPr="00BD1599" w:rsidRDefault="00121619" w:rsidP="00D4440D">
      <w:pPr>
        <w:pStyle w:val="13"/>
        <w:spacing w:line="360" w:lineRule="auto"/>
        <w:ind w:left="420" w:hanging="420"/>
        <w:rPr>
          <w:lang w:eastAsia="ja-JP"/>
        </w:rPr>
      </w:pPr>
      <w:r w:rsidRPr="00BD1599">
        <w:rPr>
          <w:rFonts w:hint="eastAsia"/>
          <w:lang w:eastAsia="ja-JP"/>
        </w:rPr>
        <w:t>休止：治療全体又は特定薬剤の投与を再開条件が揃うまで一時的に休む。再開時には、休止時点のスケジュールに戻って治療を再開する。</w:t>
      </w:r>
    </w:p>
    <w:p w14:paraId="0BE2D582" w14:textId="77777777" w:rsidR="00121619" w:rsidRPr="00BD1599" w:rsidRDefault="00121619" w:rsidP="00D4440D">
      <w:pPr>
        <w:pStyle w:val="13"/>
        <w:spacing w:line="360" w:lineRule="auto"/>
        <w:ind w:left="420" w:hanging="420"/>
        <w:rPr>
          <w:lang w:eastAsia="ja-JP"/>
        </w:rPr>
      </w:pPr>
      <w:r w:rsidRPr="00BD1599">
        <w:rPr>
          <w:rFonts w:hint="eastAsia"/>
          <w:lang w:eastAsia="ja-JP"/>
        </w:rPr>
        <w:t>スキップ：治療レジメン中の一部の薬剤を投与せず次の投与スケジュールに進む。</w:t>
      </w:r>
    </w:p>
    <w:p w14:paraId="18258E48" w14:textId="77777777" w:rsidR="00121619" w:rsidRPr="00BD1599" w:rsidRDefault="00121619" w:rsidP="00D4440D">
      <w:pPr>
        <w:pStyle w:val="13"/>
        <w:spacing w:line="360" w:lineRule="auto"/>
        <w:ind w:left="420" w:hanging="420"/>
        <w:rPr>
          <w:lang w:eastAsia="ja-JP"/>
        </w:rPr>
      </w:pPr>
      <w:r w:rsidRPr="00BD1599">
        <w:rPr>
          <w:rFonts w:hint="eastAsia"/>
          <w:lang w:eastAsia="ja-JP"/>
        </w:rPr>
        <w:t>中止：治療全体又は特定の薬剤を永久的・継続的に取り止める。再開しないのが前提である。</w:t>
      </w:r>
    </w:p>
    <w:p w14:paraId="73D02084" w14:textId="77777777" w:rsidR="00121619" w:rsidRPr="00BD1599" w:rsidRDefault="00121619" w:rsidP="00D4440D">
      <w:pPr>
        <w:pStyle w:val="ac"/>
        <w:ind w:firstLineChars="100" w:firstLine="210"/>
        <w:rPr>
          <w:lang w:eastAsia="ja-JP"/>
        </w:rPr>
      </w:pPr>
      <w:r w:rsidRPr="00BD1599">
        <w:rPr>
          <w:rFonts w:hint="eastAsia"/>
          <w:lang w:eastAsia="ja-JP"/>
        </w:rPr>
        <w:t>延期、減量、休止、スキップのいずれか、又はその組み合わせについて下記項目が明らかになるように規定する。</w:t>
      </w:r>
    </w:p>
    <w:p w14:paraId="127C6948" w14:textId="77777777" w:rsidR="00121619" w:rsidRPr="00BD1599" w:rsidRDefault="00121619" w:rsidP="00D4440D">
      <w:pPr>
        <w:pStyle w:val="13"/>
        <w:spacing w:line="360" w:lineRule="auto"/>
        <w:ind w:left="420" w:hanging="420"/>
        <w:rPr>
          <w:lang w:eastAsia="ja-JP"/>
        </w:rPr>
      </w:pPr>
      <w:r w:rsidRPr="00BD1599">
        <w:rPr>
          <w:rFonts w:hint="eastAsia"/>
          <w:lang w:eastAsia="ja-JP"/>
        </w:rPr>
        <w:t>用量の変更（基準となる投与量からの減量の割合、減量回数）</w:t>
      </w:r>
    </w:p>
    <w:p w14:paraId="49DFB66A" w14:textId="77777777" w:rsidR="00121619" w:rsidRPr="00BD1599" w:rsidRDefault="00121619" w:rsidP="00D4440D">
      <w:pPr>
        <w:pStyle w:val="13"/>
        <w:spacing w:line="360" w:lineRule="auto"/>
        <w:ind w:left="420" w:hanging="420"/>
        <w:rPr>
          <w:lang w:eastAsia="ja-JP"/>
        </w:rPr>
      </w:pPr>
      <w:r w:rsidRPr="00BD1599">
        <w:rPr>
          <w:rFonts w:hint="eastAsia"/>
          <w:lang w:eastAsia="ja-JP"/>
        </w:rPr>
        <w:t>毒性から回復した後の再投与や増量の可否</w:t>
      </w:r>
    </w:p>
    <w:p w14:paraId="2665D062" w14:textId="77777777" w:rsidR="00121619" w:rsidRPr="00BD1599" w:rsidRDefault="00121619" w:rsidP="00D4440D">
      <w:pPr>
        <w:pStyle w:val="13"/>
        <w:spacing w:line="360" w:lineRule="auto"/>
        <w:ind w:left="420" w:hanging="420"/>
        <w:rPr>
          <w:lang w:eastAsia="ja-JP"/>
        </w:rPr>
      </w:pPr>
      <w:r w:rsidRPr="00BD1599">
        <w:rPr>
          <w:rFonts w:hint="eastAsia"/>
          <w:lang w:eastAsia="ja-JP"/>
        </w:rPr>
        <w:t>減量後にも規定の毒性が継続又は再出現する場合の投与量</w:t>
      </w:r>
    </w:p>
    <w:p w14:paraId="2AF80B35" w14:textId="77777777" w:rsidR="00121619" w:rsidRPr="00BD1599" w:rsidRDefault="00121619" w:rsidP="00D4440D">
      <w:pPr>
        <w:pStyle w:val="13"/>
        <w:spacing w:line="360" w:lineRule="auto"/>
        <w:ind w:left="420" w:hanging="420"/>
        <w:rPr>
          <w:lang w:eastAsia="ja-JP"/>
        </w:rPr>
      </w:pPr>
      <w:r w:rsidRPr="00BD1599">
        <w:rPr>
          <w:rFonts w:hint="eastAsia"/>
          <w:lang w:eastAsia="ja-JP"/>
        </w:rPr>
        <w:t>次コースの開始条件・投与可能条件</w:t>
      </w:r>
    </w:p>
    <w:p w14:paraId="08D2AE4C" w14:textId="77777777" w:rsidR="00121619" w:rsidRPr="00BD1599" w:rsidRDefault="00121619" w:rsidP="00D4440D">
      <w:pPr>
        <w:pStyle w:val="13"/>
        <w:spacing w:line="360" w:lineRule="auto"/>
        <w:ind w:left="420" w:hanging="420"/>
        <w:rPr>
          <w:lang w:eastAsia="ja-JP"/>
        </w:rPr>
      </w:pPr>
      <w:r w:rsidRPr="00BD1599">
        <w:rPr>
          <w:rFonts w:hint="eastAsia"/>
          <w:lang w:eastAsia="ja-JP"/>
        </w:rPr>
        <w:t>体重変動による投与量変更</w:t>
      </w:r>
    </w:p>
    <w:p w14:paraId="15755C60" w14:textId="77777777" w:rsidR="00121619" w:rsidRPr="00BD1599" w:rsidRDefault="00121619" w:rsidP="00121619">
      <w:pPr>
        <w:pStyle w:val="ac"/>
      </w:pPr>
      <w:r w:rsidRPr="00BD1599">
        <w:rPr>
          <w:rFonts w:hint="eastAsia"/>
        </w:rPr>
        <w:t>延期に関する規定</w:t>
      </w:r>
    </w:p>
    <w:p w14:paraId="52657C48" w14:textId="77777777" w:rsidR="00121619" w:rsidRPr="00BD1599" w:rsidRDefault="00121619" w:rsidP="00EF35C3">
      <w:pPr>
        <w:pStyle w:val="13"/>
        <w:ind w:left="420" w:hanging="420"/>
        <w:rPr>
          <w:lang w:eastAsia="ja-JP"/>
        </w:rPr>
      </w:pPr>
      <w:r w:rsidRPr="00BD1599">
        <w:rPr>
          <w:rFonts w:hint="eastAsia"/>
          <w:lang w:eastAsia="ja-JP"/>
        </w:rPr>
        <w:t>前コースにおける毒性のため次コース投与の延期が必要な場合はその延期期間の許容日数を定める。</w:t>
      </w:r>
    </w:p>
    <w:p w14:paraId="1A5DB2D8" w14:textId="77777777" w:rsidR="00121619" w:rsidRPr="00BD1599" w:rsidRDefault="00121619" w:rsidP="00EF35C3">
      <w:pPr>
        <w:pStyle w:val="13"/>
        <w:ind w:left="420" w:hanging="420"/>
        <w:rPr>
          <w:lang w:eastAsia="ja-JP"/>
        </w:rPr>
      </w:pPr>
      <w:r w:rsidRPr="00BD1599">
        <w:rPr>
          <w:rFonts w:hint="eastAsia"/>
          <w:lang w:eastAsia="ja-JP"/>
        </w:rPr>
        <w:lastRenderedPageBreak/>
        <w:t>次コースを開始するのに安全と判断できる程度に回復していることを確認するための条件を明記する。</w:t>
      </w:r>
    </w:p>
    <w:p w14:paraId="17A2D666" w14:textId="77777777" w:rsidR="00121619" w:rsidRPr="00BD1599" w:rsidRDefault="00121619" w:rsidP="00EF35C3">
      <w:pPr>
        <w:pStyle w:val="13"/>
        <w:ind w:left="420" w:hanging="420"/>
        <w:rPr>
          <w:lang w:eastAsia="ja-JP"/>
        </w:rPr>
      </w:pPr>
      <w:r w:rsidRPr="00BD1599">
        <w:rPr>
          <w:rFonts w:hint="eastAsia"/>
          <w:lang w:eastAsia="ja-JP"/>
        </w:rPr>
        <w:t>次コースを開始するにあたっては、適格基準に定める臓器機能条件（通常は第１コースの開始基準）との整合性を確保する。</w:t>
      </w:r>
    </w:p>
    <w:p w14:paraId="5D07B6EF" w14:textId="77777777" w:rsidR="00121619" w:rsidRPr="001A6F1C" w:rsidRDefault="00121619" w:rsidP="00121619">
      <w:pPr>
        <w:pStyle w:val="ac"/>
      </w:pPr>
      <w:r w:rsidRPr="001A6F1C">
        <w:rPr>
          <w:rFonts w:hint="eastAsia"/>
        </w:rPr>
        <w:t>減量に関する規定</w:t>
      </w:r>
    </w:p>
    <w:p w14:paraId="0C01CB4A" w14:textId="77777777" w:rsidR="00121619" w:rsidRPr="00BD1599" w:rsidRDefault="00121619" w:rsidP="00EF35C3">
      <w:pPr>
        <w:pStyle w:val="13"/>
        <w:ind w:left="420" w:hanging="420"/>
        <w:rPr>
          <w:lang w:eastAsia="ja-JP"/>
        </w:rPr>
      </w:pPr>
      <w:r w:rsidRPr="00BD1599">
        <w:rPr>
          <w:rFonts w:hint="eastAsia"/>
          <w:lang w:eastAsia="ja-JP"/>
        </w:rPr>
        <w:t>前コースで観察された疾病等がある条件を満たす場合に、次のコースの投与量を減量するための基準。</w:t>
      </w:r>
    </w:p>
    <w:p w14:paraId="3BE08EE7" w14:textId="77777777" w:rsidR="00121619" w:rsidRPr="00BD1599" w:rsidRDefault="00121619" w:rsidP="00EF35C3">
      <w:pPr>
        <w:pStyle w:val="13"/>
        <w:ind w:left="420" w:hanging="420"/>
        <w:rPr>
          <w:lang w:eastAsia="ja-JP"/>
        </w:rPr>
      </w:pPr>
      <w:r w:rsidRPr="00BD1599">
        <w:rPr>
          <w:rFonts w:hint="eastAsia"/>
          <w:lang w:eastAsia="ja-JP"/>
        </w:rPr>
        <w:t>すべての薬剤を減量する場合と特定の薬剤のみを減量する場合がある。</w:t>
      </w:r>
    </w:p>
    <w:p w14:paraId="30D71686" w14:textId="77777777" w:rsidR="00121619" w:rsidRPr="00BD1599" w:rsidRDefault="00121619" w:rsidP="00EF35C3">
      <w:pPr>
        <w:pStyle w:val="13"/>
        <w:ind w:left="420" w:hanging="420"/>
        <w:rPr>
          <w:lang w:eastAsia="ja-JP"/>
        </w:rPr>
      </w:pPr>
      <w:r w:rsidRPr="00BD1599">
        <w:rPr>
          <w:rFonts w:hint="eastAsia"/>
          <w:lang w:eastAsia="ja-JP"/>
        </w:rPr>
        <w:t>毒性の種類により減量規定が異なる場合、毒性別に記載する。</w:t>
      </w:r>
    </w:p>
    <w:p w14:paraId="4687EE04" w14:textId="77777777" w:rsidR="00121619" w:rsidRPr="00BD1599" w:rsidRDefault="00121619" w:rsidP="00EF35C3">
      <w:pPr>
        <w:pStyle w:val="13"/>
        <w:ind w:left="420" w:hanging="420"/>
        <w:rPr>
          <w:lang w:eastAsia="ja-JP"/>
        </w:rPr>
      </w:pPr>
      <w:r w:rsidRPr="00BD1599">
        <w:rPr>
          <w:rFonts w:hint="eastAsia"/>
          <w:lang w:eastAsia="ja-JP"/>
        </w:rPr>
        <w:t>減量レベルが明確にわかるように表にまとめる。</w:t>
      </w:r>
    </w:p>
    <w:p w14:paraId="67C2F966" w14:textId="77777777" w:rsidR="00121619" w:rsidRPr="00BD1599" w:rsidRDefault="00121619" w:rsidP="00121619">
      <w:pPr>
        <w:pStyle w:val="ac"/>
      </w:pPr>
      <w:r w:rsidRPr="00BD1599">
        <w:rPr>
          <w:rFonts w:hint="eastAsia"/>
        </w:rPr>
        <w:t>休止に関する規定</w:t>
      </w:r>
    </w:p>
    <w:p w14:paraId="3DE6B81D" w14:textId="77777777" w:rsidR="00121619" w:rsidRPr="00BD1599" w:rsidRDefault="00121619" w:rsidP="00EF35C3">
      <w:pPr>
        <w:pStyle w:val="13"/>
        <w:ind w:left="420" w:hanging="420"/>
        <w:rPr>
          <w:lang w:eastAsia="ja-JP"/>
        </w:rPr>
      </w:pPr>
      <w:r w:rsidRPr="00BD1599">
        <w:rPr>
          <w:rFonts w:hint="eastAsia"/>
          <w:lang w:eastAsia="ja-JP"/>
        </w:rPr>
        <w:t>コース中に観察された疾病等がある条件を満たす場合に、それ以降の投与を休止するための基準。</w:t>
      </w:r>
    </w:p>
    <w:p w14:paraId="57320641" w14:textId="77777777" w:rsidR="00121619" w:rsidRPr="00BD1599" w:rsidRDefault="00121619" w:rsidP="00EF35C3">
      <w:pPr>
        <w:pStyle w:val="13"/>
        <w:ind w:left="420" w:hanging="420"/>
        <w:rPr>
          <w:lang w:eastAsia="ja-JP"/>
        </w:rPr>
      </w:pPr>
      <w:r w:rsidRPr="00BD1599">
        <w:rPr>
          <w:rFonts w:hint="eastAsia"/>
          <w:lang w:eastAsia="ja-JP"/>
        </w:rPr>
        <w:t>すべての薬剤を休止する場合と特定の薬剤のみを休止する場合がある。</w:t>
      </w:r>
    </w:p>
    <w:p w14:paraId="3526BDA9" w14:textId="77777777" w:rsidR="00121619" w:rsidRPr="00BD1599" w:rsidRDefault="00121619" w:rsidP="00EF35C3">
      <w:pPr>
        <w:pStyle w:val="13"/>
        <w:ind w:left="420" w:hanging="420"/>
        <w:rPr>
          <w:lang w:eastAsia="ja-JP"/>
        </w:rPr>
      </w:pPr>
      <w:r w:rsidRPr="00BD1599">
        <w:rPr>
          <w:rFonts w:hint="eastAsia"/>
          <w:lang w:eastAsia="ja-JP"/>
        </w:rPr>
        <w:t>毒性の種類により休止する薬剤を特定する。</w:t>
      </w:r>
    </w:p>
    <w:p w14:paraId="2A46D244" w14:textId="77777777" w:rsidR="00121619" w:rsidRPr="00BD1599" w:rsidRDefault="00121619" w:rsidP="00121619">
      <w:pPr>
        <w:pStyle w:val="ac"/>
      </w:pPr>
      <w:r w:rsidRPr="00BD1599">
        <w:rPr>
          <w:rFonts w:hint="eastAsia"/>
        </w:rPr>
        <w:t>スキップに関する規定</w:t>
      </w:r>
    </w:p>
    <w:p w14:paraId="79FD3452" w14:textId="77777777" w:rsidR="00121619" w:rsidRPr="00BD1599" w:rsidRDefault="00121619" w:rsidP="00EF35C3">
      <w:pPr>
        <w:pStyle w:val="13"/>
        <w:ind w:left="420" w:hanging="420"/>
        <w:rPr>
          <w:lang w:eastAsia="ja-JP"/>
        </w:rPr>
      </w:pPr>
      <w:r w:rsidRPr="00BD1599">
        <w:rPr>
          <w:rFonts w:hint="eastAsia"/>
          <w:lang w:eastAsia="ja-JP"/>
        </w:rPr>
        <w:t>コース中に観察された疾病等がある条件を満たす場合に、それ以降の投与をスキップするための基準。</w:t>
      </w:r>
    </w:p>
    <w:p w14:paraId="01CD21C8" w14:textId="77777777" w:rsidR="00121619" w:rsidRPr="00BD1599" w:rsidRDefault="00121619" w:rsidP="00EF35C3">
      <w:pPr>
        <w:pStyle w:val="13"/>
        <w:ind w:left="420" w:hanging="420"/>
        <w:rPr>
          <w:lang w:eastAsia="ja-JP"/>
        </w:rPr>
      </w:pPr>
      <w:r w:rsidRPr="00BD1599">
        <w:rPr>
          <w:rFonts w:hint="eastAsia"/>
          <w:lang w:eastAsia="ja-JP"/>
        </w:rPr>
        <w:t>すべての薬剤をスキップする場合と特定の薬剤のみをスキップする場合がある。</w:t>
      </w:r>
    </w:p>
    <w:p w14:paraId="3595B007" w14:textId="77777777" w:rsidR="00121619" w:rsidRPr="00BD1599" w:rsidRDefault="00121619" w:rsidP="00EF35C3">
      <w:pPr>
        <w:pStyle w:val="13"/>
        <w:ind w:left="420" w:hanging="420"/>
        <w:rPr>
          <w:lang w:eastAsia="ja-JP"/>
        </w:rPr>
      </w:pPr>
      <w:r w:rsidRPr="00BD1599">
        <w:rPr>
          <w:rFonts w:hint="eastAsia"/>
          <w:lang w:eastAsia="ja-JP"/>
        </w:rPr>
        <w:t>毒性の種類によりスキップする薬剤を特定する。</w:t>
      </w:r>
    </w:p>
    <w:p w14:paraId="3067B845" w14:textId="51C3A7CC" w:rsidR="00F05692" w:rsidRDefault="00121619" w:rsidP="00410161">
      <w:pPr>
        <w:pStyle w:val="ac"/>
        <w:ind w:firstLineChars="100" w:firstLine="210"/>
        <w:rPr>
          <w:lang w:eastAsia="ja-JP"/>
        </w:rPr>
      </w:pPr>
      <w:r w:rsidRPr="001A6F1C">
        <w:rPr>
          <w:rFonts w:hint="eastAsia"/>
          <w:lang w:eastAsia="ja-JP"/>
        </w:rPr>
        <w:t>用量・スケジュールの変更と同時に支持療法が必要となる場合は、その支持療法の内容を本節に記載する。支持療法の詳細については、「併用治療・支持療法」に記載する</w:t>
      </w:r>
      <w:r w:rsidRPr="00DB30A9">
        <w:rPr>
          <w:rFonts w:hint="eastAsia"/>
          <w:lang w:eastAsia="ja-JP"/>
        </w:rPr>
        <w:t>。</w:t>
      </w:r>
    </w:p>
    <w:p w14:paraId="12CE9DBC" w14:textId="77777777" w:rsidR="00EF35C3" w:rsidRPr="00EF35C3" w:rsidRDefault="00EF35C3" w:rsidP="00EF35C3">
      <w:pPr>
        <w:pStyle w:val="af4"/>
        <w:rPr>
          <w:u w:val="single"/>
        </w:rPr>
      </w:pPr>
      <w:r w:rsidRPr="00EF35C3">
        <w:rPr>
          <w:rFonts w:hint="eastAsia"/>
          <w:u w:val="single"/>
        </w:rPr>
        <w:t>用量変更基準</w:t>
      </w:r>
    </w:p>
    <w:p w14:paraId="1B85FBA8" w14:textId="77777777" w:rsidR="00EF35C3" w:rsidRDefault="00EF35C3" w:rsidP="00EF35C3">
      <w:pPr>
        <w:pStyle w:val="af4"/>
      </w:pPr>
      <w:r>
        <w:rPr>
          <w:rFonts w:hint="eastAsia"/>
        </w:rPr>
        <w:t>・</w:t>
      </w:r>
      <w:r>
        <w:rPr>
          <w:rFonts w:hint="eastAsia"/>
        </w:rPr>
        <w:t>CTCAE</w:t>
      </w:r>
      <w:r>
        <w:t xml:space="preserve"> Grade</w:t>
      </w:r>
      <w:r>
        <w:rPr>
          <w:rFonts w:hint="eastAsia"/>
        </w:rPr>
        <w:t>2</w:t>
      </w:r>
      <w:r>
        <w:rPr>
          <w:rFonts w:hint="eastAsia"/>
        </w:rPr>
        <w:t>の毒性が発現した場合</w:t>
      </w:r>
    </w:p>
    <w:p w14:paraId="7E142502" w14:textId="77777777" w:rsidR="00EF35C3" w:rsidRDefault="00EF35C3" w:rsidP="00EF35C3">
      <w:pPr>
        <w:pStyle w:val="af4"/>
      </w:pPr>
      <w:r>
        <w:rPr>
          <w:rFonts w:hint="eastAsia"/>
        </w:rPr>
        <w:t>○○○投与量を</w:t>
      </w:r>
      <w:r>
        <w:rPr>
          <w:rFonts w:hint="eastAsia"/>
        </w:rPr>
        <w:t>80</w:t>
      </w:r>
      <w:r>
        <w:rPr>
          <w:rFonts w:hint="eastAsia"/>
        </w:rPr>
        <w:t>％として次コースを開始する。減量後に</w:t>
      </w:r>
      <w:r>
        <w:rPr>
          <w:rFonts w:hint="eastAsia"/>
        </w:rPr>
        <w:t>Grade1</w:t>
      </w:r>
      <w:r>
        <w:rPr>
          <w:rFonts w:hint="eastAsia"/>
        </w:rPr>
        <w:t>以下に回復した場合、その次コースでは</w:t>
      </w:r>
      <w:r>
        <w:rPr>
          <w:rFonts w:hint="eastAsia"/>
        </w:rPr>
        <w:t>100</w:t>
      </w:r>
      <w:r>
        <w:rPr>
          <w:rFonts w:hint="eastAsia"/>
        </w:rPr>
        <w:t>％量に戻す。</w:t>
      </w:r>
    </w:p>
    <w:p w14:paraId="5FF66AA3" w14:textId="77777777" w:rsidR="00EF35C3" w:rsidRPr="00EF35C3" w:rsidRDefault="00EF35C3" w:rsidP="00EF35C3">
      <w:pPr>
        <w:pStyle w:val="af4"/>
        <w:rPr>
          <w:u w:val="single"/>
        </w:rPr>
      </w:pPr>
      <w:r w:rsidRPr="00EF35C3">
        <w:rPr>
          <w:rFonts w:hint="eastAsia"/>
          <w:u w:val="single"/>
        </w:rPr>
        <w:t>スケジュール変更基準</w:t>
      </w:r>
    </w:p>
    <w:p w14:paraId="0B65E335" w14:textId="77777777" w:rsidR="00EF35C3" w:rsidRDefault="00EF35C3" w:rsidP="00EF35C3">
      <w:pPr>
        <w:pStyle w:val="af4"/>
      </w:pPr>
      <w:r>
        <w:rPr>
          <w:rFonts w:hint="eastAsia"/>
        </w:rPr>
        <w:t>・延期：白血球数が</w:t>
      </w:r>
      <w:r>
        <w:rPr>
          <w:rFonts w:hint="eastAsia"/>
        </w:rPr>
        <w:t>1000/mm</w:t>
      </w:r>
      <w:r w:rsidRPr="00BD1599">
        <w:rPr>
          <w:vertAlign w:val="superscript"/>
        </w:rPr>
        <w:t>3</w:t>
      </w:r>
      <w:r>
        <w:rPr>
          <w:rFonts w:hint="eastAsia"/>
        </w:rPr>
        <w:t>未満であった場合、</w:t>
      </w:r>
      <w:r>
        <w:rPr>
          <w:rFonts w:hint="eastAsia"/>
        </w:rPr>
        <w:t>1000/</w:t>
      </w:r>
      <w:r w:rsidRPr="00F412B9">
        <w:rPr>
          <w:rFonts w:hint="eastAsia"/>
        </w:rPr>
        <w:t xml:space="preserve"> </w:t>
      </w:r>
      <w:r>
        <w:rPr>
          <w:rFonts w:hint="eastAsia"/>
        </w:rPr>
        <w:t>mm</w:t>
      </w:r>
      <w:r w:rsidRPr="00BD1599">
        <w:rPr>
          <w:vertAlign w:val="superscript"/>
        </w:rPr>
        <w:t>3</w:t>
      </w:r>
      <w:r>
        <w:rPr>
          <w:rFonts w:hint="eastAsia"/>
        </w:rPr>
        <w:t>以上に回復するまで治療開始を延期する。開始予定日より</w:t>
      </w:r>
      <w:r>
        <w:rPr>
          <w:rFonts w:hint="eastAsia"/>
        </w:rPr>
        <w:t>2</w:t>
      </w:r>
      <w:r>
        <w:rPr>
          <w:rFonts w:hint="eastAsia"/>
        </w:rPr>
        <w:t>週を超えても次コース開始基準を満たさない場合は、治療中止とする。</w:t>
      </w:r>
    </w:p>
    <w:p w14:paraId="5ECA229F" w14:textId="0B9F1AB6" w:rsidR="00EF35C3" w:rsidRDefault="00EF35C3" w:rsidP="00EF35C3">
      <w:pPr>
        <w:pStyle w:val="af4"/>
      </w:pPr>
      <w:r>
        <w:rPr>
          <w:rFonts w:hint="eastAsia"/>
        </w:rPr>
        <w:t>・中止：投与開始予定日より</w:t>
      </w:r>
      <w:r>
        <w:rPr>
          <w:rFonts w:hint="eastAsia"/>
        </w:rPr>
        <w:t>2</w:t>
      </w:r>
      <w:r>
        <w:rPr>
          <w:rFonts w:hint="eastAsia"/>
        </w:rPr>
        <w:t>週を超えても次コース開始基準を満たさない場合は、治療中止とする。</w:t>
      </w:r>
    </w:p>
    <w:p w14:paraId="71D06FA3" w14:textId="21EFAC3E" w:rsidR="00EF35C3" w:rsidRDefault="00EF35C3" w:rsidP="00EF35C3">
      <w:pPr>
        <w:pStyle w:val="2"/>
        <w:spacing w:before="240" w:after="72"/>
      </w:pPr>
      <w:bookmarkStart w:id="91" w:name="_Toc122941696"/>
      <w:r w:rsidRPr="00EF35C3">
        <w:rPr>
          <w:rFonts w:hint="eastAsia"/>
        </w:rPr>
        <w:t>併用治療・支持療法</w:t>
      </w:r>
      <w:bookmarkEnd w:id="91"/>
    </w:p>
    <w:p w14:paraId="7015F075" w14:textId="77777777" w:rsidR="00EF35C3" w:rsidRPr="00EF35C3" w:rsidRDefault="00EF35C3" w:rsidP="00410161">
      <w:pPr>
        <w:pStyle w:val="ac"/>
        <w:ind w:firstLineChars="100" w:firstLine="210"/>
        <w:rPr>
          <w:lang w:eastAsia="ja-JP"/>
        </w:rPr>
      </w:pPr>
      <w:r w:rsidRPr="00EF35C3">
        <w:rPr>
          <w:rFonts w:hint="eastAsia"/>
          <w:lang w:eastAsia="ja-JP"/>
        </w:rPr>
        <w:t>本節では、併用治療及び支持療法の詳細を記載する。</w:t>
      </w:r>
    </w:p>
    <w:p w14:paraId="14B6A1DB" w14:textId="77777777" w:rsidR="00EF35C3" w:rsidRPr="00EF35C3" w:rsidRDefault="00EF35C3" w:rsidP="00410161">
      <w:pPr>
        <w:pStyle w:val="ac"/>
        <w:ind w:firstLineChars="100" w:firstLine="210"/>
        <w:rPr>
          <w:lang w:eastAsia="ja-JP"/>
        </w:rPr>
      </w:pPr>
      <w:r w:rsidRPr="00EF35C3">
        <w:rPr>
          <w:rFonts w:hint="eastAsia"/>
          <w:lang w:eastAsia="ja-JP"/>
        </w:rPr>
        <w:t>臨床研究実施前及び実施中に許容される治療法（緊急時の治療を含む）及び禁止される治療法について記載する。治療群別で変更基準が異なる場合は治療群別に記載する。</w:t>
      </w:r>
    </w:p>
    <w:p w14:paraId="3D6C1105" w14:textId="77777777" w:rsidR="00EF35C3" w:rsidRPr="00EF35C3" w:rsidRDefault="00EF35C3" w:rsidP="00EF35C3">
      <w:pPr>
        <w:pStyle w:val="13"/>
        <w:ind w:left="420" w:hanging="420"/>
        <w:rPr>
          <w:lang w:eastAsia="ja-JP"/>
        </w:rPr>
      </w:pPr>
      <w:r w:rsidRPr="00EF35C3">
        <w:rPr>
          <w:rFonts w:hint="eastAsia"/>
          <w:lang w:eastAsia="ja-JP"/>
        </w:rPr>
        <w:t>併用禁止治療：有効性又は安全性評価が困難となる、又は研究対象者の安全性確保のため、併用してはいけない治療。</w:t>
      </w:r>
    </w:p>
    <w:p w14:paraId="75D5CB13" w14:textId="77777777" w:rsidR="00EF35C3" w:rsidRPr="00EF35C3" w:rsidRDefault="00EF35C3" w:rsidP="00EF35C3">
      <w:pPr>
        <w:pStyle w:val="13"/>
        <w:ind w:left="420" w:hanging="420"/>
        <w:rPr>
          <w:lang w:eastAsia="ja-JP"/>
        </w:rPr>
      </w:pPr>
      <w:r w:rsidRPr="00EF35C3">
        <w:rPr>
          <w:rFonts w:hint="eastAsia"/>
          <w:lang w:eastAsia="ja-JP"/>
        </w:rPr>
        <w:t>併用制限治療：用法・用量などの変更があると、有効性又は安全性評価に影響を及ぼすと考えられるため、併用を継続すべき治療）。</w:t>
      </w:r>
    </w:p>
    <w:p w14:paraId="25DC8513" w14:textId="77777777" w:rsidR="00EF35C3" w:rsidRPr="00EF35C3" w:rsidRDefault="00EF35C3" w:rsidP="00EF35C3">
      <w:pPr>
        <w:pStyle w:val="13"/>
        <w:ind w:left="420" w:hanging="420"/>
        <w:rPr>
          <w:lang w:eastAsia="ja-JP"/>
        </w:rPr>
      </w:pPr>
      <w:r w:rsidRPr="00EF35C3">
        <w:rPr>
          <w:rFonts w:hint="eastAsia"/>
          <w:lang w:eastAsia="ja-JP"/>
        </w:rPr>
        <w:t>併用注意治療：ある基準を満たした場合のみ、新たに併用してもよい治療。</w:t>
      </w:r>
    </w:p>
    <w:p w14:paraId="17E9F668" w14:textId="77777777" w:rsidR="00EF35C3" w:rsidRPr="00EF35C3" w:rsidRDefault="00EF35C3" w:rsidP="00410161">
      <w:pPr>
        <w:pStyle w:val="ac"/>
        <w:ind w:firstLineChars="100" w:firstLine="210"/>
        <w:rPr>
          <w:lang w:eastAsia="ja-JP"/>
        </w:rPr>
      </w:pPr>
      <w:r w:rsidRPr="00EF35C3">
        <w:rPr>
          <w:rFonts w:hint="eastAsia"/>
          <w:lang w:eastAsia="ja-JP"/>
        </w:rPr>
        <w:lastRenderedPageBreak/>
        <w:t>支持療法については、疾病等別に推奨される治療法を指示する。</w:t>
      </w:r>
    </w:p>
    <w:p w14:paraId="059EB8B8" w14:textId="77777777" w:rsidR="00EF35C3" w:rsidRPr="00EF35C3" w:rsidRDefault="00EF35C3" w:rsidP="00410161">
      <w:pPr>
        <w:pStyle w:val="ac"/>
        <w:ind w:firstLineChars="100" w:firstLine="210"/>
        <w:rPr>
          <w:lang w:eastAsia="ja-JP"/>
        </w:rPr>
      </w:pPr>
      <w:r w:rsidRPr="00EF35C3">
        <w:rPr>
          <w:rFonts w:hint="eastAsia"/>
          <w:lang w:eastAsia="ja-JP"/>
        </w:rPr>
        <w:t>全研究対象者に必須の治療は、プロトコール治療として記載する。</w:t>
      </w:r>
    </w:p>
    <w:p w14:paraId="35212284" w14:textId="16CB0D41" w:rsidR="00EF35C3" w:rsidRPr="00EF35C3" w:rsidRDefault="00EF35C3" w:rsidP="00EF35C3">
      <w:pPr>
        <w:pStyle w:val="af4"/>
      </w:pPr>
      <w:r w:rsidRPr="00EF35C3">
        <w:rPr>
          <w:rFonts w:hint="eastAsia"/>
        </w:rPr>
        <w:t>※薬剤については具体的な一般名称を記載すること</w:t>
      </w:r>
    </w:p>
    <w:p w14:paraId="5335FA38" w14:textId="77777777" w:rsidR="00EF35C3" w:rsidRPr="00EF35C3" w:rsidRDefault="00EF35C3" w:rsidP="00EF35C3">
      <w:pPr>
        <w:pStyle w:val="af4"/>
        <w:ind w:left="1470" w:hangingChars="700" w:hanging="1470"/>
      </w:pPr>
      <w:r w:rsidRPr="00EF35C3">
        <w:rPr>
          <w:rFonts w:hint="eastAsia"/>
        </w:rPr>
        <w:t>併用禁止薬剤：適応症あるいは作用機序が同じ薬剤、プロトコール治療に用いられている薬剤の添付文書において併用禁忌と記載されている薬剤</w:t>
      </w:r>
    </w:p>
    <w:p w14:paraId="58CD0F22" w14:textId="77777777" w:rsidR="00EF35C3" w:rsidRPr="00EF35C3" w:rsidRDefault="00EF35C3" w:rsidP="00EF35C3">
      <w:pPr>
        <w:pStyle w:val="af4"/>
      </w:pPr>
      <w:r w:rsidRPr="00EF35C3">
        <w:rPr>
          <w:rFonts w:hint="eastAsia"/>
        </w:rPr>
        <w:t>併用制限薬剤：適応症が同じで作用機序が異なる薬剤、又は他の治療法（運動療法など）</w:t>
      </w:r>
    </w:p>
    <w:p w14:paraId="4DCA6E8E" w14:textId="77777777" w:rsidR="00EF35C3" w:rsidRPr="00EF35C3" w:rsidRDefault="00EF35C3" w:rsidP="00EF35C3">
      <w:pPr>
        <w:pStyle w:val="af4"/>
        <w:ind w:left="1470" w:hangingChars="700" w:hanging="1470"/>
      </w:pPr>
      <w:r w:rsidRPr="00EF35C3">
        <w:rPr>
          <w:rFonts w:hint="eastAsia"/>
        </w:rPr>
        <w:t>併用注意薬剤：試験薬とのキレート形成などのため、一定時間以上間隔を空ければ併用可とする薬剤</w:t>
      </w:r>
    </w:p>
    <w:p w14:paraId="1CF1926F" w14:textId="6A002A4E" w:rsidR="00EF35C3" w:rsidRPr="00EF35C3" w:rsidRDefault="00EF35C3" w:rsidP="00EF35C3">
      <w:pPr>
        <w:pStyle w:val="af4"/>
      </w:pPr>
      <w:r w:rsidRPr="00EF35C3">
        <w:rPr>
          <w:rFonts w:hint="eastAsia"/>
        </w:rPr>
        <w:t>試験薬群は対照薬の併用禁止、対照薬群は試験薬の併用禁止</w:t>
      </w:r>
    </w:p>
    <w:p w14:paraId="5057281A" w14:textId="69A501A2" w:rsidR="00EF35C3" w:rsidRDefault="00EF35C3" w:rsidP="00EF35C3">
      <w:pPr>
        <w:pStyle w:val="2"/>
        <w:spacing w:before="240" w:after="72"/>
      </w:pPr>
      <w:bookmarkStart w:id="92" w:name="_Toc122941697"/>
      <w:r w:rsidRPr="00EF35C3">
        <w:rPr>
          <w:rFonts w:hint="eastAsia"/>
        </w:rPr>
        <w:t>後治療</w:t>
      </w:r>
      <w:bookmarkEnd w:id="92"/>
    </w:p>
    <w:p w14:paraId="1236C575" w14:textId="77777777" w:rsidR="00EF35C3" w:rsidRPr="00EF35C3" w:rsidRDefault="00EF35C3" w:rsidP="00410161">
      <w:pPr>
        <w:pStyle w:val="ac"/>
        <w:ind w:firstLineChars="100" w:firstLine="210"/>
        <w:rPr>
          <w:lang w:eastAsia="ja-JP"/>
        </w:rPr>
      </w:pPr>
      <w:bookmarkStart w:id="93" w:name="_Hlk510623649"/>
      <w:r w:rsidRPr="00EF35C3">
        <w:rPr>
          <w:rFonts w:hint="eastAsia"/>
          <w:lang w:eastAsia="ja-JP"/>
        </w:rPr>
        <w:t>本節</w:t>
      </w:r>
      <w:bookmarkEnd w:id="93"/>
      <w:r w:rsidRPr="00EF35C3">
        <w:rPr>
          <w:rFonts w:hint="eastAsia"/>
          <w:lang w:eastAsia="ja-JP"/>
        </w:rPr>
        <w:t>では、後治療に関する規定を記載する。</w:t>
      </w:r>
    </w:p>
    <w:p w14:paraId="5A41DAEA" w14:textId="77777777" w:rsidR="00EF35C3" w:rsidRPr="00EF35C3" w:rsidRDefault="00EF35C3" w:rsidP="00EF35C3">
      <w:pPr>
        <w:pStyle w:val="ac"/>
        <w:rPr>
          <w:lang w:eastAsia="ja-JP"/>
        </w:rPr>
      </w:pPr>
      <w:r w:rsidRPr="00EF35C3">
        <w:rPr>
          <w:rFonts w:hint="eastAsia"/>
          <w:lang w:eastAsia="ja-JP"/>
        </w:rPr>
        <w:t>治療効果を維持するために行う維持療法は、プロトコール治療の一部であり、後治療には含めない。通常の診療を超える医療行為を伴う研究の場合には、研究対象者への研究実施後における医療の提供に関する対応を記載する。</w:t>
      </w:r>
    </w:p>
    <w:p w14:paraId="5FF4B358" w14:textId="7EA6DBD2" w:rsidR="00EF35C3" w:rsidRPr="00EF35C3" w:rsidRDefault="00EF35C3" w:rsidP="00EF35C3">
      <w:pPr>
        <w:pStyle w:val="af4"/>
      </w:pPr>
      <w:r w:rsidRPr="00EF35C3">
        <w:t>（</w:t>
      </w:r>
      <w:r w:rsidRPr="00EF35C3">
        <w:rPr>
          <w:rFonts w:hint="eastAsia"/>
        </w:rPr>
        <w:t>通常の診療を超える医療行為を伴う研究の場合）本研究終了後の後治療としては、●●療法、●●療法などがある。研究責任医師及び研究分担医師は、研究対象者と相談し、次の治療を決めることとする。</w:t>
      </w:r>
    </w:p>
    <w:p w14:paraId="2328A73D" w14:textId="6D518748" w:rsidR="00EF35C3" w:rsidRDefault="00EF35C3" w:rsidP="00EF35C3">
      <w:pPr>
        <w:pStyle w:val="2"/>
        <w:spacing w:before="240" w:after="72"/>
        <w:rPr>
          <w:lang w:eastAsia="ja-JP"/>
        </w:rPr>
      </w:pPr>
      <w:bookmarkStart w:id="94" w:name="_Toc122941698"/>
      <w:r w:rsidRPr="00EF35C3">
        <w:rPr>
          <w:rFonts w:hint="eastAsia"/>
          <w:lang w:eastAsia="ja-JP"/>
        </w:rPr>
        <w:t>観察・検査項目及び報告すべき治療情報</w:t>
      </w:r>
      <w:bookmarkEnd w:id="94"/>
    </w:p>
    <w:p w14:paraId="5AA019D1" w14:textId="77777777" w:rsidR="003274A2" w:rsidRPr="00DB30A9" w:rsidRDefault="003274A2" w:rsidP="00410161">
      <w:pPr>
        <w:pStyle w:val="ac"/>
        <w:ind w:firstLineChars="100" w:firstLine="210"/>
        <w:rPr>
          <w:lang w:eastAsia="ja-JP"/>
        </w:rPr>
      </w:pPr>
      <w:r w:rsidRPr="00DB30A9">
        <w:rPr>
          <w:rFonts w:hint="eastAsia"/>
          <w:lang w:eastAsia="ja-JP"/>
        </w:rPr>
        <w:t>本節では、適格性判断や安全性・有効性評価のために最低限必要な観察・検査項目及び報告すべき治療情報（投与日、投与量など）を規定する。</w:t>
      </w:r>
    </w:p>
    <w:p w14:paraId="0902B96A" w14:textId="03FED3C8" w:rsidR="003274A2" w:rsidRPr="00DB30A9" w:rsidRDefault="003274A2" w:rsidP="00410161">
      <w:pPr>
        <w:pStyle w:val="ac"/>
        <w:ind w:firstLineChars="100" w:firstLine="210"/>
        <w:rPr>
          <w:lang w:eastAsia="ja-JP"/>
        </w:rPr>
      </w:pPr>
      <w:r w:rsidRPr="00DB30A9">
        <w:rPr>
          <w:rFonts w:hint="eastAsia"/>
          <w:lang w:eastAsia="ja-JP"/>
        </w:rPr>
        <w:t>本節で規定された観察･検査項目の結果はすべて症例報告書に記載され、データとして収集される。症例報告書に結果を記載する必要のない観察･検査項目がある場合は、その旨明記する。「登録前」「治療開始前」「治療期間中」「治療終了後」など、時系列に沿って、観察・検査・報告項目とその実施時期を明記する。ただし、実施時期に許容範囲がある場合は併記する。</w:t>
      </w:r>
      <w:r w:rsidRPr="00EC597A">
        <w:rPr>
          <w:rFonts w:hint="eastAsia"/>
        </w:rPr>
        <w:t>（例）</w:t>
      </w:r>
      <w:r w:rsidRPr="00EC597A">
        <w:rPr>
          <w:rFonts w:cs="Century"/>
        </w:rPr>
        <w:t>Day 15</w:t>
      </w:r>
      <w:r w:rsidRPr="00EC597A">
        <w:rPr>
          <w:rFonts w:hint="eastAsia"/>
        </w:rPr>
        <w:t>（許容範囲：</w:t>
      </w:r>
      <w:r w:rsidRPr="00EC597A">
        <w:rPr>
          <w:rFonts w:cs="Century"/>
        </w:rPr>
        <w:t>Day 13</w:t>
      </w:r>
      <w:r w:rsidRPr="00EC597A">
        <w:rPr>
          <w:rFonts w:hint="eastAsia"/>
        </w:rPr>
        <w:t>～</w:t>
      </w:r>
      <w:r w:rsidRPr="00EC597A">
        <w:rPr>
          <w:rFonts w:cs="Century"/>
        </w:rPr>
        <w:t>15</w:t>
      </w:r>
      <w:r w:rsidRPr="00EC597A">
        <w:rPr>
          <w:rFonts w:hint="eastAsia"/>
        </w:rPr>
        <w:t>）</w:t>
      </w:r>
    </w:p>
    <w:p w14:paraId="488FCDFB" w14:textId="77777777" w:rsidR="003274A2" w:rsidRPr="00BD1599" w:rsidRDefault="003274A2" w:rsidP="00A564B6">
      <w:pPr>
        <w:pStyle w:val="13"/>
        <w:spacing w:line="360" w:lineRule="auto"/>
        <w:ind w:left="420" w:hanging="420"/>
        <w:rPr>
          <w:lang w:eastAsia="ja-JP"/>
        </w:rPr>
      </w:pPr>
      <w:r w:rsidRPr="00BD1599">
        <w:rPr>
          <w:rFonts w:hint="eastAsia"/>
          <w:lang w:eastAsia="ja-JP"/>
        </w:rPr>
        <w:t>「登録時」には、</w:t>
      </w:r>
      <w:r>
        <w:rPr>
          <w:rFonts w:hint="eastAsia"/>
          <w:lang w:eastAsia="ja-JP"/>
        </w:rPr>
        <w:t>研究対象者</w:t>
      </w:r>
      <w:r w:rsidRPr="00BD1599">
        <w:rPr>
          <w:rFonts w:hint="eastAsia"/>
          <w:lang w:eastAsia="ja-JP"/>
        </w:rPr>
        <w:t>背景情報及び適格性判定に必要な観察・検査項目を規定する。</w:t>
      </w:r>
    </w:p>
    <w:p w14:paraId="4FDDF20C" w14:textId="77777777" w:rsidR="003274A2" w:rsidRPr="00BD1599" w:rsidRDefault="003274A2" w:rsidP="00A564B6">
      <w:pPr>
        <w:pStyle w:val="13"/>
        <w:spacing w:line="360" w:lineRule="auto"/>
        <w:ind w:left="420" w:hanging="420"/>
        <w:rPr>
          <w:lang w:eastAsia="ja-JP"/>
        </w:rPr>
      </w:pPr>
      <w:r w:rsidRPr="00BD1599">
        <w:rPr>
          <w:rFonts w:hint="eastAsia"/>
          <w:lang w:eastAsia="ja-JP"/>
        </w:rPr>
        <w:t>「治療開始前」には、エンドポイントの評価に関わる項目のベースライン値を得るための観察・検査項目を規定する。ただし、登録前値で代用できる場合には「治療開始前」を規定する必要はない。</w:t>
      </w:r>
    </w:p>
    <w:p w14:paraId="109B845D" w14:textId="77777777" w:rsidR="003274A2" w:rsidRPr="00BD1599" w:rsidRDefault="003274A2" w:rsidP="00A564B6">
      <w:pPr>
        <w:pStyle w:val="13"/>
        <w:spacing w:line="360" w:lineRule="auto"/>
        <w:ind w:left="420" w:hanging="420"/>
        <w:rPr>
          <w:lang w:eastAsia="ja-JP"/>
        </w:rPr>
      </w:pPr>
      <w:r w:rsidRPr="00BD1599">
        <w:rPr>
          <w:rFonts w:hint="eastAsia"/>
          <w:lang w:eastAsia="ja-JP"/>
        </w:rPr>
        <w:t>「治療期間中」には、安全性・有効性評価のために必要な、プロトコール治療の期間中に観察・検査する項目を規定する。</w:t>
      </w:r>
    </w:p>
    <w:p w14:paraId="39319AA2" w14:textId="642119F3" w:rsidR="003274A2" w:rsidRPr="00BD1599" w:rsidRDefault="003274A2" w:rsidP="00A564B6">
      <w:pPr>
        <w:pStyle w:val="13"/>
        <w:spacing w:line="360" w:lineRule="auto"/>
        <w:ind w:left="420" w:hanging="420"/>
        <w:rPr>
          <w:lang w:eastAsia="ja-JP"/>
        </w:rPr>
      </w:pPr>
      <w:r w:rsidRPr="00BD1599">
        <w:rPr>
          <w:rFonts w:hint="eastAsia"/>
          <w:lang w:eastAsia="ja-JP"/>
        </w:rPr>
        <w:lastRenderedPageBreak/>
        <w:t>「治療終了後」には、安全性・有効性評価のために必要な、プロトコール治療終了後の追跡期間中に観察検査する項目を規定する。「</w:t>
      </w:r>
      <w:r w:rsidRPr="00BD1599">
        <w:rPr>
          <w:lang w:eastAsia="ja-JP"/>
        </w:rPr>
        <w:t xml:space="preserve">8.2. </w:t>
      </w:r>
      <w:r w:rsidRPr="00BD1599">
        <w:rPr>
          <w:rFonts w:hint="eastAsia"/>
          <w:lang w:eastAsia="ja-JP"/>
        </w:rPr>
        <w:t>疾病等の評価と報告」で規定した疾病等の報告範囲（例：プロトコール治療終了後</w:t>
      </w:r>
      <w:r w:rsidRPr="00BD1599">
        <w:rPr>
          <w:lang w:eastAsia="ja-JP"/>
        </w:rPr>
        <w:t>30</w:t>
      </w:r>
      <w:r w:rsidRPr="00BD1599">
        <w:rPr>
          <w:rFonts w:hint="eastAsia"/>
          <w:lang w:eastAsia="ja-JP"/>
        </w:rPr>
        <w:t>日以内など）の情報を収集できるようにする。</w:t>
      </w:r>
    </w:p>
    <w:p w14:paraId="3F061131" w14:textId="77777777" w:rsidR="003274A2" w:rsidRPr="00DB30A9" w:rsidRDefault="003274A2" w:rsidP="00410161">
      <w:pPr>
        <w:pStyle w:val="ac"/>
        <w:ind w:firstLineChars="100" w:firstLine="210"/>
        <w:rPr>
          <w:lang w:eastAsia="ja-JP"/>
        </w:rPr>
      </w:pPr>
      <w:r w:rsidRPr="00DB30A9">
        <w:rPr>
          <w:rFonts w:hint="eastAsia"/>
          <w:lang w:eastAsia="ja-JP"/>
        </w:rPr>
        <w:t>一般的でない検査項目については想定される実施医療機関で規定通りに実施可能であることを確認する。判定法や測定法が複数あり、それらの間で精度が異なる場合、又は換算が必要な場合は、一意的に特定できるように記載する。例えば、</w:t>
      </w:r>
      <w:r w:rsidRPr="00DB30A9">
        <w:rPr>
          <w:rFonts w:cs="Century"/>
          <w:lang w:eastAsia="ja-JP"/>
        </w:rPr>
        <w:t xml:space="preserve">CT </w:t>
      </w:r>
      <w:r w:rsidRPr="00DB30A9">
        <w:rPr>
          <w:rFonts w:hint="eastAsia"/>
          <w:lang w:eastAsia="ja-JP"/>
        </w:rPr>
        <w:t>の場合は、単純</w:t>
      </w:r>
      <w:r w:rsidRPr="00DB30A9">
        <w:rPr>
          <w:rFonts w:cs="Century"/>
          <w:lang w:eastAsia="ja-JP"/>
        </w:rPr>
        <w:t>CT</w:t>
      </w:r>
      <w:r w:rsidRPr="00DB30A9">
        <w:rPr>
          <w:rFonts w:hint="eastAsia"/>
          <w:lang w:eastAsia="ja-JP"/>
        </w:rPr>
        <w:t>、造影</w:t>
      </w:r>
      <w:r w:rsidRPr="00DB30A9">
        <w:rPr>
          <w:rFonts w:cs="Century"/>
          <w:lang w:eastAsia="ja-JP"/>
        </w:rPr>
        <w:t>CT</w:t>
      </w:r>
      <w:r w:rsidRPr="00DB30A9">
        <w:rPr>
          <w:rFonts w:hint="eastAsia"/>
          <w:lang w:eastAsia="ja-JP"/>
        </w:rPr>
        <w:t>、単純又は造影</w:t>
      </w:r>
      <w:r w:rsidRPr="00DB30A9">
        <w:rPr>
          <w:rFonts w:cs="Century"/>
          <w:lang w:eastAsia="ja-JP"/>
        </w:rPr>
        <w:t xml:space="preserve">CT </w:t>
      </w:r>
      <w:r w:rsidRPr="00DB30A9">
        <w:rPr>
          <w:rFonts w:hint="eastAsia"/>
          <w:lang w:eastAsia="ja-JP"/>
        </w:rPr>
        <w:t>を区別する。クレアチニンクリアランスの場合は、計算法の短時間法（</w:t>
      </w:r>
      <w:r w:rsidRPr="00DB30A9">
        <w:rPr>
          <w:rFonts w:cs="Century"/>
          <w:lang w:eastAsia="ja-JP"/>
        </w:rPr>
        <w:t xml:space="preserve">1 </w:t>
      </w:r>
      <w:r w:rsidRPr="00DB30A9">
        <w:rPr>
          <w:rFonts w:hint="eastAsia"/>
          <w:lang w:eastAsia="ja-JP"/>
        </w:rPr>
        <w:t>回法、</w:t>
      </w:r>
      <w:r w:rsidRPr="00DB30A9">
        <w:rPr>
          <w:rFonts w:cs="Century"/>
          <w:lang w:eastAsia="ja-JP"/>
        </w:rPr>
        <w:t xml:space="preserve">2 </w:t>
      </w:r>
      <w:r w:rsidRPr="00DB30A9">
        <w:rPr>
          <w:rFonts w:hint="eastAsia"/>
          <w:lang w:eastAsia="ja-JP"/>
        </w:rPr>
        <w:t>回法）、</w:t>
      </w:r>
      <w:r w:rsidRPr="00DB30A9">
        <w:rPr>
          <w:rFonts w:cs="Century"/>
          <w:lang w:eastAsia="ja-JP"/>
        </w:rPr>
        <w:t xml:space="preserve">24 </w:t>
      </w:r>
      <w:r w:rsidRPr="00DB30A9">
        <w:rPr>
          <w:rFonts w:hint="eastAsia"/>
          <w:lang w:eastAsia="ja-JP"/>
        </w:rPr>
        <w:t>時間法を区別する。</w:t>
      </w:r>
    </w:p>
    <w:p w14:paraId="66CE648F" w14:textId="77777777" w:rsidR="003274A2" w:rsidRDefault="003274A2" w:rsidP="00410161">
      <w:pPr>
        <w:pStyle w:val="ac"/>
        <w:ind w:firstLineChars="100" w:firstLine="210"/>
        <w:rPr>
          <w:lang w:eastAsia="ja-JP"/>
        </w:rPr>
      </w:pPr>
      <w:r w:rsidRPr="00DB30A9">
        <w:rPr>
          <w:rFonts w:hint="eastAsia"/>
          <w:lang w:eastAsia="ja-JP"/>
        </w:rPr>
        <w:t>以下に代表的な検査・観察項目を示す。</w:t>
      </w:r>
    </w:p>
    <w:p w14:paraId="41D29D01" w14:textId="77777777" w:rsidR="003274A2" w:rsidRPr="00EC597A" w:rsidRDefault="003274A2" w:rsidP="00657644">
      <w:pPr>
        <w:pStyle w:val="15"/>
        <w:spacing w:line="360" w:lineRule="auto"/>
        <w:ind w:left="420" w:hanging="420"/>
      </w:pPr>
      <w:r w:rsidRPr="00EC597A">
        <w:rPr>
          <w:rFonts w:hint="eastAsia"/>
        </w:rPr>
        <w:t>研究対象者背景情報</w:t>
      </w:r>
    </w:p>
    <w:p w14:paraId="47DDF4D2" w14:textId="77777777" w:rsidR="003274A2" w:rsidRPr="00EC597A" w:rsidRDefault="003274A2" w:rsidP="00657644">
      <w:pPr>
        <w:pStyle w:val="15"/>
        <w:spacing w:line="360" w:lineRule="auto"/>
        <w:ind w:left="420" w:hanging="420"/>
        <w:rPr>
          <w:lang w:eastAsia="ja-JP"/>
        </w:rPr>
      </w:pPr>
      <w:r w:rsidRPr="00EC597A">
        <w:rPr>
          <w:rFonts w:hint="eastAsia"/>
          <w:lang w:eastAsia="ja-JP"/>
        </w:rPr>
        <w:t>生年月、性別、既往歴、併存症、アレルギーの有無</w:t>
      </w:r>
    </w:p>
    <w:p w14:paraId="290604BE" w14:textId="77777777" w:rsidR="003274A2" w:rsidRPr="00EC597A" w:rsidRDefault="003274A2" w:rsidP="00657644">
      <w:pPr>
        <w:pStyle w:val="15"/>
        <w:spacing w:line="360" w:lineRule="auto"/>
        <w:ind w:left="420" w:hanging="420"/>
      </w:pPr>
      <w:r w:rsidRPr="00EC597A">
        <w:rPr>
          <w:rFonts w:hint="eastAsia"/>
        </w:rPr>
        <w:t>血液検査</w:t>
      </w:r>
    </w:p>
    <w:p w14:paraId="66F0A871" w14:textId="77777777" w:rsidR="003274A2" w:rsidRPr="00EC597A" w:rsidRDefault="003274A2" w:rsidP="00657644">
      <w:pPr>
        <w:pStyle w:val="15"/>
        <w:spacing w:line="360" w:lineRule="auto"/>
        <w:ind w:left="420" w:hanging="420"/>
      </w:pPr>
      <w:r w:rsidRPr="00EC597A">
        <w:t>RBC, WBC, ANC, Hb, PLT</w:t>
      </w:r>
    </w:p>
    <w:p w14:paraId="397AD277" w14:textId="77777777" w:rsidR="003274A2" w:rsidRPr="00EC597A" w:rsidRDefault="003274A2" w:rsidP="00657644">
      <w:pPr>
        <w:pStyle w:val="15"/>
        <w:spacing w:line="360" w:lineRule="auto"/>
        <w:ind w:left="420" w:hanging="420"/>
      </w:pPr>
      <w:r w:rsidRPr="00EC597A">
        <w:rPr>
          <w:rFonts w:hint="eastAsia"/>
        </w:rPr>
        <w:t>TP, Alb, T-bil, AST/GOT, ALT/GPT, LDH, Alp, Na, K, Ca, BUN, Cre, BS (</w:t>
      </w:r>
      <w:r w:rsidRPr="00EC597A">
        <w:rPr>
          <w:rFonts w:hint="eastAsia"/>
        </w:rPr>
        <w:t>随時血糖</w:t>
      </w:r>
      <w:r w:rsidRPr="00EC597A">
        <w:rPr>
          <w:rFonts w:hint="eastAsia"/>
        </w:rPr>
        <w:t>)</w:t>
      </w:r>
    </w:p>
    <w:p w14:paraId="37E8E9C9" w14:textId="77777777" w:rsidR="003274A2" w:rsidRPr="00EC597A" w:rsidRDefault="003274A2" w:rsidP="00657644">
      <w:pPr>
        <w:pStyle w:val="15"/>
        <w:spacing w:line="360" w:lineRule="auto"/>
        <w:ind w:left="420" w:hanging="420"/>
      </w:pPr>
      <w:r w:rsidRPr="00EC597A">
        <w:rPr>
          <w:rFonts w:hint="eastAsia"/>
        </w:rPr>
        <w:t>画像診断</w:t>
      </w:r>
    </w:p>
    <w:p w14:paraId="7D5D9397" w14:textId="77777777" w:rsidR="003274A2" w:rsidRPr="00EC597A" w:rsidRDefault="003274A2" w:rsidP="00657644">
      <w:pPr>
        <w:pStyle w:val="15"/>
        <w:spacing w:line="360" w:lineRule="auto"/>
        <w:ind w:left="420" w:hanging="420"/>
        <w:rPr>
          <w:lang w:eastAsia="ja-JP"/>
        </w:rPr>
      </w:pPr>
      <w:r w:rsidRPr="00EC597A">
        <w:rPr>
          <w:rFonts w:hint="eastAsia"/>
          <w:lang w:eastAsia="ja-JP"/>
        </w:rPr>
        <w:t>胸部造影</w:t>
      </w:r>
      <w:r w:rsidRPr="00EC597A">
        <w:rPr>
          <w:lang w:eastAsia="ja-JP"/>
        </w:rPr>
        <w:t>CT</w:t>
      </w:r>
      <w:r w:rsidRPr="00EC597A">
        <w:rPr>
          <w:rFonts w:hint="eastAsia"/>
          <w:lang w:eastAsia="ja-JP"/>
        </w:rPr>
        <w:t>、腹部造影</w:t>
      </w:r>
      <w:r w:rsidRPr="00EC597A">
        <w:rPr>
          <w:lang w:eastAsia="ja-JP"/>
        </w:rPr>
        <w:t>CT</w:t>
      </w:r>
      <w:r w:rsidRPr="00EC597A">
        <w:rPr>
          <w:rFonts w:hint="eastAsia"/>
          <w:lang w:eastAsia="ja-JP"/>
        </w:rPr>
        <w:t>、脳造影</w:t>
      </w:r>
      <w:r w:rsidRPr="00EC597A">
        <w:rPr>
          <w:lang w:eastAsia="ja-JP"/>
        </w:rPr>
        <w:t>CT</w:t>
      </w:r>
      <w:r w:rsidRPr="00EC597A">
        <w:rPr>
          <w:rFonts w:hint="eastAsia"/>
          <w:lang w:eastAsia="ja-JP"/>
        </w:rPr>
        <w:t>、胸部単純Ｘ線</w:t>
      </w:r>
      <w:r w:rsidRPr="00EC597A">
        <w:rPr>
          <w:lang w:eastAsia="ja-JP"/>
        </w:rPr>
        <w:t xml:space="preserve"> </w:t>
      </w:r>
      <w:r w:rsidRPr="00EC597A">
        <w:rPr>
          <w:rFonts w:hint="eastAsia"/>
          <w:lang w:eastAsia="ja-JP"/>
        </w:rPr>
        <w:t>心エコー</w:t>
      </w:r>
    </w:p>
    <w:p w14:paraId="09F40451" w14:textId="77777777" w:rsidR="003274A2" w:rsidRPr="00EC597A" w:rsidRDefault="003274A2" w:rsidP="00657644">
      <w:pPr>
        <w:pStyle w:val="15"/>
        <w:spacing w:line="360" w:lineRule="auto"/>
        <w:ind w:left="420" w:hanging="420"/>
      </w:pPr>
      <w:r w:rsidRPr="00EC597A">
        <w:rPr>
          <w:rFonts w:hint="eastAsia"/>
        </w:rPr>
        <w:t>身体所見</w:t>
      </w:r>
    </w:p>
    <w:p w14:paraId="71563FA9" w14:textId="77777777" w:rsidR="003274A2" w:rsidRPr="00EC597A" w:rsidRDefault="003274A2" w:rsidP="00657644">
      <w:pPr>
        <w:pStyle w:val="15"/>
        <w:spacing w:line="360" w:lineRule="auto"/>
        <w:ind w:left="420" w:hanging="420"/>
      </w:pPr>
      <w:r w:rsidRPr="00EC597A">
        <w:rPr>
          <w:rFonts w:hint="eastAsia"/>
        </w:rPr>
        <w:t>身長、体重、血圧、脈拍、体温</w:t>
      </w:r>
    </w:p>
    <w:p w14:paraId="14D524FE" w14:textId="77777777" w:rsidR="003274A2" w:rsidRPr="00EC597A" w:rsidRDefault="003274A2" w:rsidP="00657644">
      <w:pPr>
        <w:pStyle w:val="15"/>
        <w:spacing w:line="360" w:lineRule="auto"/>
        <w:ind w:left="420" w:hanging="420"/>
      </w:pPr>
      <w:r w:rsidRPr="00EC597A">
        <w:rPr>
          <w:rFonts w:hint="eastAsia"/>
        </w:rPr>
        <w:t>病理組織・細胞診検査</w:t>
      </w:r>
    </w:p>
    <w:p w14:paraId="4FF8DBA5" w14:textId="77777777" w:rsidR="003274A2" w:rsidRPr="00DB30A9" w:rsidRDefault="003274A2" w:rsidP="00410161">
      <w:pPr>
        <w:pStyle w:val="ac"/>
        <w:ind w:firstLineChars="100" w:firstLine="210"/>
        <w:rPr>
          <w:lang w:eastAsia="ja-JP"/>
        </w:rPr>
      </w:pPr>
      <w:r w:rsidRPr="00DB30A9">
        <w:rPr>
          <w:rFonts w:hint="eastAsia"/>
          <w:lang w:eastAsia="ja-JP"/>
        </w:rPr>
        <w:t>治療群によって観察・検査項目又はその実施時期が異なる場合は治療群ごとに明記する。</w:t>
      </w:r>
    </w:p>
    <w:p w14:paraId="5E6EC880" w14:textId="190F2BB3" w:rsidR="00EF35C3" w:rsidRDefault="003274A2" w:rsidP="003274A2">
      <w:pPr>
        <w:pStyle w:val="ac"/>
        <w:rPr>
          <w:lang w:eastAsia="ja-JP"/>
        </w:rPr>
      </w:pPr>
      <w:r w:rsidRPr="00DB30A9">
        <w:rPr>
          <w:rFonts w:hint="eastAsia"/>
          <w:lang w:eastAsia="ja-JP"/>
        </w:rPr>
        <w:t>患者日誌の使用や</w:t>
      </w:r>
      <w:r w:rsidRPr="00DB30A9">
        <w:rPr>
          <w:rFonts w:hint="eastAsia"/>
          <w:lang w:eastAsia="ja-JP"/>
        </w:rPr>
        <w:t>QOL</w:t>
      </w:r>
      <w:r w:rsidRPr="00DB30A9">
        <w:rPr>
          <w:rFonts w:hint="eastAsia"/>
          <w:lang w:eastAsia="ja-JP"/>
        </w:rPr>
        <w:t>調査等を行う場合には、研究実施計画書に添付すること。</w:t>
      </w:r>
    </w:p>
    <w:p w14:paraId="6197BCD9" w14:textId="328479B7" w:rsidR="00EF35C3" w:rsidRDefault="00EF35C3" w:rsidP="00EF35C3">
      <w:pPr>
        <w:pStyle w:val="2"/>
        <w:spacing w:before="240" w:after="72"/>
        <w:rPr>
          <w:lang w:eastAsia="ja-JP"/>
        </w:rPr>
      </w:pPr>
      <w:bookmarkStart w:id="95" w:name="_Toc122941699"/>
      <w:r w:rsidRPr="00EF35C3">
        <w:rPr>
          <w:rFonts w:hint="eastAsia"/>
          <w:lang w:eastAsia="ja-JP"/>
        </w:rPr>
        <w:t>観察・検査・報告スケジュール</w:t>
      </w:r>
      <w:bookmarkEnd w:id="95"/>
    </w:p>
    <w:p w14:paraId="4E4EEA64" w14:textId="6CDB39AD" w:rsidR="00EC597A" w:rsidRPr="00DB30A9" w:rsidRDefault="00EC597A" w:rsidP="00410161">
      <w:pPr>
        <w:pStyle w:val="ac"/>
        <w:ind w:firstLineChars="100" w:firstLine="210"/>
        <w:rPr>
          <w:lang w:eastAsia="ja-JP"/>
        </w:rPr>
      </w:pPr>
      <w:r w:rsidRPr="00DB30A9">
        <w:rPr>
          <w:rFonts w:hint="eastAsia"/>
          <w:lang w:eastAsia="ja-JP"/>
        </w:rPr>
        <w:t>本節では、｢観察・検査項目及び報告すべき治療情報」で規定した項目の内容と実施時期及び治療スケジュールを１ページに収まる表形式で示す。</w:t>
      </w:r>
    </w:p>
    <w:p w14:paraId="4482E880" w14:textId="2F358AB5" w:rsidR="00EC597A" w:rsidRPr="00DB30A9" w:rsidRDefault="00EC597A" w:rsidP="00410161">
      <w:pPr>
        <w:pStyle w:val="ac"/>
        <w:ind w:firstLineChars="100" w:firstLine="210"/>
        <w:rPr>
          <w:lang w:eastAsia="ja-JP"/>
        </w:rPr>
      </w:pPr>
      <w:r w:rsidRPr="00DB30A9">
        <w:rPr>
          <w:rFonts w:hint="eastAsia"/>
          <w:lang w:eastAsia="ja-JP"/>
        </w:rPr>
        <w:t>１項目を１行とし、上から治療スケジュール、治療情報、</w:t>
      </w:r>
      <w:r w:rsidRPr="00376A3B">
        <w:rPr>
          <w:rFonts w:hint="eastAsia"/>
          <w:lang w:eastAsia="ja-JP"/>
        </w:rPr>
        <w:t>研究対象者</w:t>
      </w:r>
      <w:r w:rsidRPr="00DB30A9">
        <w:rPr>
          <w:rFonts w:hint="eastAsia"/>
          <w:lang w:eastAsia="ja-JP"/>
        </w:rPr>
        <w:t>背景情報、全身状態、臨床検査、自他覚所見、病理組織診断、画像検査、後治療、転帰とする。１時点を１列とし、左から時系列に並べる。</w:t>
      </w:r>
    </w:p>
    <w:p w14:paraId="6D1E5F19" w14:textId="44CF2FAA" w:rsidR="00EC597A" w:rsidRPr="00DB30A9" w:rsidRDefault="00EC597A" w:rsidP="00410161">
      <w:pPr>
        <w:pStyle w:val="ac"/>
        <w:ind w:firstLineChars="100" w:firstLine="210"/>
        <w:rPr>
          <w:lang w:eastAsia="ja-JP"/>
        </w:rPr>
      </w:pPr>
      <w:r w:rsidRPr="00DB30A9">
        <w:rPr>
          <w:rFonts w:hint="eastAsia"/>
          <w:lang w:eastAsia="ja-JP"/>
        </w:rPr>
        <w:t>治療群によって観察・検査項目又はその実施時期が異なる場合は治療群ごとに作成する。</w:t>
      </w:r>
    </w:p>
    <w:p w14:paraId="6CFEECF5" w14:textId="59375C63" w:rsidR="00EF35C3" w:rsidRDefault="00F63FFD" w:rsidP="00EC597A">
      <w:pPr>
        <w:pStyle w:val="ac"/>
        <w:rPr>
          <w:lang w:eastAsia="ja-JP"/>
        </w:rPr>
      </w:pPr>
      <w:r w:rsidRPr="00DB30A9">
        <w:rPr>
          <w:rFonts w:ascii="ＭＳ Ｐゴシック" w:hAnsi="ＭＳ Ｐゴシック"/>
          <w:noProof/>
          <w:color w:val="C00000"/>
        </w:rPr>
        <w:drawing>
          <wp:anchor distT="0" distB="0" distL="114300" distR="114300" simplePos="0" relativeHeight="251659264" behindDoc="0" locked="0" layoutInCell="1" allowOverlap="1" wp14:anchorId="70750616" wp14:editId="6C2F2635">
            <wp:simplePos x="0" y="0"/>
            <wp:positionH relativeFrom="column">
              <wp:posOffset>-76200</wp:posOffset>
            </wp:positionH>
            <wp:positionV relativeFrom="paragraph">
              <wp:posOffset>213360</wp:posOffset>
            </wp:positionV>
            <wp:extent cx="5882260" cy="1984725"/>
            <wp:effectExtent l="0" t="0" r="4445" b="0"/>
            <wp:wrapNone/>
            <wp:docPr id="1" name="図 2" descr="C:\Documents and Settings\田丸智巳\デスクトップ\プロトコル作成要領用スケジュール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Documents and Settings\田丸智巳\デスクトップ\プロトコル作成要領用スケジュール表.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2260" cy="1984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97A" w:rsidRPr="00FD17B6">
        <w:rPr>
          <w:rFonts w:hint="eastAsia"/>
          <w:lang w:eastAsia="ja-JP"/>
        </w:rPr>
        <w:t>スケジュール表の例（同意説明文書中のスケジュール表と同一体裁であることが望ましい）</w:t>
      </w:r>
    </w:p>
    <w:p w14:paraId="355AA49C" w14:textId="402B53B7" w:rsidR="00657644" w:rsidRDefault="00657644" w:rsidP="00EC597A">
      <w:pPr>
        <w:pStyle w:val="ac"/>
        <w:rPr>
          <w:lang w:eastAsia="ja-JP"/>
        </w:rPr>
      </w:pPr>
    </w:p>
    <w:p w14:paraId="716D94C6" w14:textId="3592595B" w:rsidR="00EC597A" w:rsidRDefault="00EC597A" w:rsidP="00EC597A">
      <w:pPr>
        <w:pStyle w:val="ac"/>
        <w:rPr>
          <w:lang w:eastAsia="ja-JP"/>
        </w:rPr>
      </w:pPr>
    </w:p>
    <w:p w14:paraId="2DDDF754" w14:textId="567EDAA2" w:rsidR="00EC597A" w:rsidRDefault="00EC597A" w:rsidP="00EC597A">
      <w:pPr>
        <w:pStyle w:val="ac"/>
        <w:rPr>
          <w:lang w:eastAsia="ja-JP"/>
        </w:rPr>
      </w:pPr>
    </w:p>
    <w:p w14:paraId="626C9854" w14:textId="7623E897" w:rsidR="00EC597A" w:rsidRDefault="00EC597A" w:rsidP="00EC597A">
      <w:pPr>
        <w:pStyle w:val="ac"/>
        <w:rPr>
          <w:lang w:eastAsia="ja-JP"/>
        </w:rPr>
      </w:pPr>
    </w:p>
    <w:p w14:paraId="18F46AA5" w14:textId="09DFBC29" w:rsidR="00657644" w:rsidRDefault="00657644" w:rsidP="00EC597A">
      <w:pPr>
        <w:pStyle w:val="ac"/>
        <w:rPr>
          <w:lang w:eastAsia="ja-JP"/>
        </w:rPr>
      </w:pPr>
    </w:p>
    <w:p w14:paraId="67421C47" w14:textId="6E43B026" w:rsidR="00657644" w:rsidRDefault="00657644" w:rsidP="00EC597A">
      <w:pPr>
        <w:pStyle w:val="ac"/>
        <w:rPr>
          <w:lang w:eastAsia="ja-JP"/>
        </w:rPr>
      </w:pPr>
    </w:p>
    <w:p w14:paraId="35C99246" w14:textId="77777777" w:rsidR="00657644" w:rsidRPr="00EC597A" w:rsidRDefault="00657644" w:rsidP="00EC597A">
      <w:pPr>
        <w:pStyle w:val="ac"/>
        <w:rPr>
          <w:lang w:eastAsia="ja-JP"/>
        </w:rPr>
      </w:pPr>
    </w:p>
    <w:p w14:paraId="4CAE31C7" w14:textId="7305094D" w:rsidR="00EC597A" w:rsidRDefault="00EC597A" w:rsidP="00EC597A">
      <w:pPr>
        <w:pStyle w:val="ac"/>
        <w:rPr>
          <w:lang w:eastAsia="ja-JP"/>
        </w:rPr>
      </w:pPr>
    </w:p>
    <w:p w14:paraId="0C90C4E5" w14:textId="11F4D08E" w:rsidR="009520B2" w:rsidRDefault="00EC597A" w:rsidP="00E009A3">
      <w:pPr>
        <w:pStyle w:val="1"/>
        <w:spacing w:before="120" w:after="120"/>
        <w:rPr>
          <w:rFonts w:ascii="ＭＳ Ｐゴシック" w:hAnsi="ＭＳ Ｐゴシック"/>
          <w:szCs w:val="28"/>
        </w:rPr>
      </w:pPr>
      <w:bookmarkStart w:id="96" w:name="_Toc84320579"/>
      <w:bookmarkStart w:id="97" w:name="_Toc122941700"/>
      <w:r w:rsidRPr="000F7546">
        <w:rPr>
          <w:rFonts w:ascii="ＭＳ Ｐゴシック" w:hAnsi="ＭＳ Ｐゴシック" w:hint="eastAsia"/>
          <w:szCs w:val="28"/>
        </w:rPr>
        <w:t>有効性の評価</w:t>
      </w:r>
      <w:bookmarkEnd w:id="96"/>
      <w:bookmarkEnd w:id="97"/>
    </w:p>
    <w:p w14:paraId="655F8603" w14:textId="77777777" w:rsidR="00EC597A" w:rsidRPr="007F0449" w:rsidRDefault="00EC597A" w:rsidP="00410161">
      <w:pPr>
        <w:pStyle w:val="ac"/>
        <w:ind w:firstLineChars="100" w:firstLine="210"/>
        <w:rPr>
          <w:lang w:eastAsia="ja-JP"/>
        </w:rPr>
      </w:pPr>
      <w:r w:rsidRPr="00EC597A">
        <w:rPr>
          <w:rFonts w:hint="eastAsia"/>
          <w:lang w:eastAsia="ja-JP"/>
        </w:rPr>
        <w:t>本章では、エンドポイントの定義を記載する。</w:t>
      </w:r>
    </w:p>
    <w:p w14:paraId="1CA515FB" w14:textId="77777777" w:rsidR="00EC597A" w:rsidRPr="00EC597A" w:rsidRDefault="00EC597A" w:rsidP="00410161">
      <w:pPr>
        <w:pStyle w:val="ac"/>
        <w:ind w:firstLineChars="100" w:firstLine="210"/>
        <w:rPr>
          <w:lang w:eastAsia="ja-JP"/>
        </w:rPr>
      </w:pPr>
      <w:r w:rsidRPr="00EC597A">
        <w:rPr>
          <w:rFonts w:hint="eastAsia"/>
          <w:lang w:eastAsia="ja-JP"/>
        </w:rPr>
        <w:t>有効性評価指標を特定し、評価、記録及び解析の方法並びにそれらの実施時期について記載する。エンドポイントのうち、試験の目的に最も合致したものを主要エンドポイントとし、それ以外を副次エンドポイントとする。これらの解析方法については、「</w:t>
      </w:r>
      <w:r w:rsidRPr="00EC597A">
        <w:rPr>
          <w:rFonts w:hint="eastAsia"/>
          <w:lang w:eastAsia="ja-JP"/>
        </w:rPr>
        <w:t>9.5</w:t>
      </w:r>
      <w:r w:rsidRPr="00EC597A">
        <w:rPr>
          <w:rFonts w:hint="eastAsia"/>
          <w:lang w:eastAsia="ja-JP"/>
        </w:rPr>
        <w:t xml:space="preserve">　解析項目及び方法ならびに実施期間」に記載する。エンドポイントの測定の評価者間での信頼性が疑われる場合には、中央判定や複数の評価者による画像読影などの対応策を実施すべきである。一般的でないエンドポイントの場合、その設定根拠を明記する。</w:t>
      </w:r>
    </w:p>
    <w:p w14:paraId="0448FF73" w14:textId="77777777" w:rsidR="00EC597A" w:rsidRPr="00EC597A" w:rsidRDefault="00EC597A" w:rsidP="00410161">
      <w:pPr>
        <w:pStyle w:val="ac"/>
        <w:ind w:firstLineChars="100" w:firstLine="210"/>
        <w:rPr>
          <w:lang w:eastAsia="ja-JP"/>
        </w:rPr>
      </w:pPr>
      <w:r w:rsidRPr="00EC597A">
        <w:rPr>
          <w:rFonts w:hint="eastAsia"/>
          <w:lang w:eastAsia="ja-JP"/>
        </w:rPr>
        <w:t>エンドポイントに腫瘍縮小効果を設定する場合は、以下の事項を明記する。</w:t>
      </w:r>
    </w:p>
    <w:p w14:paraId="7F7C9A44" w14:textId="77777777" w:rsidR="00EC597A" w:rsidRPr="00EC597A" w:rsidRDefault="00EC597A" w:rsidP="00657644">
      <w:pPr>
        <w:pStyle w:val="13"/>
        <w:spacing w:line="360" w:lineRule="auto"/>
        <w:ind w:left="420" w:hanging="420"/>
      </w:pPr>
      <w:r w:rsidRPr="00EC597A">
        <w:rPr>
          <w:rFonts w:hint="eastAsia"/>
        </w:rPr>
        <w:t>腫瘍の測定方法</w:t>
      </w:r>
    </w:p>
    <w:p w14:paraId="6A372B72" w14:textId="77777777" w:rsidR="00EC597A" w:rsidRPr="00EC597A" w:rsidRDefault="00EC597A" w:rsidP="00657644">
      <w:pPr>
        <w:pStyle w:val="13"/>
        <w:spacing w:line="360" w:lineRule="auto"/>
        <w:ind w:left="420" w:hanging="420"/>
        <w:rPr>
          <w:lang w:eastAsia="ja-JP"/>
        </w:rPr>
      </w:pPr>
      <w:r w:rsidRPr="00EC597A">
        <w:rPr>
          <w:rFonts w:hint="eastAsia"/>
          <w:lang w:eastAsia="ja-JP"/>
        </w:rPr>
        <w:t>測定可能病変の定義、その際用いるべき測定機器</w:t>
      </w:r>
    </w:p>
    <w:p w14:paraId="256D18DC" w14:textId="618AA148" w:rsidR="00EC597A" w:rsidRPr="00EC597A" w:rsidRDefault="00EC597A" w:rsidP="00657644">
      <w:pPr>
        <w:pStyle w:val="13"/>
        <w:spacing w:line="360" w:lineRule="auto"/>
        <w:ind w:left="420" w:hanging="420"/>
        <w:rPr>
          <w:lang w:eastAsia="ja-JP"/>
        </w:rPr>
      </w:pPr>
      <w:r w:rsidRPr="00EC597A">
        <w:rPr>
          <w:rFonts w:hint="eastAsia"/>
          <w:lang w:eastAsia="ja-JP"/>
        </w:rPr>
        <w:t>標的病変と非標的病変の定義、標的病変の選択基準及び個数</w:t>
      </w:r>
    </w:p>
    <w:p w14:paraId="31D52BB4" w14:textId="223F3085" w:rsidR="00EC597A" w:rsidRPr="00EC597A" w:rsidRDefault="00387DC6" w:rsidP="00387DC6">
      <w:pPr>
        <w:pStyle w:val="2"/>
        <w:spacing w:before="240" w:after="72"/>
        <w:rPr>
          <w:lang w:eastAsia="ja-JP"/>
        </w:rPr>
      </w:pPr>
      <w:bookmarkStart w:id="98" w:name="_Toc511760720"/>
      <w:bookmarkStart w:id="99" w:name="_Toc84320580"/>
      <w:bookmarkStart w:id="100" w:name="_Toc122941701"/>
      <w:r w:rsidRPr="000F7546">
        <w:rPr>
          <w:rFonts w:ascii="ＭＳ Ｐゴシック" w:hAnsi="ＭＳ Ｐゴシック" w:hint="eastAsia"/>
          <w:lang w:eastAsia="ja-JP"/>
        </w:rPr>
        <w:t>主要エンドポイント</w:t>
      </w:r>
      <w:bookmarkEnd w:id="98"/>
      <w:bookmarkEnd w:id="99"/>
      <w:bookmarkEnd w:id="100"/>
    </w:p>
    <w:p w14:paraId="1AA8585E" w14:textId="7B0D31A7" w:rsidR="00387DC6" w:rsidRPr="00387DC6" w:rsidRDefault="00387DC6" w:rsidP="00410161">
      <w:pPr>
        <w:pStyle w:val="ac"/>
        <w:ind w:firstLineChars="100" w:firstLine="210"/>
        <w:rPr>
          <w:lang w:eastAsia="ja-JP"/>
        </w:rPr>
      </w:pPr>
      <w:bookmarkStart w:id="101" w:name="_Hlk88041576"/>
      <w:r w:rsidRPr="00387DC6">
        <w:rPr>
          <w:rFonts w:hint="eastAsia"/>
          <w:lang w:eastAsia="ja-JP"/>
        </w:rPr>
        <w:t>主要エンドポイントは１つが望ましい。複数設定する場合は多重性の問題への対処方法を「統計学的解析」の章に記載する。</w:t>
      </w:r>
    </w:p>
    <w:p w14:paraId="4752DA20" w14:textId="77777777" w:rsidR="00387DC6" w:rsidRPr="00387DC6" w:rsidRDefault="00387DC6" w:rsidP="00387DC6">
      <w:pPr>
        <w:pStyle w:val="af4"/>
      </w:pPr>
      <w:r w:rsidRPr="00387DC6">
        <w:rPr>
          <w:rFonts w:hint="eastAsia"/>
        </w:rPr>
        <w:t>全生存期間（</w:t>
      </w:r>
      <w:r w:rsidRPr="00387DC6">
        <w:rPr>
          <w:rFonts w:hint="eastAsia"/>
        </w:rPr>
        <w:t>Overall survival; OS</w:t>
      </w:r>
      <w:r w:rsidRPr="00387DC6">
        <w:rPr>
          <w:rFonts w:hint="eastAsia"/>
        </w:rPr>
        <w:t>）</w:t>
      </w:r>
    </w:p>
    <w:p w14:paraId="5086DE82" w14:textId="77777777" w:rsidR="00387DC6" w:rsidRPr="00387DC6" w:rsidRDefault="00387DC6" w:rsidP="00657644">
      <w:pPr>
        <w:pStyle w:val="af4"/>
        <w:ind w:firstLineChars="100" w:firstLine="210"/>
      </w:pPr>
      <w:r w:rsidRPr="00387DC6">
        <w:rPr>
          <w:rFonts w:hint="eastAsia"/>
        </w:rPr>
        <w:t>全生存期間の定義：登録日を起算日とし、あらゆる原因による死亡日までの期間。生存例では最終生存確認日をもって打ち切りとする。追跡不能例では追跡不能となる以前で生存が確認された最終日をもって打ち切りとする。</w:t>
      </w:r>
      <w:bookmarkEnd w:id="101"/>
    </w:p>
    <w:p w14:paraId="2F6A7608" w14:textId="7D1913B3" w:rsidR="00387DC6" w:rsidRPr="00387DC6" w:rsidRDefault="00387DC6" w:rsidP="00410161">
      <w:pPr>
        <w:pStyle w:val="ac"/>
        <w:ind w:firstLineChars="100" w:firstLine="210"/>
        <w:rPr>
          <w:lang w:eastAsia="ja-JP"/>
        </w:rPr>
      </w:pPr>
      <w:r w:rsidRPr="00387DC6">
        <w:rPr>
          <w:rFonts w:hint="eastAsia"/>
          <w:lang w:eastAsia="ja-JP"/>
        </w:rPr>
        <w:t>変化量や変化率の場合は算出式を記載すること。</w:t>
      </w:r>
    </w:p>
    <w:p w14:paraId="223EDBFD" w14:textId="77777777" w:rsidR="00387DC6" w:rsidRPr="00387DC6" w:rsidRDefault="00387DC6" w:rsidP="00387DC6">
      <w:pPr>
        <w:pStyle w:val="af4"/>
      </w:pPr>
      <w:r w:rsidRPr="00387DC6">
        <w:rPr>
          <w:rFonts w:hint="eastAsia"/>
        </w:rPr>
        <w:t>変化量＝投与</w:t>
      </w:r>
      <w:r w:rsidRPr="00387DC6">
        <w:rPr>
          <w:rFonts w:hint="eastAsia"/>
        </w:rPr>
        <w:t>8</w:t>
      </w:r>
      <w:r w:rsidRPr="00387DC6">
        <w:rPr>
          <w:rFonts w:hint="eastAsia"/>
        </w:rPr>
        <w:t>週後－投与前</w:t>
      </w:r>
    </w:p>
    <w:p w14:paraId="749B0BAC" w14:textId="608A2C89" w:rsidR="00EC597A" w:rsidRPr="00387DC6" w:rsidRDefault="00387DC6" w:rsidP="00387DC6">
      <w:pPr>
        <w:pStyle w:val="af4"/>
      </w:pPr>
      <w:r w:rsidRPr="00387DC6">
        <w:rPr>
          <w:rFonts w:hint="eastAsia"/>
        </w:rPr>
        <w:t>変化率＝｛（投与</w:t>
      </w:r>
      <w:r w:rsidRPr="00387DC6">
        <w:rPr>
          <w:rFonts w:hint="eastAsia"/>
        </w:rPr>
        <w:t>8</w:t>
      </w:r>
      <w:r w:rsidRPr="00387DC6">
        <w:rPr>
          <w:rFonts w:hint="eastAsia"/>
        </w:rPr>
        <w:t>週－投与前）</w:t>
      </w:r>
      <w:r w:rsidRPr="00387DC6">
        <w:rPr>
          <w:rFonts w:hint="eastAsia"/>
        </w:rPr>
        <w:t>/</w:t>
      </w:r>
      <w:r w:rsidRPr="00387DC6">
        <w:rPr>
          <w:rFonts w:hint="eastAsia"/>
        </w:rPr>
        <w:t>投与前｝×</w:t>
      </w:r>
      <w:r w:rsidRPr="00387DC6">
        <w:rPr>
          <w:rFonts w:hint="eastAsia"/>
        </w:rPr>
        <w:t>100</w:t>
      </w:r>
    </w:p>
    <w:p w14:paraId="2A598AF3" w14:textId="219B247E" w:rsidR="00EC597A" w:rsidRPr="00EC597A" w:rsidRDefault="00387DC6" w:rsidP="00EC597A">
      <w:pPr>
        <w:pStyle w:val="2"/>
        <w:spacing w:before="240" w:after="72"/>
        <w:rPr>
          <w:lang w:eastAsia="ja-JP"/>
        </w:rPr>
      </w:pPr>
      <w:bookmarkStart w:id="102" w:name="_Toc122941702"/>
      <w:r w:rsidRPr="00387DC6">
        <w:rPr>
          <w:rFonts w:hint="eastAsia"/>
          <w:lang w:eastAsia="ja-JP"/>
        </w:rPr>
        <w:t>副次エンドポイント</w:t>
      </w:r>
      <w:bookmarkEnd w:id="102"/>
    </w:p>
    <w:p w14:paraId="25D7C0A3" w14:textId="77777777" w:rsidR="00387DC6" w:rsidRPr="00387DC6" w:rsidRDefault="00387DC6" w:rsidP="00410161">
      <w:pPr>
        <w:pStyle w:val="ac"/>
        <w:ind w:firstLineChars="100" w:firstLine="210"/>
        <w:rPr>
          <w:lang w:eastAsia="ja-JP"/>
        </w:rPr>
      </w:pPr>
      <w:r w:rsidRPr="00387DC6">
        <w:rPr>
          <w:rFonts w:hint="eastAsia"/>
          <w:lang w:eastAsia="ja-JP"/>
        </w:rPr>
        <w:t>副次エンドポイントは必須ではなく、設定する場合は複数でもよい。ただし、試験計画書に記載されていない項目の解析はすべて後付け解析となることに留意すること。</w:t>
      </w:r>
    </w:p>
    <w:p w14:paraId="0ECEB571" w14:textId="2CA203D5" w:rsidR="007E7870" w:rsidRPr="00E009A3" w:rsidRDefault="00387DC6" w:rsidP="00387DC6">
      <w:pPr>
        <w:pStyle w:val="ac"/>
        <w:rPr>
          <w:lang w:eastAsia="ja-JP"/>
        </w:rPr>
      </w:pPr>
      <w:r w:rsidRPr="00387DC6">
        <w:rPr>
          <w:rStyle w:val="af5"/>
          <w:rFonts w:hint="eastAsia"/>
        </w:rPr>
        <w:t>無増悪生存期間、安全性</w:t>
      </w:r>
      <w:bookmarkStart w:id="103" w:name="_Toc512590111"/>
    </w:p>
    <w:p w14:paraId="01969A03" w14:textId="3181FD0F" w:rsidR="00E86D1B" w:rsidRPr="00E009A3" w:rsidRDefault="00387DC6" w:rsidP="00E009A3">
      <w:pPr>
        <w:pStyle w:val="1"/>
        <w:spacing w:before="120" w:after="120"/>
      </w:pPr>
      <w:bookmarkStart w:id="104" w:name="_Toc84320582"/>
      <w:bookmarkStart w:id="105" w:name="_Toc122941703"/>
      <w:bookmarkEnd w:id="103"/>
      <w:r w:rsidRPr="000F7546">
        <w:rPr>
          <w:rFonts w:ascii="ＭＳ Ｐゴシック" w:hAnsi="ＭＳ Ｐゴシック" w:hint="eastAsia"/>
          <w:szCs w:val="28"/>
        </w:rPr>
        <w:lastRenderedPageBreak/>
        <w:t>安全性の評価</w:t>
      </w:r>
      <w:bookmarkEnd w:id="104"/>
      <w:bookmarkEnd w:id="105"/>
    </w:p>
    <w:p w14:paraId="099F034A" w14:textId="7D43997E" w:rsidR="00E86D1B" w:rsidRPr="00E009A3" w:rsidRDefault="00387DC6" w:rsidP="00E009A3">
      <w:pPr>
        <w:pStyle w:val="2"/>
        <w:spacing w:before="240" w:after="72"/>
        <w:rPr>
          <w:lang w:eastAsia="ja-JP"/>
        </w:rPr>
      </w:pPr>
      <w:bookmarkStart w:id="106" w:name="_Toc122941704"/>
      <w:r w:rsidRPr="00387DC6">
        <w:rPr>
          <w:rFonts w:hint="eastAsia"/>
          <w:lang w:eastAsia="ja-JP"/>
        </w:rPr>
        <w:t>安全性評価指標</w:t>
      </w:r>
      <w:bookmarkEnd w:id="106"/>
    </w:p>
    <w:p w14:paraId="2411D1D0" w14:textId="77777777" w:rsidR="00387DC6" w:rsidRPr="00387DC6" w:rsidRDefault="00387DC6" w:rsidP="00410161">
      <w:pPr>
        <w:pStyle w:val="ac"/>
        <w:ind w:firstLineChars="100" w:firstLine="210"/>
        <w:rPr>
          <w:lang w:eastAsia="ja-JP"/>
        </w:rPr>
      </w:pPr>
      <w:bookmarkStart w:id="107" w:name="_Hlk88041894"/>
      <w:r w:rsidRPr="00387DC6">
        <w:rPr>
          <w:rFonts w:hint="eastAsia"/>
          <w:lang w:eastAsia="ja-JP"/>
        </w:rPr>
        <w:t>どのような評価指標によって試験治療の安全性について評価するのかを具体的に観測する安全性評価指標（項目、疾病等）を特定し、評価、記録及び解析の方法並びにそれらの実施時期について記載する。</w:t>
      </w:r>
    </w:p>
    <w:p w14:paraId="5AAAEAC2" w14:textId="77777777" w:rsidR="00387DC6" w:rsidRPr="00387DC6" w:rsidRDefault="00387DC6" w:rsidP="00657644">
      <w:pPr>
        <w:pStyle w:val="af4"/>
        <w:ind w:firstLineChars="100" w:firstLine="210"/>
      </w:pPr>
      <w:r w:rsidRPr="00387DC6">
        <w:rPr>
          <w:rFonts w:hint="eastAsia"/>
        </w:rPr>
        <w:t>（例</w:t>
      </w:r>
      <w:r w:rsidRPr="00387DC6">
        <w:rPr>
          <w:rFonts w:hint="eastAsia"/>
        </w:rPr>
        <w:t>1</w:t>
      </w:r>
      <w:r w:rsidRPr="00387DC6">
        <w:rPr>
          <w:rFonts w:hint="eastAsia"/>
        </w:rPr>
        <w:t>：指標の特定が困難な場合）試験治療開始後から観察終了までの試験期間中生じたすべての好ましくないまたは意図しない疾病もしくは臨床検査値異常等の徴候について評価する。</w:t>
      </w:r>
    </w:p>
    <w:p w14:paraId="69FCF847" w14:textId="596AD1BC" w:rsidR="00387DC6" w:rsidRDefault="00387DC6" w:rsidP="00657644">
      <w:pPr>
        <w:pStyle w:val="af4"/>
        <w:ind w:firstLineChars="100" w:firstLine="210"/>
      </w:pPr>
      <w:r w:rsidRPr="00387DC6">
        <w:rPr>
          <w:rFonts w:hint="eastAsia"/>
        </w:rPr>
        <w:t>（例</w:t>
      </w:r>
      <w:r w:rsidRPr="00387DC6">
        <w:rPr>
          <w:rFonts w:hint="eastAsia"/>
        </w:rPr>
        <w:t>2</w:t>
      </w:r>
      <w:r w:rsidRPr="00387DC6">
        <w:rPr>
          <w:rFonts w:hint="eastAsia"/>
        </w:rPr>
        <w:t>：指標の特定が可能であれば、評価する項目を列挙）○○○剤の副反応として添付文書に記載されている臨床検査値異常や疾病等、また試験治療開始後から発現した好ましくないすべての事象について、事象名や重症・重篤度、事象への処置や試験治療の変更、転記について</w:t>
      </w:r>
      <w:r w:rsidRPr="00387DC6">
        <w:rPr>
          <w:rFonts w:hint="eastAsia"/>
        </w:rPr>
        <w:t>CRF</w:t>
      </w:r>
      <w:r w:rsidRPr="00387DC6">
        <w:rPr>
          <w:rFonts w:hint="eastAsia"/>
        </w:rPr>
        <w:t>に記載する。</w:t>
      </w:r>
    </w:p>
    <w:p w14:paraId="28CDB9E6" w14:textId="77777777" w:rsidR="00387DC6" w:rsidRPr="00387DC6" w:rsidRDefault="00387DC6" w:rsidP="00657644">
      <w:pPr>
        <w:pStyle w:val="aff4"/>
        <w:ind w:firstLineChars="100" w:firstLine="210"/>
        <w:rPr>
          <w:lang w:eastAsia="ja-JP"/>
        </w:rPr>
      </w:pPr>
      <w:r w:rsidRPr="00387DC6">
        <w:rPr>
          <w:rFonts w:hint="eastAsia"/>
          <w:lang w:eastAsia="ja-JP"/>
        </w:rPr>
        <w:t>有害事象とは、研究対象者に生じたあらゆる好ましくない症状、徴候、疾患、臨床検査値の異常であり、研究及び研究で使用する医薬品等との因果関係の有無は問わない。</w:t>
      </w:r>
      <w:r w:rsidRPr="00387DC6">
        <w:rPr>
          <w:rFonts w:hint="eastAsia"/>
          <w:lang w:eastAsia="ja-JP"/>
        </w:rPr>
        <w:t>&lt;</w:t>
      </w:r>
      <w:r w:rsidRPr="00387DC6">
        <w:rPr>
          <w:rFonts w:hint="eastAsia"/>
          <w:lang w:eastAsia="ja-JP"/>
        </w:rPr>
        <w:t>登録日</w:t>
      </w:r>
      <w:r w:rsidRPr="00387DC6">
        <w:rPr>
          <w:rFonts w:hint="eastAsia"/>
          <w:lang w:eastAsia="ja-JP"/>
        </w:rPr>
        <w:t>/</w:t>
      </w:r>
      <w:r w:rsidRPr="00387DC6">
        <w:rPr>
          <w:rFonts w:hint="eastAsia"/>
          <w:lang w:eastAsia="ja-JP"/>
        </w:rPr>
        <w:t>投与開始日</w:t>
      </w:r>
      <w:r w:rsidRPr="00387DC6">
        <w:rPr>
          <w:rFonts w:hint="eastAsia"/>
          <w:lang w:eastAsia="ja-JP"/>
        </w:rPr>
        <w:t>/</w:t>
      </w:r>
      <w:r w:rsidRPr="00387DC6">
        <w:rPr>
          <w:rFonts w:hint="eastAsia"/>
          <w:lang w:eastAsia="ja-JP"/>
        </w:rPr>
        <w:t>同意日などから選択</w:t>
      </w:r>
      <w:r w:rsidRPr="00387DC6">
        <w:rPr>
          <w:rFonts w:hint="eastAsia"/>
          <w:lang w:eastAsia="ja-JP"/>
        </w:rPr>
        <w:t>&gt;</w:t>
      </w:r>
      <w:r w:rsidRPr="00387DC6">
        <w:rPr>
          <w:rFonts w:hint="eastAsia"/>
          <w:lang w:eastAsia="ja-JP"/>
        </w:rPr>
        <w:t>を基点として、それ以降に発現したものを有害事象とする。発現した有害事象のうち、次に掲げるいずれかに該当するものを「重篤な有害事象」と定める。</w:t>
      </w:r>
    </w:p>
    <w:p w14:paraId="1D26A984" w14:textId="77777777" w:rsidR="00387DC6" w:rsidRPr="00760A1A" w:rsidRDefault="00387DC6" w:rsidP="00657644">
      <w:pPr>
        <w:pStyle w:val="052"/>
        <w:spacing w:line="360" w:lineRule="auto"/>
      </w:pPr>
      <w:r w:rsidRPr="00760A1A">
        <w:rPr>
          <w:rFonts w:hint="eastAsia"/>
        </w:rPr>
        <w:t>死に至るもの</w:t>
      </w:r>
    </w:p>
    <w:p w14:paraId="71B5D626" w14:textId="4653EFE3" w:rsidR="00387DC6" w:rsidRPr="00387DC6" w:rsidRDefault="00387DC6" w:rsidP="00657644">
      <w:pPr>
        <w:pStyle w:val="af4"/>
      </w:pPr>
      <w:r w:rsidRPr="00387DC6">
        <w:rPr>
          <w:rFonts w:hint="eastAsia"/>
        </w:rPr>
        <w:t>試験治療中または治療終了日から</w:t>
      </w:r>
      <w:r w:rsidRPr="00387DC6">
        <w:t>30</w:t>
      </w:r>
      <w:r w:rsidRPr="00387DC6">
        <w:t>日以内のすべての死亡</w:t>
      </w:r>
    </w:p>
    <w:p w14:paraId="67E559FA" w14:textId="77777777" w:rsidR="00387DC6" w:rsidRPr="00387DC6" w:rsidRDefault="00387DC6" w:rsidP="00657644">
      <w:pPr>
        <w:pStyle w:val="af4"/>
      </w:pPr>
      <w:r w:rsidRPr="00387DC6">
        <w:rPr>
          <w:rFonts w:hint="eastAsia"/>
        </w:rPr>
        <w:t>試験治療終了日から</w:t>
      </w:r>
      <w:r w:rsidRPr="00387DC6">
        <w:t>31</w:t>
      </w:r>
      <w:r w:rsidRPr="00387DC6">
        <w:t>日</w:t>
      </w:r>
      <w:r w:rsidRPr="00387DC6">
        <w:rPr>
          <w:rFonts w:hint="eastAsia"/>
        </w:rPr>
        <w:t>以降の治療関連死の疑いのある死亡（事故死や他病死等、関連がないことが明らかな死亡は該当しない）</w:t>
      </w:r>
    </w:p>
    <w:p w14:paraId="64B9B47E" w14:textId="77777777" w:rsidR="00387DC6" w:rsidRPr="00387DC6" w:rsidRDefault="00387DC6" w:rsidP="00657644">
      <w:pPr>
        <w:pStyle w:val="052"/>
        <w:spacing w:line="360" w:lineRule="auto"/>
      </w:pPr>
      <w:r w:rsidRPr="00387DC6">
        <w:rPr>
          <w:rFonts w:hint="eastAsia"/>
        </w:rPr>
        <w:t>生命を脅かすもの</w:t>
      </w:r>
    </w:p>
    <w:p w14:paraId="434E3C76" w14:textId="77777777" w:rsidR="00387DC6" w:rsidRPr="00760A1A" w:rsidRDefault="00387DC6" w:rsidP="00657644">
      <w:pPr>
        <w:pStyle w:val="af4"/>
      </w:pPr>
      <w:r w:rsidRPr="00760A1A">
        <w:rPr>
          <w:rFonts w:hint="eastAsia"/>
        </w:rPr>
        <w:t>試験治療中または治療終了日から</w:t>
      </w:r>
      <w:r w:rsidRPr="00760A1A">
        <w:rPr>
          <w:rFonts w:hint="eastAsia"/>
        </w:rPr>
        <w:t>30</w:t>
      </w:r>
      <w:r w:rsidRPr="00760A1A">
        <w:rPr>
          <w:rFonts w:hint="eastAsia"/>
        </w:rPr>
        <w:t>日以内の</w:t>
      </w:r>
      <w:r w:rsidRPr="00760A1A">
        <w:rPr>
          <w:rFonts w:hint="eastAsia"/>
        </w:rPr>
        <w:t>Grade4</w:t>
      </w:r>
      <w:r w:rsidRPr="00760A1A">
        <w:rPr>
          <w:rFonts w:hint="eastAsia"/>
        </w:rPr>
        <w:t>以上の疾病等</w:t>
      </w:r>
    </w:p>
    <w:p w14:paraId="2B7249EB" w14:textId="77777777" w:rsidR="00387DC6" w:rsidRPr="00387DC6" w:rsidRDefault="00387DC6" w:rsidP="00657644">
      <w:pPr>
        <w:pStyle w:val="af4"/>
      </w:pPr>
      <w:r w:rsidRPr="00760A1A">
        <w:rPr>
          <w:rFonts w:hint="eastAsia"/>
        </w:rPr>
        <w:t>試験治療終了日から</w:t>
      </w:r>
      <w:r w:rsidRPr="00760A1A">
        <w:rPr>
          <w:rFonts w:hint="eastAsia"/>
        </w:rPr>
        <w:t>31</w:t>
      </w:r>
      <w:r w:rsidRPr="00760A1A">
        <w:rPr>
          <w:rFonts w:hint="eastAsia"/>
        </w:rPr>
        <w:t>日以降の治療関連の疑いのある</w:t>
      </w:r>
      <w:r w:rsidRPr="00760A1A">
        <w:rPr>
          <w:rFonts w:hint="eastAsia"/>
        </w:rPr>
        <w:t>Grade4</w:t>
      </w:r>
      <w:r w:rsidRPr="00760A1A">
        <w:rPr>
          <w:rFonts w:hint="eastAsia"/>
        </w:rPr>
        <w:t>以上の疾病等</w:t>
      </w:r>
    </w:p>
    <w:p w14:paraId="5A8A880C" w14:textId="77777777" w:rsidR="00387DC6" w:rsidRPr="00387DC6" w:rsidRDefault="00387DC6" w:rsidP="00657644">
      <w:pPr>
        <w:pStyle w:val="052"/>
        <w:spacing w:line="360" w:lineRule="auto"/>
      </w:pPr>
      <w:r w:rsidRPr="00387DC6">
        <w:rPr>
          <w:rFonts w:hint="eastAsia"/>
        </w:rPr>
        <w:t>治療のための入院または入院期間の延長が必要となるもの</w:t>
      </w:r>
    </w:p>
    <w:p w14:paraId="0F921FBC" w14:textId="77777777" w:rsidR="00387DC6" w:rsidRPr="00387DC6" w:rsidRDefault="00387DC6" w:rsidP="00657644">
      <w:pPr>
        <w:pStyle w:val="af4"/>
      </w:pPr>
      <w:r w:rsidRPr="00387DC6">
        <w:rPr>
          <w:rFonts w:hint="eastAsia"/>
        </w:rPr>
        <w:t>以下のいずれかの要件を満たす入院、又は入院期間の延長は重篤な有害事象とみなさない。</w:t>
      </w:r>
    </w:p>
    <w:p w14:paraId="73D82DEF" w14:textId="77777777" w:rsidR="00387DC6" w:rsidRPr="00387DC6" w:rsidRDefault="00387DC6" w:rsidP="00657644">
      <w:pPr>
        <w:pStyle w:val="af4"/>
      </w:pPr>
      <w:r w:rsidRPr="00387DC6">
        <w:t>- 12</w:t>
      </w:r>
      <w:r w:rsidRPr="00387DC6">
        <w:t>時間未満の病院滞在（入院とはみなさない）</w:t>
      </w:r>
    </w:p>
    <w:p w14:paraId="47672455" w14:textId="77777777" w:rsidR="00387DC6" w:rsidRPr="00387DC6" w:rsidRDefault="00387DC6" w:rsidP="00657644">
      <w:pPr>
        <w:pStyle w:val="af4"/>
      </w:pPr>
      <w:r w:rsidRPr="00387DC6">
        <w:t xml:space="preserve">- </w:t>
      </w:r>
      <w:r w:rsidRPr="00387DC6">
        <w:rPr>
          <w:rFonts w:hint="eastAsia"/>
        </w:rPr>
        <w:t>事前に予定されていた入院（試験開始前に予定されていた手術によるものなど）</w:t>
      </w:r>
    </w:p>
    <w:p w14:paraId="5AE9AA1E" w14:textId="77777777" w:rsidR="00387DC6" w:rsidRPr="00387DC6" w:rsidRDefault="00387DC6" w:rsidP="00657644">
      <w:pPr>
        <w:pStyle w:val="af4"/>
      </w:pPr>
      <w:r w:rsidRPr="00387DC6">
        <w:t xml:space="preserve">- </w:t>
      </w:r>
      <w:r w:rsidRPr="00387DC6">
        <w:rPr>
          <w:rFonts w:hint="eastAsia"/>
        </w:rPr>
        <w:t>有害事象とは関連のない入院（例えば、一時療養目的の入院）</w:t>
      </w:r>
    </w:p>
    <w:p w14:paraId="5130278D" w14:textId="77777777" w:rsidR="00387DC6" w:rsidRPr="00387DC6" w:rsidRDefault="00387DC6" w:rsidP="00657644">
      <w:pPr>
        <w:pStyle w:val="af4"/>
      </w:pPr>
      <w:r w:rsidRPr="00387DC6">
        <w:rPr>
          <w:rFonts w:hint="eastAsia"/>
        </w:rPr>
        <w:t>＊ただし、入院中に行われる侵襲的治療は、医学的に重大とみなされることがあり、重篤な有害事象として報告すべきかは臨床的根拠に基づいて個別に判断する。</w:t>
      </w:r>
    </w:p>
    <w:p w14:paraId="3F6A2038" w14:textId="77777777" w:rsidR="00387DC6" w:rsidRPr="00387DC6" w:rsidRDefault="00387DC6" w:rsidP="00657644">
      <w:pPr>
        <w:pStyle w:val="052"/>
        <w:spacing w:line="360" w:lineRule="auto"/>
      </w:pPr>
      <w:r w:rsidRPr="00387DC6">
        <w:rPr>
          <w:rFonts w:hint="eastAsia"/>
        </w:rPr>
        <w:t>永続的または顕著な障害・機能不全に陥るもの</w:t>
      </w:r>
    </w:p>
    <w:p w14:paraId="6562CF92" w14:textId="77777777" w:rsidR="00387DC6" w:rsidRPr="00387DC6" w:rsidRDefault="00387DC6" w:rsidP="00657644">
      <w:pPr>
        <w:pStyle w:val="af4"/>
      </w:pPr>
      <w:r w:rsidRPr="00387DC6">
        <w:rPr>
          <w:rFonts w:hint="eastAsia"/>
        </w:rPr>
        <w:t>正常な日常生活を送る能力が著しく阻害されることを意味する。</w:t>
      </w:r>
    </w:p>
    <w:p w14:paraId="1AC1FBF8" w14:textId="77777777" w:rsidR="00387DC6" w:rsidRPr="00513E7D" w:rsidRDefault="00387DC6" w:rsidP="00657644">
      <w:pPr>
        <w:pStyle w:val="052"/>
        <w:spacing w:line="360" w:lineRule="auto"/>
      </w:pPr>
      <w:r w:rsidRPr="00513E7D">
        <w:rPr>
          <w:rFonts w:hint="eastAsia"/>
        </w:rPr>
        <w:t>子孫に先天異常をきたすもの</w:t>
      </w:r>
    </w:p>
    <w:p w14:paraId="1EEC0A19" w14:textId="77777777" w:rsidR="00387DC6" w:rsidRPr="00513E7D" w:rsidRDefault="00387DC6" w:rsidP="00657644">
      <w:pPr>
        <w:pStyle w:val="052"/>
        <w:spacing w:line="360" w:lineRule="auto"/>
      </w:pPr>
      <w:r w:rsidRPr="00513E7D">
        <w:rPr>
          <w:rFonts w:hint="eastAsia"/>
        </w:rPr>
        <w:lastRenderedPageBreak/>
        <w:t>その他、研究責任または研究分担医師により、医学的に重篤であると判断された有害事象</w:t>
      </w:r>
    </w:p>
    <w:p w14:paraId="604C32FA" w14:textId="77777777" w:rsidR="00387DC6" w:rsidRPr="00387DC6" w:rsidRDefault="00387DC6" w:rsidP="00657644">
      <w:pPr>
        <w:pStyle w:val="af4"/>
      </w:pPr>
      <w:r w:rsidRPr="00387DC6">
        <w:rPr>
          <w:rFonts w:hint="eastAsia"/>
        </w:rPr>
        <w:t>（上記の重篤な有害事象に除外規定を設ける場合）ただし、以下に述べる事象は重篤な有害事象として報告対象としない。</w:t>
      </w:r>
    </w:p>
    <w:p w14:paraId="664C8F1D" w14:textId="77777777" w:rsidR="00387DC6" w:rsidRPr="00387DC6" w:rsidRDefault="00387DC6" w:rsidP="00657644">
      <w:pPr>
        <w:pStyle w:val="15"/>
        <w:spacing w:line="360" w:lineRule="auto"/>
        <w:ind w:left="420" w:hanging="420"/>
        <w:rPr>
          <w:lang w:eastAsia="ja-JP"/>
        </w:rPr>
      </w:pPr>
      <w:r w:rsidRPr="00387DC6">
        <w:rPr>
          <w:rFonts w:hint="eastAsia"/>
          <w:lang w:eastAsia="ja-JP"/>
        </w:rPr>
        <w:t>○○、××、▲▼については、その治療のために入院が必要と判断された場合であっても、</w:t>
      </w:r>
      <w:r w:rsidRPr="00387DC6">
        <w:rPr>
          <w:lang w:eastAsia="ja-JP"/>
        </w:rPr>
        <w:t>Grade3</w:t>
      </w:r>
      <w:r w:rsidRPr="00387DC6">
        <w:rPr>
          <w:lang w:eastAsia="ja-JP"/>
        </w:rPr>
        <w:t>については</w:t>
      </w:r>
      <w:r w:rsidRPr="00387DC6">
        <w:rPr>
          <w:rFonts w:hint="eastAsia"/>
          <w:lang w:eastAsia="ja-JP"/>
        </w:rPr>
        <w:t>予期できる疾病であるため、報告義務のある重篤な疾病等とせず、定期報告にてその発現数について報告を行う。</w:t>
      </w:r>
    </w:p>
    <w:p w14:paraId="220B1C7F" w14:textId="221B33C3" w:rsidR="007E7870" w:rsidRPr="00387DC6" w:rsidRDefault="00387DC6" w:rsidP="00657644">
      <w:pPr>
        <w:pStyle w:val="15"/>
        <w:spacing w:line="360" w:lineRule="auto"/>
        <w:ind w:left="420" w:hanging="420"/>
        <w:rPr>
          <w:lang w:eastAsia="ja-JP"/>
        </w:rPr>
      </w:pPr>
      <w:r w:rsidRPr="00387DC6">
        <w:rPr>
          <w:rFonts w:hint="eastAsia"/>
          <w:lang w:eastAsia="ja-JP"/>
        </w:rPr>
        <w:t>抗がん剤である○○○剤の副作用として知られており、予期できる範囲の臨床検査値異常は</w:t>
      </w:r>
      <w:r w:rsidRPr="00387DC6">
        <w:rPr>
          <w:rFonts w:hint="eastAsia"/>
          <w:lang w:eastAsia="ja-JP"/>
        </w:rPr>
        <w:t>Grade4</w:t>
      </w:r>
      <w:r w:rsidRPr="00387DC6">
        <w:rPr>
          <w:rFonts w:hint="eastAsia"/>
          <w:lang w:eastAsia="ja-JP"/>
        </w:rPr>
        <w:t>以上であっても、添付文書等にある程度を超えていない限りは重篤な疾病等とせず、定期報告にてその発現数について報告を行う。</w:t>
      </w:r>
      <w:bookmarkEnd w:id="107"/>
    </w:p>
    <w:p w14:paraId="5D8D8CAE" w14:textId="0A527F43" w:rsidR="00B37EAA" w:rsidRPr="00E009A3" w:rsidRDefault="00513E7D" w:rsidP="00E009A3">
      <w:pPr>
        <w:pStyle w:val="2"/>
        <w:spacing w:before="240" w:after="72"/>
        <w:rPr>
          <w:lang w:eastAsia="ja-JP"/>
        </w:rPr>
      </w:pPr>
      <w:bookmarkStart w:id="108" w:name="_Toc122941705"/>
      <w:r w:rsidRPr="00513E7D">
        <w:rPr>
          <w:rFonts w:hint="eastAsia"/>
          <w:lang w:eastAsia="ja-JP"/>
        </w:rPr>
        <w:t>疾病等の評価</w:t>
      </w:r>
      <w:bookmarkEnd w:id="108"/>
    </w:p>
    <w:p w14:paraId="35567668" w14:textId="77777777" w:rsidR="00513E7D" w:rsidRPr="00513E7D" w:rsidRDefault="00513E7D" w:rsidP="00410161">
      <w:pPr>
        <w:pStyle w:val="ac"/>
        <w:ind w:firstLineChars="100" w:firstLine="210"/>
        <w:rPr>
          <w:lang w:eastAsia="ja-JP"/>
        </w:rPr>
      </w:pPr>
      <w:r w:rsidRPr="00513E7D">
        <w:rPr>
          <w:rFonts w:hint="eastAsia"/>
          <w:lang w:eastAsia="ja-JP"/>
        </w:rPr>
        <w:t>本節では、疾病等の症例報告書への記載内容及び重症度評価基準を明記する。</w:t>
      </w:r>
    </w:p>
    <w:p w14:paraId="510951E4" w14:textId="77777777" w:rsidR="00513E7D" w:rsidRPr="00513E7D" w:rsidRDefault="00513E7D" w:rsidP="00883E11">
      <w:pPr>
        <w:pStyle w:val="ac"/>
        <w:rPr>
          <w:lang w:eastAsia="ja-JP"/>
        </w:rPr>
      </w:pPr>
      <w:r w:rsidRPr="00513E7D">
        <w:rPr>
          <w:rFonts w:hint="eastAsia"/>
          <w:lang w:eastAsia="ja-JP"/>
        </w:rPr>
        <w:t>疾病等の情報収集、記録及び報告に関する手順（研究責任医師が研究代表医師に報告すべき重要な疾病等及び臨床検査の異常値の特定並びに報告の要件及び期限を含む）及び疾病等発生後の対象者の観察期間について記載する。</w:t>
      </w:r>
    </w:p>
    <w:p w14:paraId="6D97770F" w14:textId="569C6FA8" w:rsidR="00513E7D" w:rsidRPr="00513E7D" w:rsidRDefault="00513E7D" w:rsidP="00410161">
      <w:pPr>
        <w:pStyle w:val="ac"/>
        <w:ind w:firstLineChars="100" w:firstLine="210"/>
        <w:rPr>
          <w:lang w:eastAsia="ja-JP"/>
        </w:rPr>
      </w:pPr>
      <w:r w:rsidRPr="00513E7D">
        <w:rPr>
          <w:rFonts w:hint="eastAsia"/>
        </w:rPr>
        <w:t>疾病等の評価には、</w:t>
      </w:r>
      <w:r w:rsidRPr="00513E7D">
        <w:rPr>
          <w:rFonts w:hint="eastAsia"/>
        </w:rPr>
        <w:t>MedDRA/J (Medical Dictionary for Regulatory Activities/J: ICH</w:t>
      </w:r>
      <w:r w:rsidRPr="00513E7D">
        <w:rPr>
          <w:rFonts w:hint="eastAsia"/>
        </w:rPr>
        <w:t>国際医薬用語集日本語版</w:t>
      </w:r>
      <w:r w:rsidRPr="00513E7D">
        <w:rPr>
          <w:rFonts w:hint="eastAsia"/>
        </w:rPr>
        <w:t>)</w:t>
      </w:r>
      <w:r w:rsidRPr="00513E7D">
        <w:rPr>
          <w:rFonts w:hint="eastAsia"/>
        </w:rPr>
        <w:t>や、特に癌領域においては米国</w:t>
      </w:r>
      <w:r w:rsidRPr="00513E7D">
        <w:rPr>
          <w:rFonts w:hint="eastAsia"/>
        </w:rPr>
        <w:t>National Cancer Institute</w:t>
      </w:r>
      <w:r w:rsidRPr="00513E7D">
        <w:rPr>
          <w:rFonts w:hint="eastAsia"/>
        </w:rPr>
        <w:t>の有害事象共通用語規準（</w:t>
      </w:r>
      <w:r w:rsidRPr="00513E7D">
        <w:rPr>
          <w:rFonts w:hint="eastAsia"/>
        </w:rPr>
        <w:t>Common Terminology Criteria for Adverse Events: CTCAE</w:t>
      </w:r>
      <w:r w:rsidRPr="00513E7D">
        <w:rPr>
          <w:rFonts w:hint="eastAsia"/>
        </w:rPr>
        <w:t>）もしくは</w:t>
      </w:r>
      <w:bookmarkStart w:id="109" w:name="_Hlk122446452"/>
      <w:r w:rsidRPr="00513E7D">
        <w:rPr>
          <w:rFonts w:hint="eastAsia"/>
        </w:rPr>
        <w:t>CTCAE</w:t>
      </w:r>
      <w:bookmarkEnd w:id="109"/>
      <w:r w:rsidRPr="00513E7D">
        <w:rPr>
          <w:rFonts w:hint="eastAsia"/>
        </w:rPr>
        <w:t>日本語訳</w:t>
      </w:r>
      <w:r w:rsidRPr="00513E7D">
        <w:rPr>
          <w:rFonts w:hint="eastAsia"/>
        </w:rPr>
        <w:t>JCOG/JSCO</w:t>
      </w:r>
      <w:r w:rsidRPr="00513E7D">
        <w:rPr>
          <w:rFonts w:hint="eastAsia"/>
        </w:rPr>
        <w:t>版を用いる。</w:t>
      </w:r>
      <w:r w:rsidRPr="00513E7D">
        <w:rPr>
          <w:rFonts w:hint="eastAsia"/>
          <w:lang w:eastAsia="ja-JP"/>
        </w:rPr>
        <w:t>程度については、副作用評価基準による</w:t>
      </w:r>
      <w:r w:rsidRPr="00513E7D">
        <w:rPr>
          <w:rFonts w:hint="eastAsia"/>
          <w:lang w:eastAsia="ja-JP"/>
        </w:rPr>
        <w:t>Grade1-4</w:t>
      </w:r>
      <w:r w:rsidRPr="00513E7D">
        <w:rPr>
          <w:rFonts w:hint="eastAsia"/>
          <w:lang w:eastAsia="ja-JP"/>
        </w:rPr>
        <w:t>によるか、あるいは、</w:t>
      </w:r>
      <w:r w:rsidRPr="00513E7D">
        <w:rPr>
          <w:rFonts w:hint="eastAsia"/>
          <w:lang w:eastAsia="ja-JP"/>
        </w:rPr>
        <w:t>1</w:t>
      </w:r>
      <w:r w:rsidRPr="00513E7D">
        <w:rPr>
          <w:rFonts w:hint="eastAsia"/>
          <w:lang w:eastAsia="ja-JP"/>
        </w:rPr>
        <w:t>）軽度：無処置で投与継続可能な状態、</w:t>
      </w:r>
      <w:r w:rsidRPr="00513E7D">
        <w:rPr>
          <w:rFonts w:hint="eastAsia"/>
          <w:lang w:eastAsia="ja-JP"/>
        </w:rPr>
        <w:t>2)</w:t>
      </w:r>
      <w:r w:rsidRPr="00513E7D">
        <w:rPr>
          <w:rFonts w:hint="eastAsia"/>
          <w:lang w:eastAsia="ja-JP"/>
        </w:rPr>
        <w:t>中等度：何らかの処置により投与継続可能な状態、</w:t>
      </w:r>
      <w:r w:rsidRPr="00513E7D">
        <w:rPr>
          <w:rFonts w:hint="eastAsia"/>
          <w:lang w:eastAsia="ja-JP"/>
        </w:rPr>
        <w:t>3)</w:t>
      </w:r>
      <w:r w:rsidRPr="00513E7D">
        <w:rPr>
          <w:rFonts w:hint="eastAsia"/>
          <w:lang w:eastAsia="ja-JP"/>
        </w:rPr>
        <w:t>重度：投与を中止あるいは中止すべき状態などと定義する。</w:t>
      </w:r>
      <w:r w:rsidR="00651697">
        <w:rPr>
          <w:rFonts w:hint="eastAsia"/>
          <w:lang w:eastAsia="ja-JP"/>
        </w:rPr>
        <w:t>評価に</w:t>
      </w:r>
      <w:r w:rsidR="00651697" w:rsidRPr="00651697">
        <w:rPr>
          <w:lang w:eastAsia="ja-JP"/>
        </w:rPr>
        <w:t>MedDRA/J</w:t>
      </w:r>
      <w:r w:rsidR="00651697">
        <w:rPr>
          <w:rFonts w:hint="eastAsia"/>
          <w:lang w:eastAsia="ja-JP"/>
        </w:rPr>
        <w:t>、</w:t>
      </w:r>
      <w:r w:rsidR="00651697" w:rsidRPr="00651697">
        <w:rPr>
          <w:lang w:eastAsia="ja-JP"/>
        </w:rPr>
        <w:t>CTCAE</w:t>
      </w:r>
      <w:r w:rsidR="00651697">
        <w:rPr>
          <w:rFonts w:hint="eastAsia"/>
          <w:lang w:eastAsia="ja-JP"/>
        </w:rPr>
        <w:t>以外を用いる場合は、その評価方法が示されたものを別添として付ける。</w:t>
      </w:r>
    </w:p>
    <w:p w14:paraId="66BF757B" w14:textId="77777777" w:rsidR="00513E7D" w:rsidRPr="00513E7D" w:rsidRDefault="00513E7D" w:rsidP="00657644">
      <w:pPr>
        <w:pStyle w:val="aff4"/>
        <w:ind w:firstLineChars="100" w:firstLine="210"/>
        <w:rPr>
          <w:lang w:eastAsia="ja-JP"/>
        </w:rPr>
      </w:pPr>
      <w:r w:rsidRPr="00513E7D">
        <w:rPr>
          <w:rFonts w:hint="eastAsia"/>
          <w:lang w:eastAsia="ja-JP"/>
        </w:rPr>
        <w:t>有害事象のうち、疾病、障害若しくは死亡又は感染症に加え、臨床検査値の異常や諸症状で、臨床研究の実施に起因するものと疑われるものを「疾病等」とする。</w:t>
      </w:r>
    </w:p>
    <w:p w14:paraId="5A0AD369" w14:textId="12C6CF30" w:rsidR="00513E7D" w:rsidRPr="00FE4672" w:rsidRDefault="00513E7D" w:rsidP="00657644">
      <w:pPr>
        <w:pStyle w:val="af4"/>
        <w:ind w:firstLineChars="100" w:firstLine="210"/>
      </w:pPr>
      <w:r w:rsidRPr="00FE4672">
        <w:rPr>
          <w:rFonts w:hint="eastAsia"/>
        </w:rPr>
        <w:t>疾病等の評価には、米国</w:t>
      </w:r>
      <w:r w:rsidRPr="00FE4672">
        <w:rPr>
          <w:rFonts w:hint="eastAsia"/>
        </w:rPr>
        <w:t xml:space="preserve">National Cancer Institute </w:t>
      </w:r>
      <w:r w:rsidRPr="00FE4672">
        <w:rPr>
          <w:rFonts w:hint="eastAsia"/>
        </w:rPr>
        <w:t>の有害事象共通用語規準（</w:t>
      </w:r>
      <w:r w:rsidRPr="00FE4672">
        <w:rPr>
          <w:rFonts w:hint="eastAsia"/>
        </w:rPr>
        <w:t>Common Terminology Criteria for Adverse Events: CTCAE</w:t>
      </w:r>
      <w:r w:rsidRPr="00FE4672">
        <w:rPr>
          <w:rFonts w:hint="eastAsia"/>
        </w:rPr>
        <w:t>）日本語訳</w:t>
      </w:r>
      <w:r w:rsidRPr="00FE4672">
        <w:rPr>
          <w:rFonts w:hint="eastAsia"/>
        </w:rPr>
        <w:t>JCOG</w:t>
      </w:r>
      <w:r w:rsidRPr="00FE4672">
        <w:rPr>
          <w:rFonts w:hint="eastAsia"/>
        </w:rPr>
        <w:t>版（</w:t>
      </w:r>
      <w:r w:rsidRPr="00FE4672">
        <w:rPr>
          <w:rFonts w:hint="eastAsia"/>
        </w:rPr>
        <w:t>Ver.</w:t>
      </w:r>
      <w:r w:rsidRPr="00FE4672">
        <w:rPr>
          <w:rFonts w:hint="eastAsia"/>
        </w:rPr>
        <w:t>●●）を用いる。</w:t>
      </w:r>
    </w:p>
    <w:p w14:paraId="28D13E88" w14:textId="6C5D5A47" w:rsidR="00B37EAA" w:rsidRPr="00513E7D" w:rsidRDefault="00513E7D" w:rsidP="00657644">
      <w:pPr>
        <w:pStyle w:val="af4"/>
        <w:ind w:firstLineChars="100" w:firstLine="210"/>
      </w:pPr>
      <w:r w:rsidRPr="00FE4672">
        <w:rPr>
          <w:rFonts w:hint="eastAsia"/>
        </w:rPr>
        <w:t>疾病等は未知・既知に関わらず、電子症例報告書</w:t>
      </w:r>
      <w:r w:rsidRPr="00FE4672">
        <w:rPr>
          <w:rFonts w:hint="eastAsia"/>
        </w:rPr>
        <w:t>(eCRF)</w:t>
      </w:r>
      <w:r w:rsidRPr="00FE4672">
        <w:rPr>
          <w:rFonts w:hint="eastAsia"/>
        </w:rPr>
        <w:t>に事象名、重篤性、重症度、因果関係、担当医コメント、転帰、が入力され収集される。研究代表医師は臨床研究審査委員会の意見を聴き、臨床研究法の施行規則に従い報告する。研究責任医師は臨床研究の進捗状況並びに疾病等及び不具合等の発生状況等を実施医療機関の管理者に報告する。</w:t>
      </w:r>
    </w:p>
    <w:p w14:paraId="6FD3BAB8" w14:textId="56D02E3A" w:rsidR="00E86D1B" w:rsidRPr="00E009A3" w:rsidRDefault="00FE4672" w:rsidP="00E009A3">
      <w:pPr>
        <w:pStyle w:val="2"/>
        <w:spacing w:before="240" w:after="72"/>
        <w:rPr>
          <w:lang w:eastAsia="ja-JP"/>
        </w:rPr>
      </w:pPr>
      <w:bookmarkStart w:id="110" w:name="_Toc122941706"/>
      <w:r>
        <w:rPr>
          <w:rFonts w:hint="eastAsia"/>
          <w:lang w:eastAsia="ja-JP"/>
        </w:rPr>
        <w:t>委員会への疾病等及び不具合の報告</w:t>
      </w:r>
      <w:bookmarkEnd w:id="110"/>
    </w:p>
    <w:p w14:paraId="405B39C3" w14:textId="77777777" w:rsidR="00FE4672" w:rsidRPr="00FE4672" w:rsidRDefault="00FE4672" w:rsidP="00410161">
      <w:pPr>
        <w:pStyle w:val="ac"/>
        <w:ind w:firstLineChars="100" w:firstLine="210"/>
        <w:rPr>
          <w:lang w:eastAsia="ja-JP"/>
        </w:rPr>
      </w:pPr>
      <w:r w:rsidRPr="00FE4672">
        <w:rPr>
          <w:rFonts w:hint="eastAsia"/>
          <w:lang w:eastAsia="ja-JP"/>
        </w:rPr>
        <w:lastRenderedPageBreak/>
        <w:t>本節では、薬剤又は治療法ごとに、重大な疾病等名とそれらの発生割合をすべて記載する。その他の疾病等については、当該臨床研究上特に注意を要すると考えられる事象名とそれらの発生割合を記載する。疾病等発生後にいつまで観察するかについて記載する。</w:t>
      </w:r>
    </w:p>
    <w:p w14:paraId="06C3D53F" w14:textId="77777777" w:rsidR="00FE4672" w:rsidRPr="00FE4672" w:rsidRDefault="00FE4672" w:rsidP="00410161">
      <w:pPr>
        <w:pStyle w:val="ac"/>
        <w:ind w:firstLineChars="100" w:firstLine="210"/>
        <w:rPr>
          <w:lang w:eastAsia="ja-JP"/>
        </w:rPr>
      </w:pPr>
      <w:r w:rsidRPr="00FE4672">
        <w:rPr>
          <w:rFonts w:hint="eastAsia"/>
          <w:lang w:eastAsia="ja-JP"/>
        </w:rPr>
        <w:t>重大な疾病等とは添付文書に記載された重大な副作用のことを指す。文献や添付文書に発生割合が記載されていない場合は、「頻度不明」と明記する。比較試験の場合、試験治療群だけでなく対照治療群についても予期される疾病等を記述する。</w:t>
      </w:r>
    </w:p>
    <w:p w14:paraId="0892A8B4" w14:textId="4E7108A0" w:rsidR="00FE4672" w:rsidRPr="00FE4672" w:rsidRDefault="00FE4672" w:rsidP="00410161">
      <w:pPr>
        <w:pStyle w:val="ac"/>
        <w:ind w:firstLineChars="100" w:firstLine="210"/>
        <w:rPr>
          <w:lang w:eastAsia="ja-JP"/>
        </w:rPr>
      </w:pPr>
      <w:r w:rsidRPr="00FE4672">
        <w:rPr>
          <w:rFonts w:hint="eastAsia"/>
          <w:lang w:eastAsia="ja-JP"/>
        </w:rPr>
        <w:t>研究責任医師は、臨床研究の実施について、疾病等及び不具合を知ったときは、それぞれに定める期間内に実施医療機関の管理者に報告した上で、</w:t>
      </w:r>
      <w:r w:rsidRPr="00FE4672">
        <w:rPr>
          <w:rFonts w:hint="eastAsia"/>
          <w:lang w:eastAsia="ja-JP"/>
        </w:rPr>
        <w:t xml:space="preserve"> </w:t>
      </w:r>
      <w:r w:rsidRPr="00FE4672">
        <w:rPr>
          <w:rFonts w:hint="eastAsia"/>
          <w:lang w:eastAsia="ja-JP"/>
        </w:rPr>
        <w:t>臨床研究審査委員会に報告しなければならない（第</w:t>
      </w:r>
      <w:r w:rsidRPr="00FE4672">
        <w:rPr>
          <w:rFonts w:hint="eastAsia"/>
          <w:lang w:eastAsia="ja-JP"/>
        </w:rPr>
        <w:t>54</w:t>
      </w:r>
      <w:r w:rsidRPr="00FE4672">
        <w:rPr>
          <w:rFonts w:hint="eastAsia"/>
          <w:lang w:eastAsia="ja-JP"/>
        </w:rPr>
        <w:t>条関係）。なお、多施設共同研究を実施する場合、疾病等及び不具合の報告は研究代表医師が行う。研究責任医師は、疾病等の発生を知ったときは、これを実施医療機関の管理者に報告した上で、研究代表医師に通知しなければならず、研究代表医師はその旨を速やかに他の研究責任医師に情報提供しなければならない。この場合において、当該他の研究責任医師は、速やかに当該情報提供の内容を実施医療機関の管理者に報告しなければならない。</w:t>
      </w:r>
    </w:p>
    <w:p w14:paraId="7F79A76D" w14:textId="2EEB37AB" w:rsidR="00266507" w:rsidRDefault="00FE4672" w:rsidP="00657644">
      <w:pPr>
        <w:pStyle w:val="af4"/>
        <w:ind w:firstLineChars="100" w:firstLine="210"/>
      </w:pPr>
      <w:r w:rsidRPr="00FE4672">
        <w:rPr>
          <w:rFonts w:hint="eastAsia"/>
        </w:rPr>
        <w:t>疾病等及び不具合の対応については「疾病等が発生した場合の対応に関する手順書」に従う。予測性および試験薬との因果関係について検討され、緊急報告が必要と判断した場合、研究責任（代表）医師は厚生労働大臣等への報告を行う。臨床研究に関して発生した全ての疾病等について、年に１回実施する定期報告において臨床研究審査委員会及び実施医療機関の管理者に対し、疾病等の発生状況を報告する。</w:t>
      </w:r>
    </w:p>
    <w:p w14:paraId="10C37736" w14:textId="1863D1DE" w:rsidR="00FE4672" w:rsidRDefault="00FE4672" w:rsidP="00FE4672">
      <w:pPr>
        <w:pStyle w:val="2"/>
        <w:spacing w:before="240" w:after="72"/>
        <w:rPr>
          <w:lang w:eastAsia="ja-JP"/>
        </w:rPr>
      </w:pPr>
      <w:bookmarkStart w:id="111" w:name="_Toc122941707"/>
      <w:r w:rsidRPr="00FE4672">
        <w:rPr>
          <w:rFonts w:hint="eastAsia"/>
          <w:lang w:eastAsia="ja-JP"/>
        </w:rPr>
        <w:t>重篤な有害事象発生時の対応</w:t>
      </w:r>
      <w:bookmarkEnd w:id="111"/>
    </w:p>
    <w:p w14:paraId="630FE956" w14:textId="77777777" w:rsidR="00FE4672" w:rsidRPr="00FE4672" w:rsidRDefault="00FE4672" w:rsidP="00410161">
      <w:pPr>
        <w:pStyle w:val="ac"/>
        <w:ind w:firstLineChars="100" w:firstLine="210"/>
        <w:rPr>
          <w:lang w:eastAsia="ja-JP"/>
        </w:rPr>
      </w:pPr>
      <w:r w:rsidRPr="00FE4672">
        <w:rPr>
          <w:rFonts w:hint="eastAsia"/>
          <w:lang w:eastAsia="ja-JP"/>
        </w:rPr>
        <w:t>本節では、重篤な有害事象が発生した場合における、研究代表医師、研究責任医師及び研究分担医師等の対応手順を定める。</w:t>
      </w:r>
    </w:p>
    <w:p w14:paraId="7477782F" w14:textId="77777777" w:rsidR="00FE4672" w:rsidRPr="00FE4672" w:rsidRDefault="00FE4672" w:rsidP="00410161">
      <w:pPr>
        <w:pStyle w:val="ac"/>
        <w:ind w:firstLineChars="100" w:firstLine="210"/>
        <w:rPr>
          <w:lang w:eastAsia="ja-JP"/>
        </w:rPr>
      </w:pPr>
      <w:r w:rsidRPr="00FE4672">
        <w:rPr>
          <w:rFonts w:hint="eastAsia"/>
          <w:lang w:eastAsia="ja-JP"/>
        </w:rPr>
        <w:t>重篤な有害事象の報告は必須とし、それ以外の有害事象についての報告義務は試験毎に定める。プロトコール治療終了後に発生した有害事象については、プロトコール治療の特性などを考慮して報告すべき範囲を試験ごとに定める。</w:t>
      </w:r>
    </w:p>
    <w:p w14:paraId="14C91630" w14:textId="529E0D30" w:rsidR="00FE4672" w:rsidRPr="00FE4672" w:rsidRDefault="00FE4672" w:rsidP="00410161">
      <w:pPr>
        <w:pStyle w:val="ac"/>
        <w:ind w:firstLineChars="100" w:firstLine="210"/>
        <w:rPr>
          <w:lang w:eastAsia="ja-JP"/>
        </w:rPr>
      </w:pPr>
      <w:r w:rsidRPr="00FE4672">
        <w:rPr>
          <w:rFonts w:hint="eastAsia"/>
          <w:lang w:eastAsia="ja-JP"/>
        </w:rPr>
        <w:t>研究責任医師は、関連する企業（製薬企業など）と疾病等の報告手順及び報告内容について、臨床研究開始前に契約を含む取り決めを行っておく。多施設共同研究の場合、研究代表医師は、効果安全性評価委員会委員や各実施医療機関の研究責任医師等との連絡に用いる書式を臨床研究開始前に準備しておく。</w:t>
      </w:r>
    </w:p>
    <w:p w14:paraId="0164D9B4" w14:textId="6FBD704B" w:rsidR="00FE4672" w:rsidRPr="00FE4672" w:rsidRDefault="00FE4672" w:rsidP="00657644">
      <w:pPr>
        <w:pStyle w:val="0410"/>
        <w:numPr>
          <w:ilvl w:val="0"/>
          <w:numId w:val="16"/>
        </w:numPr>
        <w:rPr>
          <w:lang w:eastAsia="ja-JP"/>
        </w:rPr>
      </w:pPr>
      <w:r w:rsidRPr="00FE4672">
        <w:rPr>
          <w:rFonts w:hint="eastAsia"/>
          <w:lang w:eastAsia="ja-JP"/>
        </w:rPr>
        <w:t>研究責任医師／研究分担医師は、重篤な有害事象が発生した場合、適切な処置を行う。研究分担医師は、試験薬との因果関係を問わず、直ちに研究責任医師に報告する。</w:t>
      </w:r>
    </w:p>
    <w:p w14:paraId="15006C97" w14:textId="7D8B4559" w:rsidR="00FE4672" w:rsidRPr="00FE4672" w:rsidRDefault="00FE4672" w:rsidP="00657644">
      <w:pPr>
        <w:pStyle w:val="0410"/>
        <w:rPr>
          <w:lang w:eastAsia="ja-JP"/>
        </w:rPr>
      </w:pPr>
      <w:r w:rsidRPr="00FE4672">
        <w:rPr>
          <w:rFonts w:hint="eastAsia"/>
          <w:lang w:eastAsia="ja-JP"/>
        </w:rPr>
        <w:t>研究責任医師は、当該重篤な有害事象について、直ちに実施医療機関の管理者に報告するとともに、試験薬提供者に通知する。また、必要に応じて効果安全性評価委員会に報告する。</w:t>
      </w:r>
    </w:p>
    <w:p w14:paraId="4C52980D" w14:textId="3C507E0D" w:rsidR="00FE4672" w:rsidRPr="00FE4672" w:rsidRDefault="00FE4672" w:rsidP="00657644">
      <w:pPr>
        <w:pStyle w:val="0410"/>
        <w:rPr>
          <w:lang w:eastAsia="ja-JP"/>
        </w:rPr>
      </w:pPr>
      <w:r w:rsidRPr="00FE4672">
        <w:rPr>
          <w:rFonts w:hint="eastAsia"/>
          <w:lang w:eastAsia="ja-JP"/>
        </w:rPr>
        <w:lastRenderedPageBreak/>
        <w:t>重篤な有害事象発生時の対応については「治験及び臨床研究における有害事象対応マニュアル」に従う。</w:t>
      </w:r>
    </w:p>
    <w:p w14:paraId="179FFCBC" w14:textId="77777777" w:rsidR="00FE4672" w:rsidRPr="00FE4672" w:rsidRDefault="00FE4672" w:rsidP="00FE4672">
      <w:pPr>
        <w:pStyle w:val="af4"/>
      </w:pPr>
      <w:r w:rsidRPr="00FE4672">
        <w:rPr>
          <w:rFonts w:hint="eastAsia"/>
        </w:rPr>
        <w:t>＜緊急時の連絡先＞</w:t>
      </w:r>
    </w:p>
    <w:p w14:paraId="6FAF7789" w14:textId="77777777" w:rsidR="00FE4672" w:rsidRPr="00FE4672" w:rsidRDefault="00FE4672" w:rsidP="00FE4672">
      <w:pPr>
        <w:pStyle w:val="af4"/>
      </w:pPr>
      <w:r w:rsidRPr="00FE4672">
        <w:rPr>
          <w:rFonts w:hint="eastAsia"/>
        </w:rPr>
        <w:t>研究責任医師：●●　●●</w:t>
      </w:r>
    </w:p>
    <w:p w14:paraId="3989A84C" w14:textId="77777777" w:rsidR="00FE4672" w:rsidRPr="00FE4672" w:rsidRDefault="00FE4672" w:rsidP="00FE4672">
      <w:pPr>
        <w:pStyle w:val="af4"/>
      </w:pPr>
      <w:r w:rsidRPr="00FE4672">
        <w:rPr>
          <w:rFonts w:hint="eastAsia"/>
        </w:rPr>
        <w:t>三重大学医学部附属病院</w:t>
      </w:r>
      <w:r w:rsidRPr="00FE4672">
        <w:rPr>
          <w:rFonts w:hint="eastAsia"/>
        </w:rPr>
        <w:t xml:space="preserve"> </w:t>
      </w:r>
      <w:r w:rsidRPr="00FE4672">
        <w:rPr>
          <w:rFonts w:hint="eastAsia"/>
        </w:rPr>
        <w:t>●●科</w:t>
      </w:r>
    </w:p>
    <w:p w14:paraId="710A4A3E" w14:textId="77777777" w:rsidR="00FE4672" w:rsidRPr="00FE4672" w:rsidRDefault="00FE4672" w:rsidP="00FE4672">
      <w:pPr>
        <w:pStyle w:val="af4"/>
      </w:pPr>
      <w:r w:rsidRPr="00FE4672">
        <w:rPr>
          <w:rFonts w:hint="eastAsia"/>
        </w:rPr>
        <w:t>〒</w:t>
      </w:r>
      <w:r w:rsidRPr="00FE4672">
        <w:rPr>
          <w:rFonts w:hint="eastAsia"/>
        </w:rPr>
        <w:t>514-8507</w:t>
      </w:r>
      <w:r w:rsidRPr="00FE4672">
        <w:rPr>
          <w:rFonts w:hint="eastAsia"/>
        </w:rPr>
        <w:t xml:space="preserve">　三重県津市江戸橋</w:t>
      </w:r>
      <w:r w:rsidRPr="00FE4672">
        <w:rPr>
          <w:rFonts w:hint="eastAsia"/>
        </w:rPr>
        <w:t>2-174</w:t>
      </w:r>
    </w:p>
    <w:p w14:paraId="32CF162C" w14:textId="77777777" w:rsidR="00FE4672" w:rsidRPr="00FE4672" w:rsidRDefault="00FE4672" w:rsidP="00FE4672">
      <w:pPr>
        <w:pStyle w:val="af4"/>
      </w:pPr>
      <w:r w:rsidRPr="00FE4672">
        <w:rPr>
          <w:rFonts w:hint="eastAsia"/>
        </w:rPr>
        <w:t>電話：</w:t>
      </w:r>
      <w:r w:rsidRPr="00FE4672">
        <w:rPr>
          <w:rFonts w:hint="eastAsia"/>
        </w:rPr>
        <w:t>059-</w:t>
      </w:r>
      <w:r w:rsidRPr="00FE4672">
        <w:t>XXX-XXXX</w:t>
      </w:r>
      <w:r w:rsidRPr="00FE4672">
        <w:rPr>
          <w:rFonts w:hint="eastAsia"/>
        </w:rPr>
        <w:t xml:space="preserve">  FAX </w:t>
      </w:r>
      <w:r w:rsidRPr="00FE4672">
        <w:rPr>
          <w:rFonts w:hint="eastAsia"/>
        </w:rPr>
        <w:t>：</w:t>
      </w:r>
      <w:r w:rsidRPr="00FE4672">
        <w:rPr>
          <w:rFonts w:hint="eastAsia"/>
        </w:rPr>
        <w:t>059-</w:t>
      </w:r>
      <w:r w:rsidRPr="00FE4672">
        <w:t>XXX-XXXX</w:t>
      </w:r>
    </w:p>
    <w:p w14:paraId="4D927452" w14:textId="77777777" w:rsidR="00FE4672" w:rsidRPr="00FE4672" w:rsidRDefault="00FE4672" w:rsidP="00FE4672">
      <w:pPr>
        <w:pStyle w:val="af4"/>
      </w:pPr>
      <w:r w:rsidRPr="00FE4672">
        <w:rPr>
          <w:rFonts w:hint="eastAsia"/>
        </w:rPr>
        <w:t>＜休日・夜間＞</w:t>
      </w:r>
    </w:p>
    <w:p w14:paraId="06853B92" w14:textId="77777777" w:rsidR="00FE4672" w:rsidRPr="00FE4672" w:rsidRDefault="00FE4672" w:rsidP="00FE4672">
      <w:pPr>
        <w:pStyle w:val="af4"/>
      </w:pPr>
      <w:r w:rsidRPr="00FE4672">
        <w:rPr>
          <w:rFonts w:hint="eastAsia"/>
        </w:rPr>
        <w:t>三重大学医学部附属病院　●●病棟</w:t>
      </w:r>
    </w:p>
    <w:p w14:paraId="404AF1FB" w14:textId="77777777" w:rsidR="00FE4672" w:rsidRPr="00FE4672" w:rsidRDefault="00FE4672" w:rsidP="00FE4672">
      <w:pPr>
        <w:pStyle w:val="af4"/>
      </w:pPr>
      <w:r w:rsidRPr="00FE4672">
        <w:rPr>
          <w:rFonts w:hint="eastAsia"/>
        </w:rPr>
        <w:t>電話：</w:t>
      </w:r>
      <w:r w:rsidRPr="00FE4672">
        <w:rPr>
          <w:rFonts w:hint="eastAsia"/>
        </w:rPr>
        <w:t>059-</w:t>
      </w:r>
      <w:r w:rsidRPr="00FE4672">
        <w:t>XXX-XXXX</w:t>
      </w:r>
      <w:r w:rsidRPr="00FE4672">
        <w:rPr>
          <w:rFonts w:hint="eastAsia"/>
        </w:rPr>
        <w:t xml:space="preserve">  FAX </w:t>
      </w:r>
      <w:r w:rsidRPr="00FE4672">
        <w:rPr>
          <w:rFonts w:hint="eastAsia"/>
        </w:rPr>
        <w:t>：</w:t>
      </w:r>
      <w:r w:rsidRPr="00FE4672">
        <w:rPr>
          <w:rFonts w:hint="eastAsia"/>
        </w:rPr>
        <w:t>059-</w:t>
      </w:r>
      <w:r w:rsidRPr="00FE4672">
        <w:t>XXX-XXXX</w:t>
      </w:r>
    </w:p>
    <w:p w14:paraId="1971F91A" w14:textId="77777777" w:rsidR="00FE4672" w:rsidRPr="00FE4672" w:rsidRDefault="00FE4672" w:rsidP="00410161">
      <w:pPr>
        <w:pStyle w:val="ac"/>
        <w:ind w:firstLineChars="100" w:firstLine="210"/>
        <w:rPr>
          <w:lang w:eastAsia="ja-JP"/>
        </w:rPr>
      </w:pPr>
      <w:r w:rsidRPr="00FE4672">
        <w:rPr>
          <w:rFonts w:hint="eastAsia"/>
          <w:lang w:eastAsia="ja-JP"/>
        </w:rPr>
        <w:t>二重盲検試験の場合、緊急用キーを開く条件と報告手順について記載する。</w:t>
      </w:r>
    </w:p>
    <w:p w14:paraId="1AAA29EE" w14:textId="5FD4264B" w:rsidR="00FE4672" w:rsidRDefault="00FE4672" w:rsidP="00657644">
      <w:pPr>
        <w:pStyle w:val="af4"/>
        <w:ind w:firstLineChars="100" w:firstLine="210"/>
      </w:pPr>
      <w:r w:rsidRPr="00FE4672">
        <w:rPr>
          <w:rFonts w:hint="eastAsia"/>
        </w:rPr>
        <w:t>二重盲検試験において、緊急避難的に試験薬の識別を行う必要があるときには、研究代表者を通じて試験薬割付・コード化担当者に依頼し、当該症例について開封結果の開示を受ける。その手順の詳細については別途手順を定める。</w:t>
      </w:r>
    </w:p>
    <w:p w14:paraId="68CDE29C" w14:textId="24E976E8" w:rsidR="00381E23" w:rsidRDefault="00381E23" w:rsidP="00381E23">
      <w:pPr>
        <w:pStyle w:val="2"/>
        <w:spacing w:before="240" w:after="72"/>
        <w:rPr>
          <w:lang w:eastAsia="ja-JP"/>
        </w:rPr>
      </w:pPr>
      <w:bookmarkStart w:id="112" w:name="_Toc122941708"/>
      <w:bookmarkStart w:id="113" w:name="_GoBack"/>
      <w:bookmarkEnd w:id="113"/>
      <w:r w:rsidRPr="00381E23">
        <w:rPr>
          <w:rFonts w:hint="eastAsia"/>
          <w:lang w:eastAsia="ja-JP"/>
        </w:rPr>
        <w:t>厚生労働大臣等への報告が必要な疾病等と報告</w:t>
      </w:r>
      <w:bookmarkEnd w:id="112"/>
    </w:p>
    <w:p w14:paraId="7C453DD1" w14:textId="721592AF" w:rsidR="00381E23" w:rsidRPr="00FD17B6" w:rsidRDefault="00381E23" w:rsidP="00657644">
      <w:pPr>
        <w:pStyle w:val="aff4"/>
        <w:ind w:firstLineChars="100" w:firstLine="210"/>
        <w:rPr>
          <w:lang w:eastAsia="ja-JP"/>
        </w:rPr>
      </w:pPr>
      <w:r w:rsidRPr="00FD17B6">
        <w:rPr>
          <w:rFonts w:hint="eastAsia"/>
          <w:lang w:eastAsia="ja-JP"/>
        </w:rPr>
        <w:t>研究責任医師は、臨床研究の実施について、次に掲げる事項を知ったときは、それぞれに定める期間内に厚生労働大臣に報告</w:t>
      </w:r>
      <w:r w:rsidR="003E1A0A">
        <w:rPr>
          <w:rFonts w:hint="eastAsia"/>
          <w:lang w:eastAsia="ja-JP"/>
        </w:rPr>
        <w:t>を行う。</w:t>
      </w:r>
      <w:r w:rsidRPr="00FD17B6">
        <w:rPr>
          <w:lang w:eastAsia="ja-JP"/>
        </w:rPr>
        <w:t xml:space="preserve"> </w:t>
      </w:r>
    </w:p>
    <w:p w14:paraId="07616FE5" w14:textId="40A927D4" w:rsidR="00381E23" w:rsidRPr="00381E23" w:rsidRDefault="00381E23" w:rsidP="0012779E">
      <w:pPr>
        <w:pStyle w:val="aff4"/>
        <w:numPr>
          <w:ilvl w:val="0"/>
          <w:numId w:val="17"/>
        </w:numPr>
        <w:rPr>
          <w:lang w:eastAsia="ja-JP"/>
        </w:rPr>
      </w:pPr>
      <w:r w:rsidRPr="00381E23">
        <w:rPr>
          <w:rFonts w:hint="eastAsia"/>
          <w:lang w:eastAsia="ja-JP"/>
        </w:rPr>
        <w:t>以下の疾病等の発生のうち、未承認又は適応外の医薬品等を用いる臨床研究の実施によるものと疑われるものであって予測できないもの（</w:t>
      </w:r>
      <w:r w:rsidRPr="00381E23">
        <w:rPr>
          <w:lang w:eastAsia="ja-JP"/>
        </w:rPr>
        <w:t>7</w:t>
      </w:r>
      <w:r w:rsidRPr="00381E23">
        <w:rPr>
          <w:lang w:eastAsia="ja-JP"/>
        </w:rPr>
        <w:t>日）</w:t>
      </w:r>
    </w:p>
    <w:p w14:paraId="400E4622" w14:textId="77777777" w:rsidR="00381E23" w:rsidRPr="00381E23" w:rsidRDefault="00381E23" w:rsidP="00381E23">
      <w:pPr>
        <w:pStyle w:val="aff4"/>
        <w:rPr>
          <w:lang w:eastAsia="ja-JP"/>
        </w:rPr>
      </w:pPr>
      <w:r w:rsidRPr="00381E23">
        <w:rPr>
          <w:rFonts w:hint="eastAsia"/>
          <w:lang w:eastAsia="ja-JP"/>
        </w:rPr>
        <w:t>（ⅰ）死亡</w:t>
      </w:r>
    </w:p>
    <w:p w14:paraId="7EA56B0D" w14:textId="77777777" w:rsidR="00381E23" w:rsidRPr="00381E23" w:rsidRDefault="00381E23" w:rsidP="00381E23">
      <w:pPr>
        <w:pStyle w:val="aff4"/>
        <w:rPr>
          <w:lang w:eastAsia="ja-JP"/>
        </w:rPr>
      </w:pPr>
      <w:r w:rsidRPr="00381E23">
        <w:rPr>
          <w:rFonts w:hint="eastAsia"/>
          <w:lang w:eastAsia="ja-JP"/>
        </w:rPr>
        <w:t>（ⅱ）死亡につながるおそれのある疾病等</w:t>
      </w:r>
    </w:p>
    <w:p w14:paraId="2B08D6B9" w14:textId="3469CB5B" w:rsidR="00381E23" w:rsidRPr="00381E23" w:rsidRDefault="00381E23" w:rsidP="0012779E">
      <w:pPr>
        <w:pStyle w:val="aff4"/>
        <w:numPr>
          <w:ilvl w:val="0"/>
          <w:numId w:val="17"/>
        </w:numPr>
        <w:rPr>
          <w:lang w:eastAsia="ja-JP"/>
        </w:rPr>
      </w:pPr>
      <w:r w:rsidRPr="00381E23">
        <w:rPr>
          <w:rFonts w:hint="eastAsia"/>
          <w:lang w:eastAsia="ja-JP"/>
        </w:rPr>
        <w:t>以下の疾病等の発生のうち、未承認又は適応外の医薬品等を用いる臨床研究の実施によるものと疑われるものであって予測できないもの（</w:t>
      </w:r>
      <w:r w:rsidRPr="00381E23">
        <w:rPr>
          <w:lang w:eastAsia="ja-JP"/>
        </w:rPr>
        <w:t>15</w:t>
      </w:r>
      <w:r w:rsidRPr="00381E23">
        <w:rPr>
          <w:lang w:eastAsia="ja-JP"/>
        </w:rPr>
        <w:t>日）</w:t>
      </w:r>
      <w:r w:rsidRPr="00381E23">
        <w:rPr>
          <w:lang w:eastAsia="ja-JP"/>
        </w:rPr>
        <w:t xml:space="preserve"> </w:t>
      </w:r>
    </w:p>
    <w:p w14:paraId="0D223A92" w14:textId="77777777" w:rsidR="00381E23" w:rsidRPr="00381E23" w:rsidRDefault="00381E23" w:rsidP="00381E23">
      <w:pPr>
        <w:pStyle w:val="aff4"/>
        <w:rPr>
          <w:lang w:eastAsia="ja-JP"/>
        </w:rPr>
      </w:pPr>
      <w:r w:rsidRPr="00381E23">
        <w:rPr>
          <w:rFonts w:hint="eastAsia"/>
          <w:lang w:eastAsia="ja-JP"/>
        </w:rPr>
        <w:t>（ⅰ）治療のために医療機関への入院又は入院期間の延長が必要とされる疾病等</w:t>
      </w:r>
    </w:p>
    <w:p w14:paraId="752DB1D3" w14:textId="77777777" w:rsidR="00381E23" w:rsidRPr="00381E23" w:rsidRDefault="00381E23" w:rsidP="00381E23">
      <w:pPr>
        <w:pStyle w:val="aff4"/>
        <w:rPr>
          <w:lang w:eastAsia="ja-JP"/>
        </w:rPr>
      </w:pPr>
      <w:r w:rsidRPr="00381E23">
        <w:rPr>
          <w:rFonts w:hint="eastAsia"/>
          <w:lang w:eastAsia="ja-JP"/>
        </w:rPr>
        <w:t>（ⅱ）障害</w:t>
      </w:r>
    </w:p>
    <w:p w14:paraId="750BF418" w14:textId="77777777" w:rsidR="00381E23" w:rsidRPr="00381E23" w:rsidRDefault="00381E23" w:rsidP="00381E23">
      <w:pPr>
        <w:pStyle w:val="aff4"/>
        <w:rPr>
          <w:lang w:eastAsia="ja-JP"/>
        </w:rPr>
      </w:pPr>
      <w:r w:rsidRPr="00381E23">
        <w:rPr>
          <w:rFonts w:hint="eastAsia"/>
          <w:lang w:eastAsia="ja-JP"/>
        </w:rPr>
        <w:t>（ⅲ）障害につながるおそれのある疾病等</w:t>
      </w:r>
    </w:p>
    <w:p w14:paraId="66A03414" w14:textId="77777777" w:rsidR="00381E23" w:rsidRPr="00381E23" w:rsidRDefault="00381E23" w:rsidP="00381E23">
      <w:pPr>
        <w:pStyle w:val="aff4"/>
        <w:rPr>
          <w:lang w:eastAsia="ja-JP"/>
        </w:rPr>
      </w:pPr>
      <w:r w:rsidRPr="00381E23">
        <w:rPr>
          <w:rFonts w:hint="eastAsia"/>
          <w:lang w:eastAsia="ja-JP"/>
        </w:rPr>
        <w:t>（ⅳ）上記に準じて重篤である疾病等</w:t>
      </w:r>
    </w:p>
    <w:p w14:paraId="10C60A2C" w14:textId="772929A1" w:rsidR="00381E23" w:rsidRDefault="00381E23" w:rsidP="00381E23">
      <w:pPr>
        <w:pStyle w:val="aff4"/>
        <w:rPr>
          <w:lang w:eastAsia="ja-JP"/>
        </w:rPr>
      </w:pPr>
      <w:r w:rsidRPr="00381E23">
        <w:rPr>
          <w:rFonts w:hint="eastAsia"/>
          <w:lang w:eastAsia="ja-JP"/>
        </w:rPr>
        <w:t>（ⅴ）後世代における先天性の疾病又は異常</w:t>
      </w:r>
    </w:p>
    <w:p w14:paraId="012EF56F" w14:textId="264A8357" w:rsidR="00381E23" w:rsidRPr="00381E23" w:rsidRDefault="00381E23" w:rsidP="00657644">
      <w:pPr>
        <w:pStyle w:val="af4"/>
        <w:ind w:firstLineChars="100" w:firstLine="210"/>
      </w:pPr>
      <w:r w:rsidRPr="009E1919">
        <w:rPr>
          <w:rFonts w:hint="eastAsia"/>
        </w:rPr>
        <w:t>厚生労働大臣等への報告が必要な疾病等と報告</w:t>
      </w:r>
      <w:r w:rsidRPr="005C1473">
        <w:rPr>
          <w:rFonts w:hint="eastAsia"/>
        </w:rPr>
        <w:t>については「</w:t>
      </w:r>
      <w:r>
        <w:rPr>
          <w:rFonts w:hint="eastAsia"/>
        </w:rPr>
        <w:t>疾病等が発生した場合の対応に関する手順書</w:t>
      </w:r>
      <w:r w:rsidRPr="005C1473">
        <w:rPr>
          <w:rFonts w:hint="eastAsia"/>
        </w:rPr>
        <w:t>」に従う</w:t>
      </w:r>
      <w:r>
        <w:rPr>
          <w:rFonts w:hint="eastAsia"/>
        </w:rPr>
        <w:t>。</w:t>
      </w:r>
    </w:p>
    <w:p w14:paraId="4D415072" w14:textId="02665732" w:rsidR="009F463E" w:rsidRPr="00E009A3" w:rsidRDefault="00381E23" w:rsidP="00E009A3">
      <w:pPr>
        <w:pStyle w:val="1"/>
        <w:spacing w:before="120" w:after="120"/>
        <w:rPr>
          <w:lang w:eastAsia="ja-JP"/>
        </w:rPr>
      </w:pPr>
      <w:bookmarkStart w:id="114" w:name="_Toc84320589"/>
      <w:bookmarkStart w:id="115" w:name="_Toc122941709"/>
      <w:r w:rsidRPr="000F7546">
        <w:rPr>
          <w:rFonts w:ascii="ＭＳ Ｐゴシック" w:hAnsi="ＭＳ Ｐゴシック" w:hint="eastAsia"/>
          <w:szCs w:val="28"/>
          <w:lang w:eastAsia="ja-JP"/>
        </w:rPr>
        <w:t>統計的な解析</w:t>
      </w:r>
      <w:r w:rsidRPr="00BE4D9B">
        <w:rPr>
          <w:rFonts w:ascii="ＭＳ Ｐゴシック" w:hAnsi="ＭＳ Ｐゴシック" w:hint="eastAsia"/>
          <w:szCs w:val="28"/>
          <w:lang w:eastAsia="ja-JP"/>
        </w:rPr>
        <w:t>に関する事項</w:t>
      </w:r>
      <w:bookmarkEnd w:id="114"/>
      <w:bookmarkEnd w:id="115"/>
    </w:p>
    <w:p w14:paraId="0880C299" w14:textId="77777777" w:rsidR="00381E23" w:rsidRPr="00381E23" w:rsidRDefault="00381E23" w:rsidP="00410161">
      <w:pPr>
        <w:pStyle w:val="ac"/>
        <w:ind w:firstLineChars="100" w:firstLine="210"/>
      </w:pPr>
      <w:r w:rsidRPr="00381E23">
        <w:rPr>
          <w:rFonts w:hint="eastAsia"/>
          <w:lang w:eastAsia="ja-JP"/>
        </w:rPr>
        <w:lastRenderedPageBreak/>
        <w:t>臨床研究法施行規則の施行等について（医政経発</w:t>
      </w:r>
      <w:r w:rsidRPr="00381E23">
        <w:rPr>
          <w:lang w:eastAsia="ja-JP"/>
        </w:rPr>
        <w:t>0228</w:t>
      </w:r>
      <w:r w:rsidRPr="00381E23">
        <w:rPr>
          <w:rFonts w:hint="eastAsia"/>
          <w:lang w:eastAsia="ja-JP"/>
        </w:rPr>
        <w:t>第</w:t>
      </w:r>
      <w:r w:rsidRPr="00381E23">
        <w:rPr>
          <w:lang w:eastAsia="ja-JP"/>
        </w:rPr>
        <w:t>1</w:t>
      </w:r>
      <w:r w:rsidRPr="00381E23">
        <w:rPr>
          <w:rFonts w:hint="eastAsia"/>
          <w:lang w:eastAsia="ja-JP"/>
        </w:rPr>
        <w:t>号、医政研発</w:t>
      </w:r>
      <w:r w:rsidRPr="00381E23">
        <w:rPr>
          <w:lang w:eastAsia="ja-JP"/>
        </w:rPr>
        <w:t>0228</w:t>
      </w:r>
      <w:r w:rsidRPr="00381E23">
        <w:rPr>
          <w:rFonts w:hint="eastAsia"/>
          <w:lang w:eastAsia="ja-JP"/>
        </w:rPr>
        <w:t>第</w:t>
      </w:r>
      <w:r w:rsidRPr="00381E23">
        <w:rPr>
          <w:lang w:eastAsia="ja-JP"/>
        </w:rPr>
        <w:t>1</w:t>
      </w:r>
      <w:r w:rsidRPr="00381E23">
        <w:rPr>
          <w:rFonts w:hint="eastAsia"/>
          <w:lang w:eastAsia="ja-JP"/>
        </w:rPr>
        <w:t>号、平成</w:t>
      </w:r>
      <w:r w:rsidRPr="00381E23">
        <w:rPr>
          <w:lang w:eastAsia="ja-JP"/>
        </w:rPr>
        <w:t>30</w:t>
      </w:r>
      <w:r w:rsidRPr="00381E23">
        <w:rPr>
          <w:rFonts w:hint="eastAsia"/>
          <w:lang w:eastAsia="ja-JP"/>
        </w:rPr>
        <w:t>年</w:t>
      </w:r>
      <w:r w:rsidRPr="00381E23">
        <w:rPr>
          <w:lang w:eastAsia="ja-JP"/>
        </w:rPr>
        <w:t>2</w:t>
      </w:r>
      <w:r w:rsidRPr="00381E23">
        <w:rPr>
          <w:rFonts w:hint="eastAsia"/>
          <w:lang w:eastAsia="ja-JP"/>
        </w:rPr>
        <w:t>月</w:t>
      </w:r>
      <w:r w:rsidRPr="00381E23">
        <w:rPr>
          <w:lang w:eastAsia="ja-JP"/>
        </w:rPr>
        <w:t>28</w:t>
      </w:r>
      <w:r w:rsidRPr="00381E23">
        <w:rPr>
          <w:rFonts w:hint="eastAsia"/>
          <w:lang w:eastAsia="ja-JP"/>
        </w:rPr>
        <w:t>日）</w:t>
      </w:r>
      <w:r w:rsidRPr="00381E23">
        <w:rPr>
          <w:lang w:eastAsia="ja-JP"/>
        </w:rPr>
        <w:t>P.5</w:t>
      </w:r>
      <w:r w:rsidRPr="00381E23">
        <w:rPr>
          <w:rFonts w:hint="eastAsia"/>
          <w:lang w:eastAsia="ja-JP"/>
        </w:rPr>
        <w:t>『⑨「統計的な解析」は、結果の解釈に関わる主たる解析方法について、統計解析計画書を作成した場合であっても、次に掲げるものを記載すること。</w:t>
      </w:r>
      <w:r w:rsidRPr="00381E23">
        <w:rPr>
          <w:rFonts w:hint="eastAsia"/>
        </w:rPr>
        <w:t>』を満たすように記載する。</w:t>
      </w:r>
    </w:p>
    <w:p w14:paraId="4EB6259F" w14:textId="05E2F03A" w:rsidR="00381E23" w:rsidRPr="00381E23" w:rsidRDefault="00381E23" w:rsidP="0012779E">
      <w:pPr>
        <w:pStyle w:val="ac"/>
        <w:numPr>
          <w:ilvl w:val="0"/>
          <w:numId w:val="18"/>
        </w:numPr>
      </w:pPr>
      <w:r w:rsidRPr="00381E23">
        <w:rPr>
          <w:rFonts w:hint="eastAsia"/>
          <w:lang w:eastAsia="ja-JP"/>
        </w:rPr>
        <w:t>中間解析を行う場合には実施される統計解析手法の説明（計画された中間解析の時期を含む。</w:t>
      </w:r>
      <w:r w:rsidRPr="00381E23">
        <w:rPr>
          <w:rFonts w:hint="eastAsia"/>
        </w:rPr>
        <w:t>）</w:t>
      </w:r>
    </w:p>
    <w:p w14:paraId="3CCE2DE3" w14:textId="3ACB5E94" w:rsidR="00381E23" w:rsidRPr="00381E23" w:rsidRDefault="00381E23" w:rsidP="0012779E">
      <w:pPr>
        <w:pStyle w:val="ac"/>
        <w:numPr>
          <w:ilvl w:val="0"/>
          <w:numId w:val="18"/>
        </w:numPr>
        <w:rPr>
          <w:lang w:eastAsia="ja-JP"/>
        </w:rPr>
      </w:pPr>
      <w:r w:rsidRPr="00381E23">
        <w:rPr>
          <w:rFonts w:hint="eastAsia"/>
          <w:lang w:eastAsia="ja-JP"/>
        </w:rPr>
        <w:t>計画された登録症例数並びに臨床研究の検出力及び臨床上の理由からの考察を含む症例数設定の根拠。なお、多施設共同研究においては、各実施医療機関の登録症例数を特定すること。</w:t>
      </w:r>
    </w:p>
    <w:p w14:paraId="4CC3313C" w14:textId="401ED06D" w:rsidR="00381E23" w:rsidRPr="00381E23" w:rsidRDefault="00381E23" w:rsidP="0012779E">
      <w:pPr>
        <w:pStyle w:val="ac"/>
        <w:numPr>
          <w:ilvl w:val="0"/>
          <w:numId w:val="18"/>
        </w:numPr>
      </w:pPr>
      <w:r w:rsidRPr="00381E23">
        <w:rPr>
          <w:rFonts w:hint="eastAsia"/>
        </w:rPr>
        <w:t>用いられる有意水準</w:t>
      </w:r>
    </w:p>
    <w:p w14:paraId="7744A77B" w14:textId="0B0A1C38" w:rsidR="00381E23" w:rsidRPr="00381E23" w:rsidRDefault="00381E23" w:rsidP="0012779E">
      <w:pPr>
        <w:pStyle w:val="ac"/>
        <w:numPr>
          <w:ilvl w:val="0"/>
          <w:numId w:val="18"/>
        </w:numPr>
        <w:rPr>
          <w:lang w:eastAsia="ja-JP"/>
        </w:rPr>
      </w:pPr>
      <w:r w:rsidRPr="00381E23">
        <w:rPr>
          <w:rFonts w:hint="eastAsia"/>
          <w:lang w:eastAsia="ja-JP"/>
        </w:rPr>
        <w:t>臨床研究の中止基準（登録症例数が実施予定症例数に達しない時点で、臨床研究の目的、内容等に鑑み、明らかに有効又は無効であることが判定できる場合等）</w:t>
      </w:r>
    </w:p>
    <w:p w14:paraId="1FDA0DF9" w14:textId="3077B2A0" w:rsidR="00381E23" w:rsidRPr="00381E23" w:rsidRDefault="00381E23" w:rsidP="0012779E">
      <w:pPr>
        <w:pStyle w:val="ac"/>
        <w:numPr>
          <w:ilvl w:val="0"/>
          <w:numId w:val="18"/>
        </w:numPr>
        <w:rPr>
          <w:lang w:eastAsia="ja-JP"/>
        </w:rPr>
      </w:pPr>
      <w:r w:rsidRPr="00381E23">
        <w:rPr>
          <w:rFonts w:hint="eastAsia"/>
          <w:lang w:eastAsia="ja-JP"/>
        </w:rPr>
        <w:t>欠落、不採用及び異常データの取扱いの手順</w:t>
      </w:r>
    </w:p>
    <w:p w14:paraId="0B56DFB4" w14:textId="5E526D35" w:rsidR="00381E23" w:rsidRPr="00381E23" w:rsidRDefault="00381E23" w:rsidP="0012779E">
      <w:pPr>
        <w:pStyle w:val="ac"/>
        <w:numPr>
          <w:ilvl w:val="0"/>
          <w:numId w:val="18"/>
        </w:numPr>
        <w:rPr>
          <w:lang w:eastAsia="ja-JP"/>
        </w:rPr>
      </w:pPr>
      <w:r w:rsidRPr="00381E23">
        <w:rPr>
          <w:rFonts w:hint="eastAsia"/>
          <w:lang w:eastAsia="ja-JP"/>
        </w:rPr>
        <w:t>当初の統計的な解析計画を変更する場合の手順</w:t>
      </w:r>
    </w:p>
    <w:p w14:paraId="475C44CB" w14:textId="5A44B693" w:rsidR="00381E23" w:rsidRPr="00381E23" w:rsidRDefault="00381E23" w:rsidP="00AF4E63">
      <w:pPr>
        <w:pStyle w:val="ac"/>
        <w:ind w:leftChars="200" w:left="400"/>
        <w:rPr>
          <w:lang w:eastAsia="ja-JP"/>
        </w:rPr>
      </w:pPr>
      <w:r w:rsidRPr="00AF4E63">
        <w:rPr>
          <w:rFonts w:hint="eastAsia"/>
          <w:lang w:eastAsia="ja-JP"/>
        </w:rPr>
        <w:t>当初の統計的な解析計画からの変更がある場合は、研究計画書又は統計解析計画書を改訂し、臨床研究の総括報告書においても説明すること。</w:t>
      </w:r>
    </w:p>
    <w:p w14:paraId="39C8025A" w14:textId="564CC595" w:rsidR="00381E23" w:rsidRPr="00381E23" w:rsidRDefault="00381E23" w:rsidP="0012779E">
      <w:pPr>
        <w:pStyle w:val="ac"/>
        <w:numPr>
          <w:ilvl w:val="0"/>
          <w:numId w:val="18"/>
        </w:numPr>
        <w:rPr>
          <w:lang w:eastAsia="ja-JP"/>
        </w:rPr>
      </w:pPr>
      <w:r w:rsidRPr="00381E23">
        <w:rPr>
          <w:rFonts w:hint="eastAsia"/>
          <w:lang w:eastAsia="ja-JP"/>
        </w:rPr>
        <w:t>解析の対象となる臨床研究の対象者の選択</w:t>
      </w:r>
    </w:p>
    <w:p w14:paraId="6D908E58" w14:textId="49E6C75B" w:rsidR="00D536A2" w:rsidRPr="00AF4E63" w:rsidRDefault="00381E23" w:rsidP="00AF4E63">
      <w:pPr>
        <w:pStyle w:val="ac"/>
        <w:ind w:leftChars="100" w:left="410" w:hangingChars="100" w:hanging="210"/>
        <w:rPr>
          <w:lang w:eastAsia="ja-JP"/>
        </w:rPr>
      </w:pPr>
      <w:r w:rsidRPr="00AF4E63">
        <w:rPr>
          <w:rFonts w:hint="eastAsia"/>
          <w:lang w:eastAsia="ja-JP"/>
        </w:rPr>
        <w:t>（無作為割り付けを受けた全症例、被験薬投与を受けた全症例、全適格例、評価可能症例等）</w:t>
      </w:r>
    </w:p>
    <w:p w14:paraId="1997D30F" w14:textId="5117DC01" w:rsidR="007D469A" w:rsidRPr="00E009A3" w:rsidRDefault="00AF4E63" w:rsidP="00E009A3">
      <w:pPr>
        <w:pStyle w:val="2"/>
        <w:spacing w:before="240" w:after="72"/>
        <w:rPr>
          <w:lang w:eastAsia="ja-JP"/>
        </w:rPr>
      </w:pPr>
      <w:bookmarkStart w:id="116" w:name="_Toc84320590"/>
      <w:bookmarkStart w:id="117" w:name="_Toc122941710"/>
      <w:r w:rsidRPr="000F7546">
        <w:rPr>
          <w:rFonts w:ascii="ＭＳ Ｐゴシック" w:hAnsi="ＭＳ Ｐゴシック" w:hint="eastAsia"/>
          <w:lang w:eastAsia="ja-JP"/>
        </w:rPr>
        <w:t>目標症例数の設定根拠</w:t>
      </w:r>
      <w:bookmarkEnd w:id="116"/>
      <w:bookmarkEnd w:id="117"/>
    </w:p>
    <w:p w14:paraId="393AF2CF" w14:textId="77777777" w:rsidR="00AF4E63" w:rsidRPr="00DB30A9" w:rsidRDefault="00AF4E63" w:rsidP="00410161">
      <w:pPr>
        <w:pStyle w:val="ac"/>
        <w:ind w:firstLineChars="100" w:firstLine="210"/>
        <w:rPr>
          <w:lang w:eastAsia="ja-JP"/>
        </w:rPr>
      </w:pPr>
      <w:r w:rsidRPr="00DB30A9">
        <w:rPr>
          <w:rFonts w:hint="eastAsia"/>
          <w:lang w:eastAsia="ja-JP"/>
        </w:rPr>
        <w:t>目標症例数並びに目標登録症例数の設定根拠となった臨床的仮説、エンドポイント、統計手法及び用いた仮定とその根拠を記載する。</w:t>
      </w:r>
      <w:r>
        <w:rPr>
          <w:rFonts w:hint="eastAsia"/>
          <w:lang w:eastAsia="ja-JP"/>
        </w:rPr>
        <w:t>先行研究等の結果を引用する場合は</w:t>
      </w:r>
      <w:r>
        <w:rPr>
          <w:rFonts w:hint="eastAsia"/>
          <w:lang w:eastAsia="ja-JP"/>
        </w:rPr>
        <w:t>18.4</w:t>
      </w:r>
      <w:r>
        <w:rPr>
          <w:rFonts w:hint="eastAsia"/>
          <w:lang w:eastAsia="ja-JP"/>
        </w:rPr>
        <w:t>文献に記載する。</w:t>
      </w:r>
    </w:p>
    <w:p w14:paraId="7CD6E704" w14:textId="77777777" w:rsidR="007D55EC" w:rsidRDefault="00AF4E63" w:rsidP="007D55EC">
      <w:pPr>
        <w:pStyle w:val="ac"/>
        <w:ind w:firstLineChars="100" w:firstLine="210"/>
        <w:rPr>
          <w:lang w:eastAsia="ja-JP"/>
        </w:rPr>
      </w:pPr>
      <w:r w:rsidRPr="00DB30A9">
        <w:rPr>
          <w:rFonts w:hint="eastAsia"/>
          <w:lang w:eastAsia="ja-JP"/>
        </w:rPr>
        <w:t>検定に基づく場合は有意水準、検出力を設定して記載する。</w:t>
      </w:r>
    </w:p>
    <w:p w14:paraId="778F0FBE" w14:textId="77777777" w:rsidR="007D55EC" w:rsidRDefault="00AF4E63" w:rsidP="007D55EC">
      <w:pPr>
        <w:pStyle w:val="ac"/>
        <w:ind w:firstLineChars="100" w:firstLine="210"/>
        <w:rPr>
          <w:lang w:eastAsia="ja-JP"/>
        </w:rPr>
      </w:pPr>
      <w:r w:rsidRPr="00DB30A9">
        <w:rPr>
          <w:rFonts w:hint="eastAsia"/>
          <w:lang w:eastAsia="ja-JP"/>
        </w:rPr>
        <w:t>区間推定に基づく場合は信頼係数と許容される信頼区間の幅を設定して記載する。</w:t>
      </w:r>
    </w:p>
    <w:p w14:paraId="2581AF44" w14:textId="5B6973DF" w:rsidR="00AF4E63" w:rsidRPr="00DB30A9" w:rsidRDefault="00AF4E63" w:rsidP="007D55EC">
      <w:pPr>
        <w:pStyle w:val="ac"/>
        <w:ind w:firstLineChars="100" w:firstLine="210"/>
        <w:rPr>
          <w:lang w:eastAsia="ja-JP"/>
        </w:rPr>
      </w:pPr>
      <w:r w:rsidRPr="00DB30A9">
        <w:rPr>
          <w:rFonts w:hint="eastAsia"/>
          <w:lang w:eastAsia="ja-JP"/>
        </w:rPr>
        <w:t>予測される不適格例及び解析除外例の割合を考慮し、登録すべき目標症例数を設定する。また、多施設共同研究においては、各実施医療機関の登録症例数を記載する。</w:t>
      </w:r>
    </w:p>
    <w:p w14:paraId="7B2D82CA" w14:textId="77777777" w:rsidR="00AF4E63" w:rsidRDefault="00AF4E63" w:rsidP="00410161">
      <w:pPr>
        <w:pStyle w:val="ac"/>
        <w:ind w:firstLineChars="100" w:firstLine="210"/>
        <w:rPr>
          <w:lang w:eastAsia="ja-JP"/>
        </w:rPr>
      </w:pPr>
      <w:r w:rsidRPr="00DB30A9">
        <w:rPr>
          <w:rFonts w:hint="eastAsia"/>
          <w:lang w:eastAsia="ja-JP"/>
        </w:rPr>
        <w:t>症例</w:t>
      </w:r>
      <w:r>
        <w:rPr>
          <w:rFonts w:hint="eastAsia"/>
          <w:lang w:eastAsia="ja-JP"/>
        </w:rPr>
        <w:t>数</w:t>
      </w:r>
      <w:r w:rsidRPr="00DB30A9">
        <w:rPr>
          <w:rFonts w:hint="eastAsia"/>
          <w:lang w:eastAsia="ja-JP"/>
        </w:rPr>
        <w:t>設定がわからない場合は、臨床研究開発センター生物統計部門に相談すること。</w:t>
      </w:r>
    </w:p>
    <w:p w14:paraId="6102C8AC" w14:textId="39CEED57" w:rsidR="00EC414D" w:rsidRPr="007D55EC" w:rsidRDefault="00AF4E63" w:rsidP="00657644">
      <w:pPr>
        <w:pStyle w:val="af4"/>
        <w:ind w:firstLineChars="100" w:firstLine="210"/>
        <w:rPr>
          <w:rFonts w:ascii="ＭＳ Ｐゴシック" w:hAnsi="ＭＳ Ｐゴシック"/>
        </w:rPr>
      </w:pPr>
      <w:r w:rsidRPr="007D55EC">
        <w:rPr>
          <w:rFonts w:ascii="ＭＳ Ｐゴシック" w:hAnsi="ＭＳ Ｐゴシック" w:hint="eastAsia"/>
        </w:rPr>
        <w:t>これまでに実施された△△の臨床試験</w:t>
      </w:r>
      <w:r w:rsidRPr="007D55EC">
        <w:rPr>
          <w:rFonts w:ascii="ＭＳ Ｐゴシック" w:hAnsi="ＭＳ Ｐゴシック"/>
        </w:rPr>
        <w:t>1)</w:t>
      </w:r>
      <w:r w:rsidRPr="007D55EC">
        <w:rPr>
          <w:rFonts w:ascii="ＭＳ Ｐゴシック" w:hAnsi="ＭＳ Ｐゴシック" w:hint="eastAsia"/>
        </w:rPr>
        <w:t>の結果では、本試験の主要エンドポイントである○○の有効割合は、試験薬で○○</w:t>
      </w:r>
      <w:r w:rsidRPr="007D55EC">
        <w:rPr>
          <w:rFonts w:ascii="ＭＳ Ｐゴシック" w:hAnsi="ＭＳ Ｐゴシック"/>
        </w:rPr>
        <w:t>%であった。また、海外先行試験の□□の結果2)</w:t>
      </w:r>
      <w:r w:rsidRPr="007D55EC">
        <w:rPr>
          <w:rFonts w:ascii="ＭＳ Ｐゴシック" w:hAnsi="ＭＳ Ｐゴシック" w:hint="eastAsia"/>
        </w:rPr>
        <w:t>では、対照薬の有効割合は○○％であった。本試験において、試験薬、対照薬の有効割合は上記の先行研究と同じと想定される。有意水準両側</w:t>
      </w:r>
      <w:r w:rsidRPr="007D55EC">
        <w:rPr>
          <w:rFonts w:ascii="ＭＳ Ｐゴシック" w:hAnsi="ＭＳ Ｐゴシック"/>
        </w:rPr>
        <w:t>5%、検出力80%でFisherの直接法により有意差が認められるための必要症例数は1群120例（2群240例）である。さらに、試験実施上での脱落症例の可能性</w:t>
      </w:r>
      <w:r w:rsidRPr="007D55EC">
        <w:rPr>
          <w:rFonts w:ascii="ＭＳ Ｐゴシック" w:hAnsi="ＭＳ Ｐゴシック" w:hint="eastAsia"/>
        </w:rPr>
        <w:t>は</w:t>
      </w:r>
      <w:r w:rsidRPr="007D55EC">
        <w:rPr>
          <w:rFonts w:ascii="ＭＳ Ｐゴシック" w:hAnsi="ＭＳ Ｐゴシック"/>
        </w:rPr>
        <w:t>登録症例の約7%</w:t>
      </w:r>
      <w:r w:rsidRPr="007D55EC">
        <w:rPr>
          <w:rFonts w:ascii="ＭＳ Ｐゴシック" w:hAnsi="ＭＳ Ｐゴシック" w:hint="eastAsia"/>
        </w:rPr>
        <w:t>に</w:t>
      </w:r>
      <w:r w:rsidRPr="007D55EC">
        <w:rPr>
          <w:rFonts w:ascii="ＭＳ Ｐゴシック" w:hAnsi="ＭＳ Ｐゴシック"/>
        </w:rPr>
        <w:t>想定されることより、1</w:t>
      </w:r>
      <w:r w:rsidRPr="007D55EC">
        <w:rPr>
          <w:rFonts w:ascii="ＭＳ Ｐゴシック" w:hAnsi="ＭＳ Ｐゴシック" w:hint="eastAsia"/>
        </w:rPr>
        <w:t>群</w:t>
      </w:r>
      <w:r w:rsidRPr="007D55EC">
        <w:rPr>
          <w:rFonts w:ascii="ＭＳ Ｐゴシック" w:hAnsi="ＭＳ Ｐゴシック"/>
        </w:rPr>
        <w:t>130例（2群260例）を必要症例数と設定した。本試験において参加を予定している医療機関は○○病院、</w:t>
      </w:r>
      <w:r w:rsidRPr="007D55EC">
        <w:rPr>
          <w:rFonts w:ascii="ＭＳ Ｐゴシック" w:hAnsi="ＭＳ Ｐゴシック" w:cs="Cambria Math"/>
        </w:rPr>
        <w:t>△△</w:t>
      </w:r>
      <w:r w:rsidRPr="007D55EC">
        <w:rPr>
          <w:rFonts w:ascii="ＭＳ Ｐゴシック" w:hAnsi="ＭＳ Ｐゴシック"/>
        </w:rPr>
        <w:t>病院、□□病院の3施設である。組み入れ可能な</w:t>
      </w:r>
      <w:r w:rsidRPr="007D55EC">
        <w:rPr>
          <w:rFonts w:ascii="ＭＳ Ｐゴシック" w:hAnsi="ＭＳ Ｐゴシック" w:hint="eastAsia"/>
        </w:rPr>
        <w:t>研究対象</w:t>
      </w:r>
      <w:r w:rsidRPr="007D55EC">
        <w:rPr>
          <w:rFonts w:ascii="ＭＳ Ｐゴシック" w:hAnsi="ＭＳ Ｐゴシック" w:hint="eastAsia"/>
        </w:rPr>
        <w:lastRenderedPageBreak/>
        <w:t>者</w:t>
      </w:r>
      <w:r w:rsidRPr="007D55EC">
        <w:rPr>
          <w:rFonts w:ascii="ＭＳ Ｐゴシック" w:hAnsi="ＭＳ Ｐゴシック"/>
        </w:rPr>
        <w:t>は1年間に○○病院で150～200人、</w:t>
      </w:r>
      <w:r w:rsidRPr="007D55EC">
        <w:rPr>
          <w:rFonts w:ascii="ＭＳ Ｐゴシック" w:hAnsi="ＭＳ Ｐゴシック" w:cs="Cambria Math"/>
        </w:rPr>
        <w:t>△△</w:t>
      </w:r>
      <w:r w:rsidRPr="007D55EC">
        <w:rPr>
          <w:rFonts w:ascii="ＭＳ Ｐゴシック" w:hAnsi="ＭＳ Ｐゴシック"/>
        </w:rPr>
        <w:t>病院100～150人、□□病院80～100人が来院しており、そのうち約50%から同意取得・試験参加が見込める。すなわち、試験期間2年間で○○病院130人、</w:t>
      </w:r>
      <w:r w:rsidRPr="007D55EC">
        <w:rPr>
          <w:rFonts w:ascii="ＭＳ Ｐゴシック" w:hAnsi="ＭＳ Ｐゴシック" w:cs="Cambria Math"/>
        </w:rPr>
        <w:t>△△</w:t>
      </w:r>
      <w:r w:rsidRPr="007D55EC">
        <w:rPr>
          <w:rFonts w:ascii="ＭＳ Ｐゴシック" w:hAnsi="ＭＳ Ｐゴシック"/>
        </w:rPr>
        <w:t>病院80人、□□病院50人の試験参加が見込めることより、 1群130例（2群260例）は実施可能である。</w:t>
      </w:r>
    </w:p>
    <w:p w14:paraId="041A2519" w14:textId="0E2C2AD5" w:rsidR="00FE1522" w:rsidRPr="00E009A3" w:rsidRDefault="00AF4E63" w:rsidP="00E009A3">
      <w:pPr>
        <w:pStyle w:val="2"/>
        <w:spacing w:before="240" w:after="72"/>
      </w:pPr>
      <w:bookmarkStart w:id="118" w:name="_Toc84320591"/>
      <w:bookmarkStart w:id="119" w:name="_Toc122941711"/>
      <w:r w:rsidRPr="000F7546">
        <w:rPr>
          <w:rFonts w:ascii="ＭＳ Ｐゴシック" w:hAnsi="ＭＳ Ｐゴシック" w:hint="eastAsia"/>
        </w:rPr>
        <w:t>解析対象集団</w:t>
      </w:r>
      <w:bookmarkEnd w:id="118"/>
      <w:bookmarkEnd w:id="119"/>
    </w:p>
    <w:p w14:paraId="36996C3E" w14:textId="77777777" w:rsidR="00AF4E63" w:rsidRPr="00AF4E63" w:rsidRDefault="00AF4E63" w:rsidP="00410161">
      <w:pPr>
        <w:pStyle w:val="ac"/>
        <w:ind w:firstLineChars="100" w:firstLine="210"/>
        <w:rPr>
          <w:lang w:eastAsia="ja-JP"/>
        </w:rPr>
      </w:pPr>
      <w:r w:rsidRPr="00AF4E63">
        <w:rPr>
          <w:rFonts w:hint="eastAsia"/>
          <w:lang w:eastAsia="ja-JP"/>
        </w:rPr>
        <w:t>解析対象集団を定義する。</w:t>
      </w:r>
    </w:p>
    <w:p w14:paraId="36DA6323" w14:textId="77777777" w:rsidR="00AF4E63" w:rsidRPr="00AF4E63" w:rsidRDefault="00AF4E63" w:rsidP="00410161">
      <w:pPr>
        <w:pStyle w:val="ac"/>
        <w:ind w:firstLineChars="100" w:firstLine="210"/>
        <w:rPr>
          <w:lang w:eastAsia="ja-JP"/>
        </w:rPr>
      </w:pPr>
      <w:r w:rsidRPr="00AF4E63">
        <w:rPr>
          <w:rFonts w:hint="eastAsia"/>
          <w:lang w:eastAsia="ja-JP"/>
        </w:rPr>
        <w:t>解析対象集団とは、当該臨床研究に登録された研究対象者のうち、統計解析の対象として、試験目的に関連する仮説を検証するために最も適切な研究対象者集団を指す。</w:t>
      </w:r>
    </w:p>
    <w:p w14:paraId="7319FCAB" w14:textId="77777777" w:rsidR="00AF4E63" w:rsidRPr="00AF4E63" w:rsidRDefault="00AF4E63" w:rsidP="00410161">
      <w:pPr>
        <w:pStyle w:val="ac"/>
        <w:ind w:firstLineChars="100" w:firstLine="210"/>
        <w:rPr>
          <w:lang w:eastAsia="ja-JP"/>
        </w:rPr>
      </w:pPr>
      <w:r w:rsidRPr="00AF4E63">
        <w:rPr>
          <w:rFonts w:hint="eastAsia"/>
          <w:lang w:eastAsia="ja-JP"/>
        </w:rPr>
        <w:t>解析対象集団は単一であることが望ましいが、エンドポイント毎に解析対象集団を設定する場合、それぞれについて定義する（例：無作為割り付けを受けた全症例、被験薬投与を受けた全症例、全適格例、評価可能症例等）。</w:t>
      </w:r>
    </w:p>
    <w:p w14:paraId="46FF2CD9" w14:textId="4BB51455" w:rsidR="00AF4E63" w:rsidRPr="00AF4E63" w:rsidRDefault="00AF4E63" w:rsidP="00657644">
      <w:pPr>
        <w:pStyle w:val="af4"/>
        <w:ind w:firstLineChars="100" w:firstLine="210"/>
      </w:pPr>
      <w:r w:rsidRPr="00AF4E63">
        <w:rPr>
          <w:rFonts w:hint="eastAsia"/>
        </w:rPr>
        <w:t>主要エンドポイント及び副次エンドポイントの解析は、</w:t>
      </w:r>
      <w:r w:rsidRPr="00AF4E63">
        <w:rPr>
          <w:rFonts w:hint="eastAsia"/>
        </w:rPr>
        <w:t>Full Analysis Set (FAS)</w:t>
      </w:r>
      <w:r w:rsidRPr="00AF4E63">
        <w:rPr>
          <w:rFonts w:hint="eastAsia"/>
        </w:rPr>
        <w:t>を対象としたものを主解析とする。また、</w:t>
      </w:r>
      <w:r w:rsidRPr="00AF4E63">
        <w:rPr>
          <w:rFonts w:hint="eastAsia"/>
        </w:rPr>
        <w:t>Per Protocol Set (PPS)</w:t>
      </w:r>
      <w:r w:rsidRPr="00AF4E63">
        <w:rPr>
          <w:rFonts w:hint="eastAsia"/>
        </w:rPr>
        <w:t>を対象とした解析も実施し、解析結果の安定性を確認する。安全性エンドポイントの解析は、</w:t>
      </w:r>
      <w:r w:rsidRPr="00AF4E63">
        <w:t xml:space="preserve">Safety Analysis Set (SAF) </w:t>
      </w:r>
      <w:r w:rsidRPr="00AF4E63">
        <w:rPr>
          <w:rFonts w:hint="eastAsia"/>
        </w:rPr>
        <w:t>を対象とする。</w:t>
      </w:r>
    </w:p>
    <w:p w14:paraId="46685D12" w14:textId="7E3170BD" w:rsidR="00AF4E63" w:rsidRPr="00AF4E63" w:rsidRDefault="00AF4E63" w:rsidP="0012779E">
      <w:pPr>
        <w:pStyle w:val="af4"/>
        <w:numPr>
          <w:ilvl w:val="0"/>
          <w:numId w:val="19"/>
        </w:numPr>
      </w:pPr>
      <w:r w:rsidRPr="00AF4E63">
        <w:rPr>
          <w:rFonts w:hint="eastAsia"/>
        </w:rPr>
        <w:t>Intention-to-treat</w:t>
      </w:r>
      <w:r w:rsidRPr="00AF4E63">
        <w:rPr>
          <w:rFonts w:hint="eastAsia"/>
        </w:rPr>
        <w:t>（</w:t>
      </w:r>
      <w:r w:rsidRPr="00AF4E63">
        <w:t>ITT</w:t>
      </w:r>
      <w:r w:rsidRPr="00AF4E63">
        <w:rPr>
          <w:rFonts w:hint="eastAsia"/>
        </w:rPr>
        <w:t>）</w:t>
      </w:r>
      <w:r w:rsidRPr="00AF4E63">
        <w:t>の定義</w:t>
      </w:r>
    </w:p>
    <w:p w14:paraId="2CC74605" w14:textId="49BF058F" w:rsidR="00AF4E63" w:rsidRPr="00AF4E63" w:rsidRDefault="00AF4E63" w:rsidP="00AF4E63">
      <w:pPr>
        <w:pStyle w:val="af4"/>
      </w:pPr>
      <w:r w:rsidRPr="00AF4E63">
        <w:rPr>
          <w:rFonts w:hint="eastAsia"/>
        </w:rPr>
        <w:t>登録されたすべての症例を解析対象とする。</w:t>
      </w:r>
    </w:p>
    <w:p w14:paraId="73D5F66B" w14:textId="40452560" w:rsidR="00AF4E63" w:rsidRPr="00AF4E63" w:rsidRDefault="00AF4E63" w:rsidP="0012779E">
      <w:pPr>
        <w:pStyle w:val="af4"/>
        <w:numPr>
          <w:ilvl w:val="0"/>
          <w:numId w:val="19"/>
        </w:numPr>
      </w:pPr>
      <w:r w:rsidRPr="00AF4E63">
        <w:t>FAS</w:t>
      </w:r>
      <w:r w:rsidRPr="00AF4E63">
        <w:t>の定義</w:t>
      </w:r>
    </w:p>
    <w:p w14:paraId="725B6772" w14:textId="37B7B954" w:rsidR="00AF4E63" w:rsidRPr="00AF4E63" w:rsidRDefault="00AF4E63" w:rsidP="00AF4E63">
      <w:pPr>
        <w:pStyle w:val="af4"/>
      </w:pPr>
      <w:r w:rsidRPr="00AF4E63">
        <w:rPr>
          <w:rFonts w:hint="eastAsia"/>
        </w:rPr>
        <w:t>以下の基準を全て満たす症例とする。</w:t>
      </w:r>
    </w:p>
    <w:p w14:paraId="379C74EE" w14:textId="5A6C4962" w:rsidR="00AF4E63" w:rsidRPr="00FA0544" w:rsidRDefault="00FA0544" w:rsidP="00FA0544">
      <w:pPr>
        <w:pStyle w:val="af4"/>
      </w:pPr>
      <w:r>
        <w:rPr>
          <w:rFonts w:hint="eastAsia"/>
        </w:rPr>
        <w:t>（</w:t>
      </w:r>
      <w:r>
        <w:rPr>
          <w:rFonts w:hint="eastAsia"/>
        </w:rPr>
        <w:t>1</w:t>
      </w:r>
      <w:r>
        <w:rPr>
          <w:rFonts w:hint="eastAsia"/>
        </w:rPr>
        <w:t>）</w:t>
      </w:r>
      <w:r w:rsidR="00AF4E63" w:rsidRPr="00FA0544">
        <w:t>試験薬が</w:t>
      </w:r>
      <w:r w:rsidR="00AF4E63" w:rsidRPr="00FA0544">
        <w:t>1</w:t>
      </w:r>
      <w:r w:rsidR="00AF4E63" w:rsidRPr="00FA0544">
        <w:t>回以上投与された症例</w:t>
      </w:r>
    </w:p>
    <w:p w14:paraId="083E9353" w14:textId="7AEFBE81" w:rsidR="00AF4E63" w:rsidRPr="00FA0544" w:rsidRDefault="00FA0544" w:rsidP="00FA0544">
      <w:pPr>
        <w:pStyle w:val="af4"/>
      </w:pPr>
      <w:r>
        <w:rPr>
          <w:rFonts w:hint="eastAsia"/>
        </w:rPr>
        <w:t>（</w:t>
      </w:r>
      <w:r>
        <w:rPr>
          <w:rFonts w:hint="eastAsia"/>
        </w:rPr>
        <w:t>2</w:t>
      </w:r>
      <w:r>
        <w:rPr>
          <w:rFonts w:hint="eastAsia"/>
        </w:rPr>
        <w:t>）</w:t>
      </w:r>
      <w:r w:rsidR="00AF4E63" w:rsidRPr="00FA0544">
        <w:t>主要エンドポイントが評価されている症例</w:t>
      </w:r>
    </w:p>
    <w:p w14:paraId="63A687DB" w14:textId="27277C98" w:rsidR="00AF4E63" w:rsidRPr="00AF4E63" w:rsidRDefault="00AF4E63" w:rsidP="0012779E">
      <w:pPr>
        <w:pStyle w:val="af4"/>
        <w:numPr>
          <w:ilvl w:val="0"/>
          <w:numId w:val="19"/>
        </w:numPr>
      </w:pPr>
      <w:r w:rsidRPr="00AF4E63">
        <w:t>PPS</w:t>
      </w:r>
      <w:r w:rsidRPr="00AF4E63">
        <w:t>の定義</w:t>
      </w:r>
    </w:p>
    <w:p w14:paraId="06B6B8F3" w14:textId="30E38DBD" w:rsidR="00AF4E63" w:rsidRPr="00FA0544" w:rsidRDefault="00AF4E63" w:rsidP="00FA0544">
      <w:pPr>
        <w:pStyle w:val="af4"/>
      </w:pPr>
      <w:r w:rsidRPr="00FA0544">
        <w:t>FAS</w:t>
      </w:r>
      <w:r w:rsidRPr="00FA0544">
        <w:t>のうち、以下の基準を全て満たす症例とする。</w:t>
      </w:r>
    </w:p>
    <w:p w14:paraId="2AE1F455" w14:textId="3A57C227" w:rsidR="00AF4E63" w:rsidRPr="00FA0544" w:rsidRDefault="00FA0544" w:rsidP="00FA0544">
      <w:pPr>
        <w:pStyle w:val="af4"/>
      </w:pPr>
      <w:r>
        <w:rPr>
          <w:rFonts w:hint="eastAsia"/>
        </w:rPr>
        <w:t>（</w:t>
      </w:r>
      <w:r>
        <w:rPr>
          <w:rFonts w:hint="eastAsia"/>
        </w:rPr>
        <w:t>1</w:t>
      </w:r>
      <w:r>
        <w:rPr>
          <w:rFonts w:hint="eastAsia"/>
        </w:rPr>
        <w:t>）</w:t>
      </w:r>
      <w:r w:rsidR="00AF4E63" w:rsidRPr="00FA0544">
        <w:t>研究実施計画書から</w:t>
      </w:r>
      <w:r w:rsidR="00AF4E63" w:rsidRPr="00FA0544">
        <w:rPr>
          <w:rFonts w:hint="eastAsia"/>
        </w:rPr>
        <w:t>重大な</w:t>
      </w:r>
      <w:r w:rsidR="00AF4E63" w:rsidRPr="00FA0544">
        <w:t>逸脱のない症例</w:t>
      </w:r>
    </w:p>
    <w:p w14:paraId="3967213E" w14:textId="08CA9B43" w:rsidR="00AF4E63" w:rsidRPr="00FA0544" w:rsidRDefault="00FA0544" w:rsidP="00FA0544">
      <w:pPr>
        <w:pStyle w:val="af4"/>
      </w:pPr>
      <w:r>
        <w:rPr>
          <w:rFonts w:hint="eastAsia"/>
        </w:rPr>
        <w:t>（</w:t>
      </w:r>
      <w:r>
        <w:rPr>
          <w:rFonts w:hint="eastAsia"/>
        </w:rPr>
        <w:t>2</w:t>
      </w:r>
      <w:r>
        <w:rPr>
          <w:rFonts w:hint="eastAsia"/>
        </w:rPr>
        <w:t>）</w:t>
      </w:r>
      <w:r w:rsidR="00AF4E63" w:rsidRPr="00FA0544">
        <w:t>試験薬が規定の</w:t>
      </w:r>
      <w:r w:rsidR="00AF4E63" w:rsidRPr="00FA0544">
        <w:t>70%</w:t>
      </w:r>
      <w:r w:rsidR="00AF4E63" w:rsidRPr="00FA0544">
        <w:t>以上投与された症例</w:t>
      </w:r>
    </w:p>
    <w:p w14:paraId="4473227D" w14:textId="0B72F101" w:rsidR="00AF4E63" w:rsidRPr="00AF4E63" w:rsidRDefault="00AF4E63" w:rsidP="0012779E">
      <w:pPr>
        <w:pStyle w:val="af4"/>
        <w:numPr>
          <w:ilvl w:val="0"/>
          <w:numId w:val="19"/>
        </w:numPr>
      </w:pPr>
      <w:r w:rsidRPr="00AF4E63">
        <w:t>SAF</w:t>
      </w:r>
      <w:r w:rsidRPr="00AF4E63">
        <w:t>の定義</w:t>
      </w:r>
    </w:p>
    <w:p w14:paraId="0FFEDC85" w14:textId="77777777" w:rsidR="00AF4E63" w:rsidRPr="00FA0544" w:rsidRDefault="00AF4E63" w:rsidP="00FA0544">
      <w:pPr>
        <w:pStyle w:val="af4"/>
      </w:pPr>
      <w:r w:rsidRPr="00FA0544">
        <w:rPr>
          <w:rFonts w:hint="eastAsia"/>
        </w:rPr>
        <w:t>以下の基準を全て満たす症例とする。</w:t>
      </w:r>
    </w:p>
    <w:p w14:paraId="343D87C2" w14:textId="01CB7922" w:rsidR="00FE1522" w:rsidRPr="00AF4E63" w:rsidRDefault="00FA0544" w:rsidP="00FA0544">
      <w:pPr>
        <w:pStyle w:val="af4"/>
      </w:pPr>
      <w:r>
        <w:rPr>
          <w:rFonts w:hint="eastAsia"/>
        </w:rPr>
        <w:t>（</w:t>
      </w:r>
      <w:r>
        <w:rPr>
          <w:rFonts w:hint="eastAsia"/>
        </w:rPr>
        <w:t>1</w:t>
      </w:r>
      <w:r>
        <w:rPr>
          <w:rFonts w:hint="eastAsia"/>
        </w:rPr>
        <w:t>）</w:t>
      </w:r>
      <w:r w:rsidR="00AF4E63" w:rsidRPr="00FA0544">
        <w:t>試験薬が</w:t>
      </w:r>
      <w:r w:rsidR="00AF4E63" w:rsidRPr="00FA0544">
        <w:t>1</w:t>
      </w:r>
      <w:r w:rsidR="00AF4E63" w:rsidRPr="00FA0544">
        <w:t>回以上投与された症例</w:t>
      </w:r>
    </w:p>
    <w:p w14:paraId="0BB4EA61" w14:textId="3088AAE7" w:rsidR="00DE08C3" w:rsidRPr="00E009A3" w:rsidRDefault="00FA0544" w:rsidP="00E009A3">
      <w:pPr>
        <w:pStyle w:val="2"/>
        <w:spacing w:before="240" w:after="72"/>
      </w:pPr>
      <w:bookmarkStart w:id="120" w:name="_Toc84320592"/>
      <w:bookmarkStart w:id="121" w:name="_Toc122941712"/>
      <w:r>
        <w:rPr>
          <w:rFonts w:ascii="ＭＳ Ｐゴシック" w:hAnsi="ＭＳ Ｐゴシック" w:hint="eastAsia"/>
        </w:rPr>
        <w:t>用いられる</w:t>
      </w:r>
      <w:r w:rsidRPr="000F7546">
        <w:rPr>
          <w:rFonts w:ascii="ＭＳ Ｐゴシック" w:hAnsi="ＭＳ Ｐゴシック" w:hint="eastAsia"/>
        </w:rPr>
        <w:t>有意水準</w:t>
      </w:r>
      <w:bookmarkEnd w:id="120"/>
      <w:bookmarkEnd w:id="121"/>
    </w:p>
    <w:p w14:paraId="29D56CA2" w14:textId="77777777" w:rsidR="00FA0544" w:rsidRPr="00FA0544" w:rsidRDefault="00FA0544" w:rsidP="00410161">
      <w:pPr>
        <w:pStyle w:val="ac"/>
        <w:ind w:firstLineChars="100" w:firstLine="210"/>
        <w:rPr>
          <w:lang w:eastAsia="ja-JP"/>
        </w:rPr>
      </w:pPr>
      <w:r w:rsidRPr="00FA0544">
        <w:rPr>
          <w:rFonts w:hint="eastAsia"/>
          <w:lang w:eastAsia="ja-JP"/>
        </w:rPr>
        <w:t>仮説検定を行う場合には有意水準を記載する。多重比較を行う場合には有意水準の調整方法も記載する。仮説検定を行わない場合はその旨を記載する。</w:t>
      </w:r>
    </w:p>
    <w:p w14:paraId="08AA83C7" w14:textId="7710B496" w:rsidR="0025166F" w:rsidRPr="00FA0544" w:rsidRDefault="00FA0544" w:rsidP="00657644">
      <w:pPr>
        <w:pStyle w:val="af4"/>
        <w:ind w:firstLineChars="100" w:firstLine="210"/>
      </w:pPr>
      <w:r w:rsidRPr="00FA0544">
        <w:rPr>
          <w:rFonts w:hint="eastAsia"/>
        </w:rPr>
        <w:lastRenderedPageBreak/>
        <w:t>検定の有意水準は両側</w:t>
      </w:r>
      <w:r w:rsidRPr="00FA0544">
        <w:t>5%</w:t>
      </w:r>
      <w:r w:rsidRPr="00FA0544">
        <w:t>とする。</w:t>
      </w:r>
      <w:r w:rsidRPr="00FA0544">
        <w:t>3</w:t>
      </w:r>
      <w:r w:rsidRPr="00FA0544">
        <w:t>群間の多重比較では、ボンフェローニ法により有意水準を調整して両側</w:t>
      </w:r>
      <w:r w:rsidRPr="00FA0544">
        <w:t>5/3%</w:t>
      </w:r>
      <w:r w:rsidRPr="00FA0544">
        <w:t>とする。</w:t>
      </w:r>
    </w:p>
    <w:p w14:paraId="176D5548" w14:textId="5D69F94A" w:rsidR="0050360D" w:rsidRPr="00E009A3" w:rsidRDefault="00FA0544" w:rsidP="00E009A3">
      <w:pPr>
        <w:pStyle w:val="2"/>
        <w:spacing w:before="240" w:after="72"/>
        <w:rPr>
          <w:lang w:eastAsia="ja-JP"/>
        </w:rPr>
      </w:pPr>
      <w:bookmarkStart w:id="122" w:name="_Toc84320593"/>
      <w:bookmarkStart w:id="123" w:name="_Toc122941713"/>
      <w:r>
        <w:rPr>
          <w:rFonts w:ascii="ＭＳ Ｐゴシック" w:hAnsi="ＭＳ Ｐゴシック" w:hint="eastAsia"/>
          <w:lang w:eastAsia="ja-JP"/>
        </w:rPr>
        <w:t>欠落、不採用及び異常</w:t>
      </w:r>
      <w:r w:rsidRPr="000F7546">
        <w:rPr>
          <w:rFonts w:ascii="ＭＳ Ｐゴシック" w:hAnsi="ＭＳ Ｐゴシック" w:hint="eastAsia"/>
          <w:lang w:eastAsia="ja-JP"/>
        </w:rPr>
        <w:t>データの取扱い手順</w:t>
      </w:r>
      <w:bookmarkEnd w:id="122"/>
      <w:bookmarkEnd w:id="123"/>
    </w:p>
    <w:p w14:paraId="295EE9B2" w14:textId="77777777" w:rsidR="00FA0544" w:rsidRPr="00FA0544" w:rsidRDefault="00FA0544" w:rsidP="00410161">
      <w:pPr>
        <w:pStyle w:val="ac"/>
        <w:ind w:firstLineChars="100" w:firstLine="210"/>
        <w:rPr>
          <w:lang w:eastAsia="ja-JP"/>
        </w:rPr>
      </w:pPr>
      <w:r w:rsidRPr="00FA0544">
        <w:rPr>
          <w:rFonts w:hint="eastAsia"/>
          <w:lang w:eastAsia="ja-JP"/>
        </w:rPr>
        <w:t>欠落、不採用及び異常データが得られた場合の取扱い手順をそれぞれ記載する。欠落データを補完する場合は補完方法を記載する。</w:t>
      </w:r>
      <w:r w:rsidRPr="00FA0544">
        <w:rPr>
          <w:rFonts w:hint="eastAsia"/>
          <w:lang w:eastAsia="ja-JP"/>
        </w:rPr>
        <w:t>ITT</w:t>
      </w:r>
      <w:r w:rsidRPr="00FA0544">
        <w:rPr>
          <w:rFonts w:hint="eastAsia"/>
          <w:lang w:eastAsia="ja-JP"/>
        </w:rPr>
        <w:t>で解析する場合は、全症例採用（エンドポイントのデータがない症例も採用）となるため、欠落データの補完方法を必ず記載する。</w:t>
      </w:r>
    </w:p>
    <w:p w14:paraId="39381D1E" w14:textId="77777777" w:rsidR="00FA0544" w:rsidRPr="00FA0544" w:rsidRDefault="00FA0544" w:rsidP="00F63FFD">
      <w:pPr>
        <w:pStyle w:val="af4"/>
      </w:pPr>
      <w:r w:rsidRPr="00FA0544">
        <w:rPr>
          <w:rFonts w:hint="eastAsia"/>
        </w:rPr>
        <w:t>①欠落データの取り扱い</w:t>
      </w:r>
    </w:p>
    <w:p w14:paraId="38C1DE5E" w14:textId="77777777" w:rsidR="00FA0544" w:rsidRPr="00FA0544" w:rsidRDefault="00FA0544" w:rsidP="00F63FFD">
      <w:pPr>
        <w:pStyle w:val="ac"/>
        <w:ind w:firstLineChars="100" w:firstLine="210"/>
        <w:rPr>
          <w:lang w:eastAsia="ja-JP"/>
        </w:rPr>
      </w:pPr>
      <w:r w:rsidRPr="00FA0544">
        <w:rPr>
          <w:rFonts w:hint="eastAsia"/>
          <w:lang w:eastAsia="ja-JP"/>
        </w:rPr>
        <w:t>欠落データを補完する場合は補完方法を詳細に記載する。</w:t>
      </w:r>
    </w:p>
    <w:p w14:paraId="007C8728" w14:textId="18012FEC" w:rsidR="00FA0544" w:rsidRPr="00FA0544" w:rsidRDefault="00FA0544" w:rsidP="00F63FFD">
      <w:pPr>
        <w:pStyle w:val="af4"/>
        <w:ind w:firstLineChars="100" w:firstLine="210"/>
      </w:pPr>
      <w:r w:rsidRPr="00FA0544">
        <w:rPr>
          <w:rFonts w:hint="eastAsia"/>
        </w:rPr>
        <w:t>（例</w:t>
      </w:r>
      <w:r w:rsidR="00F63FFD">
        <w:rPr>
          <w:rFonts w:hint="eastAsia"/>
        </w:rPr>
        <w:t>1</w:t>
      </w:r>
      <w:r w:rsidRPr="00FA0544">
        <w:rPr>
          <w:rFonts w:hint="eastAsia"/>
        </w:rPr>
        <w:t>）欠落データは補完しない。</w:t>
      </w:r>
    </w:p>
    <w:p w14:paraId="4459B630" w14:textId="2BDF7E71" w:rsidR="00FA0544" w:rsidRPr="00FA0544" w:rsidRDefault="00FA0544" w:rsidP="00F63FFD">
      <w:pPr>
        <w:pStyle w:val="af4"/>
        <w:ind w:firstLineChars="100" w:firstLine="210"/>
      </w:pPr>
      <w:r w:rsidRPr="00FA0544">
        <w:rPr>
          <w:rFonts w:hint="eastAsia"/>
        </w:rPr>
        <w:t>（例</w:t>
      </w:r>
      <w:r w:rsidR="00F63FFD">
        <w:rPr>
          <w:rFonts w:hint="eastAsia"/>
        </w:rPr>
        <w:t>2</w:t>
      </w:r>
      <w:r w:rsidRPr="00FA0544">
        <w:rPr>
          <w:rFonts w:hint="eastAsia"/>
        </w:rPr>
        <w:t>）主要エンドポイントの評価時点○○が欠落データの場合は、</w:t>
      </w:r>
      <w:r w:rsidRPr="00FA0544">
        <w:t>LOCF</w:t>
      </w:r>
      <w:r w:rsidRPr="00FA0544">
        <w:t>法により補完する。</w:t>
      </w:r>
    </w:p>
    <w:p w14:paraId="40AF332B" w14:textId="7CC8F3AA" w:rsidR="00FA0544" w:rsidRPr="00FA0544" w:rsidRDefault="00FA0544" w:rsidP="00F63FFD">
      <w:pPr>
        <w:pStyle w:val="af4"/>
        <w:ind w:firstLineChars="100" w:firstLine="210"/>
      </w:pPr>
      <w:r w:rsidRPr="00FA0544">
        <w:rPr>
          <w:rFonts w:hint="eastAsia"/>
        </w:rPr>
        <w:t>（例</w:t>
      </w:r>
      <w:r w:rsidR="00F63FFD">
        <w:rPr>
          <w:rFonts w:hint="eastAsia"/>
        </w:rPr>
        <w:t>3</w:t>
      </w:r>
      <w:r w:rsidRPr="00FA0544">
        <w:rPr>
          <w:rFonts w:hint="eastAsia"/>
        </w:rPr>
        <w:t>）欠落データは疾病の発生ありと補完する。</w:t>
      </w:r>
    </w:p>
    <w:p w14:paraId="7DD4C666" w14:textId="77777777" w:rsidR="00FA0544" w:rsidRPr="00FA0544" w:rsidRDefault="00FA0544" w:rsidP="00FA0544">
      <w:pPr>
        <w:pStyle w:val="af4"/>
      </w:pPr>
      <w:r w:rsidRPr="00FA0544">
        <w:rPr>
          <w:rFonts w:hint="eastAsia"/>
        </w:rPr>
        <w:t>②不採用データの取り扱い</w:t>
      </w:r>
    </w:p>
    <w:p w14:paraId="66CC2605" w14:textId="77E8A5AC" w:rsidR="00FA0544" w:rsidRPr="00FA0544" w:rsidRDefault="00FA0544" w:rsidP="00F63FFD">
      <w:pPr>
        <w:pStyle w:val="af4"/>
        <w:ind w:firstLineChars="100" w:firstLine="210"/>
      </w:pPr>
      <w:r w:rsidRPr="00FA0544">
        <w:rPr>
          <w:rFonts w:hint="eastAsia"/>
        </w:rPr>
        <w:t>（例</w:t>
      </w:r>
      <w:r w:rsidR="00F63FFD">
        <w:rPr>
          <w:rFonts w:hint="eastAsia"/>
        </w:rPr>
        <w:t>1</w:t>
      </w:r>
      <w:r w:rsidRPr="00FA0544">
        <w:rPr>
          <w:rFonts w:hint="eastAsia"/>
        </w:rPr>
        <w:t>）不採用データは除外する。</w:t>
      </w:r>
    </w:p>
    <w:p w14:paraId="40DB8E78" w14:textId="3BD754C0" w:rsidR="00FA0544" w:rsidRPr="00FA0544" w:rsidRDefault="00FA0544" w:rsidP="00F63FFD">
      <w:pPr>
        <w:pStyle w:val="af4"/>
        <w:ind w:firstLineChars="100" w:firstLine="210"/>
      </w:pPr>
      <w:r w:rsidRPr="00FA0544">
        <w:rPr>
          <w:rFonts w:hint="eastAsia"/>
        </w:rPr>
        <w:t>（例</w:t>
      </w:r>
      <w:r w:rsidR="00F63FFD">
        <w:rPr>
          <w:rFonts w:hint="eastAsia"/>
        </w:rPr>
        <w:t>2</w:t>
      </w:r>
      <w:r w:rsidRPr="00FA0544">
        <w:rPr>
          <w:rFonts w:hint="eastAsia"/>
        </w:rPr>
        <w:t>）得られたデータはすべて採用として、不採用データによる除外は行わない。</w:t>
      </w:r>
    </w:p>
    <w:p w14:paraId="41F566B6" w14:textId="72C20E73" w:rsidR="00FA0544" w:rsidRPr="00FA0544" w:rsidRDefault="00FA0544" w:rsidP="00F63FFD">
      <w:pPr>
        <w:pStyle w:val="af4"/>
        <w:ind w:firstLineChars="100" w:firstLine="210"/>
      </w:pPr>
      <w:r w:rsidRPr="00FA0544">
        <w:rPr>
          <w:rFonts w:hint="eastAsia"/>
        </w:rPr>
        <w:t>（例</w:t>
      </w:r>
      <w:r w:rsidR="00F63FFD">
        <w:rPr>
          <w:rFonts w:hint="eastAsia"/>
        </w:rPr>
        <w:t>3</w:t>
      </w:r>
      <w:r w:rsidRPr="00FA0544">
        <w:rPr>
          <w:rFonts w:hint="eastAsia"/>
        </w:rPr>
        <w:t>）データ固定前に効果安全性委員会でデータの採否を検討し、不採用データは除外する。</w:t>
      </w:r>
    </w:p>
    <w:p w14:paraId="7F53CAE9" w14:textId="77777777" w:rsidR="00FA0544" w:rsidRPr="00FA0544" w:rsidRDefault="00FA0544" w:rsidP="00FA0544">
      <w:pPr>
        <w:pStyle w:val="af4"/>
      </w:pPr>
      <w:r w:rsidRPr="00FA0544">
        <w:rPr>
          <w:rFonts w:hint="eastAsia"/>
        </w:rPr>
        <w:t>③異常データの取り扱い</w:t>
      </w:r>
    </w:p>
    <w:p w14:paraId="4C9C5025" w14:textId="77777777" w:rsidR="00FA0544" w:rsidRPr="00FA0544" w:rsidRDefault="00FA0544" w:rsidP="00F63FFD">
      <w:pPr>
        <w:pStyle w:val="ac"/>
        <w:ind w:firstLineChars="100" w:firstLine="210"/>
        <w:rPr>
          <w:lang w:eastAsia="ja-JP"/>
        </w:rPr>
      </w:pPr>
      <w:r w:rsidRPr="00FA0544">
        <w:rPr>
          <w:rFonts w:hint="eastAsia"/>
          <w:lang w:eastAsia="ja-JP"/>
        </w:rPr>
        <w:t>異常データを除外、補正、修正など行う場合は、そのデータが異常データであると判定する方法と</w:t>
      </w:r>
      <w:r w:rsidRPr="00F63FFD">
        <w:rPr>
          <w:rFonts w:hint="eastAsia"/>
          <w:lang w:eastAsia="ja-JP"/>
        </w:rPr>
        <w:t>判定された場合の取り扱い方法を詳細に記載する。</w:t>
      </w:r>
    </w:p>
    <w:p w14:paraId="23BB6CE4" w14:textId="6B639DCB" w:rsidR="00FA0544" w:rsidRPr="00FA0544" w:rsidRDefault="00FA0544" w:rsidP="00F63FFD">
      <w:pPr>
        <w:pStyle w:val="af4"/>
        <w:ind w:firstLineChars="100" w:firstLine="210"/>
      </w:pPr>
      <w:r w:rsidRPr="00FA0544">
        <w:rPr>
          <w:rFonts w:hint="eastAsia"/>
        </w:rPr>
        <w:t>（例</w:t>
      </w:r>
      <w:r w:rsidR="00F63FFD">
        <w:rPr>
          <w:rFonts w:hint="eastAsia"/>
        </w:rPr>
        <w:t>1</w:t>
      </w:r>
      <w:r w:rsidRPr="00FA0544">
        <w:rPr>
          <w:rFonts w:hint="eastAsia"/>
        </w:rPr>
        <w:t>）異常データであるかどうかの判定は行わず全データ除外しない。</w:t>
      </w:r>
    </w:p>
    <w:p w14:paraId="0E61BD9E" w14:textId="1276578A" w:rsidR="009F463E" w:rsidRPr="00FA0544" w:rsidRDefault="00FA0544" w:rsidP="00F63FFD">
      <w:pPr>
        <w:pStyle w:val="af4"/>
        <w:ind w:leftChars="100" w:left="830" w:hangingChars="300" w:hanging="630"/>
      </w:pPr>
      <w:r w:rsidRPr="00FA0544">
        <w:rPr>
          <w:rFonts w:hint="eastAsia"/>
        </w:rPr>
        <w:t>（例</w:t>
      </w:r>
      <w:r w:rsidR="00F63FFD">
        <w:rPr>
          <w:rFonts w:hint="eastAsia"/>
        </w:rPr>
        <w:t>2</w:t>
      </w:r>
      <w:r w:rsidRPr="00FA0544">
        <w:rPr>
          <w:rFonts w:hint="eastAsia"/>
        </w:rPr>
        <w:t>）項目○○の測定値が</w:t>
      </w:r>
      <w:r w:rsidRPr="00FA0544">
        <w:t>XX</w:t>
      </w:r>
      <w:r w:rsidRPr="00FA0544">
        <w:t>未満であった場合は</w:t>
      </w:r>
      <w:r w:rsidRPr="00FA0544">
        <w:t>XX</w:t>
      </w:r>
      <w:r w:rsidRPr="00FA0544">
        <w:t>として取り扱う。定量限界は</w:t>
      </w:r>
      <w:r w:rsidRPr="00FA0544">
        <w:t>XX</w:t>
      </w:r>
      <w:r w:rsidRPr="00FA0544">
        <w:t>と医学的</w:t>
      </w:r>
      <w:r w:rsidR="00F63FFD">
        <w:rPr>
          <w:rFonts w:hint="eastAsia"/>
        </w:rPr>
        <w:t xml:space="preserve">　</w:t>
      </w:r>
      <w:r w:rsidRPr="00FA0544">
        <w:t>に考えられており、</w:t>
      </w:r>
      <w:r w:rsidRPr="00FA0544">
        <w:t>XX</w:t>
      </w:r>
      <w:r w:rsidRPr="00FA0544">
        <w:t>未満の数値は誤差が大きいためである。</w:t>
      </w:r>
    </w:p>
    <w:p w14:paraId="7820A329" w14:textId="39BE8FB3" w:rsidR="009B7452" w:rsidRPr="00E009A3" w:rsidRDefault="00FA0544" w:rsidP="00E009A3">
      <w:pPr>
        <w:pStyle w:val="2"/>
        <w:spacing w:before="240" w:after="72"/>
        <w:rPr>
          <w:lang w:eastAsia="ja-JP"/>
        </w:rPr>
      </w:pPr>
      <w:bookmarkStart w:id="124" w:name="_Toc84320594"/>
      <w:bookmarkStart w:id="125" w:name="_Toc122941714"/>
      <w:r w:rsidRPr="000F7546">
        <w:rPr>
          <w:rFonts w:ascii="ＭＳ Ｐゴシック" w:hAnsi="ＭＳ Ｐゴシック" w:hint="eastAsia"/>
          <w:lang w:eastAsia="ja-JP"/>
        </w:rPr>
        <w:t>解析項目及び方法ならびに実施時期</w:t>
      </w:r>
      <w:bookmarkEnd w:id="124"/>
      <w:bookmarkEnd w:id="125"/>
    </w:p>
    <w:p w14:paraId="5EC5C8EE" w14:textId="77777777" w:rsidR="00FA0544" w:rsidRPr="00FA0544" w:rsidRDefault="00FA0544" w:rsidP="00410161">
      <w:pPr>
        <w:pStyle w:val="ac"/>
        <w:ind w:firstLineChars="100" w:firstLine="210"/>
        <w:rPr>
          <w:lang w:eastAsia="ja-JP"/>
        </w:rPr>
      </w:pPr>
      <w:bookmarkStart w:id="126" w:name="_Toc512590114"/>
      <w:r w:rsidRPr="00FA0544">
        <w:rPr>
          <w:rFonts w:hint="eastAsia"/>
          <w:lang w:eastAsia="ja-JP"/>
        </w:rPr>
        <w:t>本節では、解析対象集団の構成、研究対象者背景及びベースライン測定値、治療情報、有効性・安全性エンドポイントなどについて、統計解析を行う項目及び方法並びに実施時期を記載する。</w:t>
      </w:r>
    </w:p>
    <w:p w14:paraId="64BA37D6" w14:textId="73ABBCF2" w:rsidR="00FA0544" w:rsidRPr="00FA0544" w:rsidRDefault="00FA0544" w:rsidP="00410161">
      <w:pPr>
        <w:pStyle w:val="ac"/>
        <w:ind w:firstLineChars="100" w:firstLine="210"/>
        <w:rPr>
          <w:lang w:eastAsia="ja-JP"/>
        </w:rPr>
      </w:pPr>
      <w:r w:rsidRPr="00FA0544">
        <w:rPr>
          <w:rFonts w:hint="eastAsia"/>
          <w:lang w:eastAsia="ja-JP"/>
        </w:rPr>
        <w:t>研究対象者背景には、性別、年齢、既往歴、病期・病型などが含まれる。ベースライン測定値には、治療又は観察開始前の臨床症状・徴候及び臨床検査値などが含まれる。統計的検定を用いる場合は、検定手法、帰無仮説及び有意水準を明記する。サブグループ解析を行う場合には、サブグループを規定する因子を明記する。</w:t>
      </w:r>
      <w:r w:rsidR="004F7138">
        <w:rPr>
          <w:rFonts w:hint="eastAsia"/>
          <w:lang w:eastAsia="ja-JP"/>
        </w:rPr>
        <w:t>解析の実施時期は評価項目によって異なる場合は項目ごとに実施時期を記載し、全ての項目が同じ時期に解析する場合は一括して記載する。</w:t>
      </w:r>
      <w:r w:rsidR="004F7138" w:rsidRPr="00DF50FF">
        <w:rPr>
          <w:rFonts w:hint="eastAsia"/>
          <w:lang w:eastAsia="ja-JP"/>
        </w:rPr>
        <w:t>主要評価項目報告書</w:t>
      </w:r>
      <w:r w:rsidR="004F7138">
        <w:rPr>
          <w:rFonts w:hint="eastAsia"/>
          <w:lang w:eastAsia="ja-JP"/>
        </w:rPr>
        <w:t>は</w:t>
      </w:r>
      <w:r w:rsidR="004F7138" w:rsidRPr="00DF50FF">
        <w:rPr>
          <w:rFonts w:hint="eastAsia"/>
          <w:lang w:eastAsia="ja-JP"/>
        </w:rPr>
        <w:t>主たる評価項目に係るデータの収集を行うための期間が終了してから原則</w:t>
      </w:r>
      <w:r w:rsidR="004F7138">
        <w:rPr>
          <w:rFonts w:hint="eastAsia"/>
          <w:lang w:eastAsia="ja-JP"/>
        </w:rPr>
        <w:t>1</w:t>
      </w:r>
      <w:r w:rsidR="004F7138" w:rsidRPr="00DF50FF">
        <w:rPr>
          <w:rFonts w:hint="eastAsia"/>
          <w:lang w:eastAsia="ja-JP"/>
        </w:rPr>
        <w:t>年以内</w:t>
      </w:r>
      <w:r w:rsidR="004F7138">
        <w:rPr>
          <w:rFonts w:hint="eastAsia"/>
          <w:lang w:eastAsia="ja-JP"/>
        </w:rPr>
        <w:t>に作成する必要があるため、主たる評価項目と他の項目でデータの収集時期が異なる場合は主たる評価項目の解析</w:t>
      </w:r>
      <w:r w:rsidR="004F7138">
        <w:rPr>
          <w:rFonts w:hint="eastAsia"/>
          <w:lang w:eastAsia="ja-JP"/>
        </w:rPr>
        <w:lastRenderedPageBreak/>
        <w:t>は先に実施する。長期の試験において、</w:t>
      </w:r>
      <w:r w:rsidR="004F7138">
        <w:rPr>
          <w:rFonts w:hint="eastAsia"/>
          <w:lang w:eastAsia="ja-JP"/>
        </w:rPr>
        <w:t>1</w:t>
      </w:r>
      <w:r w:rsidR="004F7138">
        <w:rPr>
          <w:rFonts w:hint="eastAsia"/>
          <w:lang w:eastAsia="ja-JP"/>
        </w:rPr>
        <w:t>年ごとに解析して結果を公表する場合は、</w:t>
      </w:r>
      <w:r w:rsidR="004F7138">
        <w:rPr>
          <w:rFonts w:hint="eastAsia"/>
          <w:lang w:eastAsia="ja-JP"/>
        </w:rPr>
        <w:t>1</w:t>
      </w:r>
      <w:r w:rsidR="004F7138">
        <w:rPr>
          <w:rFonts w:hint="eastAsia"/>
          <w:lang w:eastAsia="ja-JP"/>
        </w:rPr>
        <w:t>年ごとに解析の実施時期を設定する。</w:t>
      </w:r>
    </w:p>
    <w:p w14:paraId="56FD03BA" w14:textId="77777777" w:rsidR="00FA0544" w:rsidRPr="00FA0544" w:rsidRDefault="00FA0544" w:rsidP="00410161">
      <w:pPr>
        <w:pStyle w:val="ac"/>
        <w:ind w:firstLineChars="100" w:firstLine="210"/>
        <w:rPr>
          <w:lang w:eastAsia="ja-JP"/>
        </w:rPr>
      </w:pPr>
      <w:r w:rsidRPr="00FA0544">
        <w:rPr>
          <w:rFonts w:hint="eastAsia"/>
          <w:lang w:eastAsia="ja-JP"/>
        </w:rPr>
        <w:t>臨床研究法施行規則の施行等について（医政研発</w:t>
      </w:r>
      <w:r w:rsidRPr="00FA0544">
        <w:rPr>
          <w:rFonts w:hint="eastAsia"/>
          <w:lang w:eastAsia="ja-JP"/>
        </w:rPr>
        <w:t>0228</w:t>
      </w:r>
      <w:r w:rsidRPr="00FA0544">
        <w:rPr>
          <w:rFonts w:hint="eastAsia"/>
          <w:lang w:eastAsia="ja-JP"/>
        </w:rPr>
        <w:t>第</w:t>
      </w:r>
      <w:r w:rsidRPr="00FA0544">
        <w:rPr>
          <w:rFonts w:hint="eastAsia"/>
          <w:lang w:eastAsia="ja-JP"/>
        </w:rPr>
        <w:t>1</w:t>
      </w:r>
      <w:r w:rsidRPr="00FA0544">
        <w:rPr>
          <w:rFonts w:hint="eastAsia"/>
          <w:lang w:eastAsia="ja-JP"/>
        </w:rPr>
        <w:t>号、平成</w:t>
      </w:r>
      <w:r w:rsidRPr="00FA0544">
        <w:rPr>
          <w:rFonts w:hint="eastAsia"/>
          <w:lang w:eastAsia="ja-JP"/>
        </w:rPr>
        <w:t>30</w:t>
      </w:r>
      <w:r w:rsidRPr="00FA0544">
        <w:rPr>
          <w:rFonts w:hint="eastAsia"/>
          <w:lang w:eastAsia="ja-JP"/>
        </w:rPr>
        <w:t>年</w:t>
      </w:r>
      <w:r w:rsidRPr="00FA0544">
        <w:rPr>
          <w:rFonts w:hint="eastAsia"/>
          <w:lang w:eastAsia="ja-JP"/>
        </w:rPr>
        <w:t>2</w:t>
      </w:r>
      <w:r w:rsidRPr="00FA0544">
        <w:rPr>
          <w:rFonts w:hint="eastAsia"/>
          <w:lang w:eastAsia="ja-JP"/>
        </w:rPr>
        <w:t>月</w:t>
      </w:r>
      <w:r w:rsidRPr="00FA0544">
        <w:rPr>
          <w:rFonts w:hint="eastAsia"/>
          <w:lang w:eastAsia="ja-JP"/>
        </w:rPr>
        <w:t>28</w:t>
      </w:r>
      <w:r w:rsidRPr="00FA0544">
        <w:rPr>
          <w:rFonts w:hint="eastAsia"/>
          <w:lang w:eastAsia="ja-JP"/>
        </w:rPr>
        <w:t>日）</w:t>
      </w:r>
      <w:r w:rsidRPr="00FA0544">
        <w:rPr>
          <w:rFonts w:hint="eastAsia"/>
          <w:lang w:eastAsia="ja-JP"/>
        </w:rPr>
        <w:t>P.10</w:t>
      </w:r>
      <w:r w:rsidRPr="00FA0544">
        <w:rPr>
          <w:rFonts w:hint="eastAsia"/>
          <w:lang w:eastAsia="ja-JP"/>
          <w:eastAsianLayout w:id="-1963731200" w:combine="1"/>
        </w:rPr>
        <w:t xml:space="preserve"> </w:t>
      </w:r>
      <w:r w:rsidRPr="00FA0544">
        <w:rPr>
          <w:lang w:eastAsia="ja-JP"/>
        </w:rPr>
        <w:t>(25)</w:t>
      </w:r>
      <w:r w:rsidRPr="00FA0544">
        <w:rPr>
          <w:rFonts w:hint="eastAsia"/>
          <w:lang w:eastAsia="ja-JP"/>
        </w:rPr>
        <w:t>規則第</w:t>
      </w:r>
      <w:r w:rsidRPr="00FA0544">
        <w:rPr>
          <w:lang w:eastAsia="ja-JP"/>
        </w:rPr>
        <w:t>24</w:t>
      </w:r>
      <w:r w:rsidRPr="00FA0544">
        <w:rPr>
          <w:rFonts w:hint="eastAsia"/>
          <w:lang w:eastAsia="ja-JP"/>
        </w:rPr>
        <w:t>条第</w:t>
      </w:r>
      <w:r w:rsidRPr="00FA0544">
        <w:rPr>
          <w:lang w:eastAsia="ja-JP"/>
        </w:rPr>
        <w:t>2</w:t>
      </w:r>
      <w:r w:rsidRPr="00FA0544">
        <w:rPr>
          <w:rFonts w:hint="eastAsia"/>
          <w:lang w:eastAsia="ja-JP"/>
        </w:rPr>
        <w:t>項関係『③総括報告書には少なくとも以下の事項を含めること。』を満たせる解析項目及び方法は含めること。</w:t>
      </w:r>
    </w:p>
    <w:p w14:paraId="4384E17E" w14:textId="77777777" w:rsidR="00FA0544" w:rsidRPr="00FA0544" w:rsidRDefault="00FA0544" w:rsidP="00FA0544">
      <w:pPr>
        <w:pStyle w:val="ac"/>
        <w:rPr>
          <w:lang w:eastAsia="ja-JP"/>
        </w:rPr>
      </w:pPr>
      <w:r w:rsidRPr="00FA0544">
        <w:rPr>
          <w:rFonts w:hint="eastAsia"/>
          <w:lang w:eastAsia="ja-JP"/>
        </w:rPr>
        <w:t>（ア）臨床研究の対象者の背景情報（年齢、性別</w:t>
      </w:r>
      <w:r w:rsidRPr="00FA0544">
        <w:rPr>
          <w:rFonts w:hint="eastAsia"/>
          <w:lang w:eastAsia="ja-JP"/>
        </w:rPr>
        <w:t xml:space="preserve"> </w:t>
      </w:r>
      <w:r w:rsidRPr="00FA0544">
        <w:rPr>
          <w:rFonts w:hint="eastAsia"/>
          <w:lang w:eastAsia="ja-JP"/>
        </w:rPr>
        <w:t>等）</w:t>
      </w:r>
    </w:p>
    <w:p w14:paraId="5BCB8054" w14:textId="77777777" w:rsidR="00FA0544" w:rsidRPr="00FA0544" w:rsidRDefault="00FA0544" w:rsidP="00FA0544">
      <w:pPr>
        <w:pStyle w:val="ac"/>
        <w:rPr>
          <w:lang w:eastAsia="ja-JP"/>
        </w:rPr>
      </w:pPr>
      <w:r w:rsidRPr="00FA0544">
        <w:rPr>
          <w:rFonts w:hint="eastAsia"/>
          <w:lang w:eastAsia="ja-JP"/>
        </w:rPr>
        <w:t>（イ）臨床研究のデザインに応じた進行状況関する情報（対象者数推移等）</w:t>
      </w:r>
    </w:p>
    <w:p w14:paraId="29070363" w14:textId="77777777" w:rsidR="00FA0544" w:rsidRPr="00FA0544" w:rsidRDefault="00FA0544" w:rsidP="00FA0544">
      <w:pPr>
        <w:pStyle w:val="ac"/>
        <w:rPr>
          <w:lang w:eastAsia="ja-JP"/>
        </w:rPr>
      </w:pPr>
      <w:r w:rsidRPr="00FA0544">
        <w:rPr>
          <w:rFonts w:hint="eastAsia"/>
          <w:lang w:eastAsia="ja-JP"/>
        </w:rPr>
        <w:t>（ウ）疾病等の発生状況のまとめ</w:t>
      </w:r>
    </w:p>
    <w:p w14:paraId="1D176622" w14:textId="07B556FB" w:rsidR="00874F89" w:rsidRDefault="00FA0544" w:rsidP="00FA0544">
      <w:pPr>
        <w:pStyle w:val="ac"/>
        <w:rPr>
          <w:lang w:eastAsia="ja-JP"/>
        </w:rPr>
      </w:pPr>
      <w:r w:rsidRPr="00FA0544">
        <w:rPr>
          <w:rFonts w:hint="eastAsia"/>
          <w:lang w:eastAsia="ja-JP"/>
        </w:rPr>
        <w:t>（エ）主要評価項目及び副次評価項目のデータ解析及び結果</w:t>
      </w:r>
    </w:p>
    <w:p w14:paraId="053FB3CD" w14:textId="02713E55" w:rsidR="00FA0544" w:rsidRPr="00FA0544" w:rsidRDefault="008A2472" w:rsidP="00177780">
      <w:pPr>
        <w:pStyle w:val="af4"/>
      </w:pPr>
      <w:r>
        <w:rPr>
          <w:rFonts w:ascii="ＭＳ Ｐゴシック" w:hAnsi="ＭＳ Ｐゴシック" w:hint="eastAsia"/>
          <w:b/>
          <w:u w:val="single"/>
        </w:rPr>
        <w:t>解析項目及び方法</w:t>
      </w:r>
    </w:p>
    <w:p w14:paraId="200101CD" w14:textId="02150DD3" w:rsidR="008A2472" w:rsidRDefault="008A2472" w:rsidP="008A2472">
      <w:pPr>
        <w:pStyle w:val="af4"/>
      </w:pPr>
      <w:r w:rsidRPr="008A2472">
        <w:rPr>
          <w:rFonts w:hint="eastAsia"/>
        </w:rPr>
        <w:t>①</w:t>
      </w:r>
      <w:r w:rsidR="00FA0544" w:rsidRPr="00FA0544">
        <w:rPr>
          <w:rFonts w:hint="eastAsia"/>
        </w:rPr>
        <w:t>研究対象者背景</w:t>
      </w:r>
    </w:p>
    <w:p w14:paraId="1C350648" w14:textId="6BA08361" w:rsidR="00FA0544" w:rsidRDefault="00BA4B95" w:rsidP="008A2472">
      <w:pPr>
        <w:pStyle w:val="af4"/>
        <w:ind w:firstLineChars="67" w:firstLine="141"/>
      </w:pPr>
      <w:r w:rsidRPr="00821ACD">
        <w:rPr>
          <w:rFonts w:hint="eastAsia"/>
        </w:rPr>
        <w:t>（例</w:t>
      </w:r>
      <w:r w:rsidRPr="00821ACD">
        <w:rPr>
          <w:rFonts w:hint="eastAsia"/>
        </w:rPr>
        <w:t>1</w:t>
      </w:r>
      <w:r w:rsidRPr="00821ACD">
        <w:rPr>
          <w:rFonts w:hint="eastAsia"/>
        </w:rPr>
        <w:t>）</w:t>
      </w:r>
      <w:r w:rsidR="00FA0544" w:rsidRPr="00FA0544">
        <w:rPr>
          <w:rFonts w:hint="eastAsia"/>
        </w:rPr>
        <w:t>年齢、身長について、群ごとに平均値と標準偏差を算出するとともに、</w:t>
      </w:r>
      <w:r w:rsidR="00FA0544" w:rsidRPr="00FA0544">
        <w:t>Student’s t-test</w:t>
      </w:r>
      <w:r w:rsidR="00FA0544" w:rsidRPr="00FA0544">
        <w:t>を行う。性別、既往歴の有無について、群</w:t>
      </w:r>
      <w:r>
        <w:rPr>
          <w:rFonts w:hint="eastAsia"/>
        </w:rPr>
        <w:t>とのクロス</w:t>
      </w:r>
      <w:r w:rsidR="00FA0544" w:rsidRPr="00FA0544">
        <w:t>表を作成するとともに、</w:t>
      </w:r>
      <w:r w:rsidR="00FA0544" w:rsidRPr="00FA0544">
        <w:t>Fisher’s exact test</w:t>
      </w:r>
      <w:r w:rsidR="00FA0544" w:rsidRPr="00FA0544">
        <w:t>を行う。</w:t>
      </w:r>
    </w:p>
    <w:p w14:paraId="0A2E6607" w14:textId="4E04EC96" w:rsidR="00BA4B95" w:rsidRDefault="00BA4B95" w:rsidP="008A2472">
      <w:pPr>
        <w:pStyle w:val="af4"/>
        <w:ind w:firstLineChars="67" w:firstLine="141"/>
      </w:pPr>
      <w:r w:rsidRPr="00821ACD">
        <w:rPr>
          <w:rFonts w:hint="eastAsia"/>
        </w:rPr>
        <w:t>（例</w:t>
      </w:r>
      <w:r>
        <w:rPr>
          <w:rFonts w:hint="eastAsia"/>
        </w:rPr>
        <w:t>2</w:t>
      </w:r>
      <w:r w:rsidRPr="00821ACD">
        <w:rPr>
          <w:rFonts w:hint="eastAsia"/>
        </w:rPr>
        <w:t>）</w:t>
      </w:r>
      <w:r>
        <w:rPr>
          <w:rFonts w:hint="eastAsia"/>
        </w:rPr>
        <w:t>6.7</w:t>
      </w:r>
      <w:r w:rsidRPr="00B43F13">
        <w:rPr>
          <w:rFonts w:hint="eastAsia"/>
        </w:rPr>
        <w:t>観察・検査項目及び報告すべき治療情報</w:t>
      </w:r>
      <w:r w:rsidRPr="00FA0544">
        <w:rPr>
          <w:rFonts w:hint="eastAsia"/>
        </w:rPr>
        <w:t>に</w:t>
      </w:r>
      <w:r>
        <w:rPr>
          <w:rFonts w:hint="eastAsia"/>
        </w:rPr>
        <w:t>記載の</w:t>
      </w:r>
      <w:r w:rsidRPr="00B43F13">
        <w:rPr>
          <w:rFonts w:hint="eastAsia"/>
        </w:rPr>
        <w:t>研究対象者背景情報</w:t>
      </w:r>
      <w:r>
        <w:rPr>
          <w:rFonts w:hint="eastAsia"/>
        </w:rPr>
        <w:t>のうち連続データについて</w:t>
      </w:r>
      <w:r w:rsidRPr="00FA0544">
        <w:rPr>
          <w:rFonts w:hint="eastAsia"/>
        </w:rPr>
        <w:t>、群ごとに平均値と標準偏差を算出するとともに、</w:t>
      </w:r>
      <w:r w:rsidRPr="00FA0544">
        <w:t>Student’s t-test</w:t>
      </w:r>
      <w:r w:rsidRPr="00FA0544">
        <w:t>を行</w:t>
      </w:r>
      <w:r>
        <w:rPr>
          <w:rFonts w:hint="eastAsia"/>
        </w:rPr>
        <w:t>う。</w:t>
      </w:r>
      <w:r>
        <w:rPr>
          <w:rFonts w:hint="eastAsia"/>
        </w:rPr>
        <w:t>6.7</w:t>
      </w:r>
      <w:r w:rsidRPr="00B43F13">
        <w:rPr>
          <w:rFonts w:hint="eastAsia"/>
        </w:rPr>
        <w:t>観察・検査項目及び報告すべき治療情報</w:t>
      </w:r>
      <w:r w:rsidRPr="00FA0544">
        <w:rPr>
          <w:rFonts w:hint="eastAsia"/>
        </w:rPr>
        <w:t>に</w:t>
      </w:r>
      <w:r>
        <w:rPr>
          <w:rFonts w:hint="eastAsia"/>
        </w:rPr>
        <w:t>記載の</w:t>
      </w:r>
      <w:r w:rsidRPr="00B43F13">
        <w:rPr>
          <w:rFonts w:hint="eastAsia"/>
        </w:rPr>
        <w:t>研究対象者背景情報</w:t>
      </w:r>
      <w:r>
        <w:rPr>
          <w:rFonts w:hint="eastAsia"/>
        </w:rPr>
        <w:t>のうちカテゴリデータ</w:t>
      </w:r>
      <w:r w:rsidRPr="00FA0544">
        <w:t>ついて、群</w:t>
      </w:r>
      <w:r>
        <w:rPr>
          <w:rFonts w:hint="eastAsia"/>
        </w:rPr>
        <w:t>とのクロス</w:t>
      </w:r>
      <w:r w:rsidRPr="00FA0544">
        <w:t>表を作成するとともに、</w:t>
      </w:r>
      <w:r w:rsidRPr="00FA0544">
        <w:t>Fisher’s exact test</w:t>
      </w:r>
      <w:r w:rsidRPr="00FA0544">
        <w:t>を行う。</w:t>
      </w:r>
    </w:p>
    <w:p w14:paraId="393ECC00" w14:textId="77777777" w:rsidR="00FA0544" w:rsidRPr="00FA0544" w:rsidRDefault="00FA0544" w:rsidP="00FA0544">
      <w:pPr>
        <w:pStyle w:val="af4"/>
      </w:pPr>
      <w:r w:rsidRPr="00FA0544">
        <w:rPr>
          <w:rFonts w:hint="eastAsia"/>
        </w:rPr>
        <w:t>②主要エンドポイント</w:t>
      </w:r>
    </w:p>
    <w:p w14:paraId="3924FFA8" w14:textId="07DD1774" w:rsidR="00FA0544" w:rsidRPr="00FA0544" w:rsidRDefault="00FA0544" w:rsidP="00FA0544">
      <w:pPr>
        <w:pStyle w:val="af4"/>
      </w:pPr>
      <w:r w:rsidRPr="00FA0544">
        <w:rPr>
          <w:rFonts w:hint="eastAsia"/>
        </w:rPr>
        <w:t>○○について、群ごとに平均値と標準偏差を算出するとともに、</w:t>
      </w:r>
      <w:r w:rsidRPr="00FA0544">
        <w:t>Student’s t-test</w:t>
      </w:r>
      <w:r w:rsidRPr="00FA0544">
        <w:t>を行う。</w:t>
      </w:r>
    </w:p>
    <w:p w14:paraId="5B7099D6" w14:textId="47D97051" w:rsidR="00FA0544" w:rsidRPr="00FA0544" w:rsidRDefault="00FA0544" w:rsidP="0026686D">
      <w:pPr>
        <w:pStyle w:val="af4"/>
        <w:numPr>
          <w:ilvl w:val="0"/>
          <w:numId w:val="17"/>
        </w:numPr>
      </w:pPr>
      <w:r w:rsidRPr="00FA0544">
        <w:rPr>
          <w:rFonts w:hint="eastAsia"/>
        </w:rPr>
        <w:t>副次エンドポイント</w:t>
      </w:r>
    </w:p>
    <w:p w14:paraId="09CA7D5D" w14:textId="4A709DF3" w:rsidR="00FA0544" w:rsidRPr="00FA0544" w:rsidRDefault="00FA0544" w:rsidP="00FA0544">
      <w:pPr>
        <w:pStyle w:val="af4"/>
      </w:pPr>
      <w:r w:rsidRPr="00FA0544">
        <w:rPr>
          <w:rFonts w:hint="eastAsia"/>
        </w:rPr>
        <w:t>○○について、群ごとに中央値と四分位を算出するとともに、</w:t>
      </w:r>
      <w:r w:rsidRPr="00FA0544">
        <w:t>Wilcoxon-Mann-Whitney test</w:t>
      </w:r>
      <w:r w:rsidRPr="00FA0544">
        <w:t>を行う。</w:t>
      </w:r>
      <w:r w:rsidR="0026686D" w:rsidRPr="00FA0544">
        <w:rPr>
          <w:rFonts w:hint="eastAsia"/>
        </w:rPr>
        <w:t>○○</w:t>
      </w:r>
      <w:r w:rsidRPr="00FA0544">
        <w:t>について、群</w:t>
      </w:r>
      <w:r w:rsidR="00BA4B95">
        <w:rPr>
          <w:rFonts w:hint="eastAsia"/>
        </w:rPr>
        <w:t>とのクロス</w:t>
      </w:r>
      <w:r w:rsidRPr="00FA0544">
        <w:t>表を作成するとともに、</w:t>
      </w:r>
      <w:r w:rsidRPr="00FA0544">
        <w:t>Fisher’s exact test</w:t>
      </w:r>
      <w:r w:rsidRPr="00FA0544">
        <w:t>を行う。</w:t>
      </w:r>
    </w:p>
    <w:p w14:paraId="38380B5D" w14:textId="5D685415" w:rsidR="00FA0544" w:rsidRPr="00FA0544" w:rsidRDefault="008A2472" w:rsidP="008A2472">
      <w:pPr>
        <w:pStyle w:val="af4"/>
      </w:pPr>
      <w:r w:rsidRPr="008A2472">
        <w:rPr>
          <w:rFonts w:hint="eastAsia"/>
        </w:rPr>
        <w:t>④</w:t>
      </w:r>
      <w:r w:rsidR="00FA0544" w:rsidRPr="00FA0544">
        <w:rPr>
          <w:rFonts w:hint="eastAsia"/>
        </w:rPr>
        <w:t>安全性評価項目</w:t>
      </w:r>
    </w:p>
    <w:p w14:paraId="52D69135" w14:textId="5C9EB742" w:rsidR="00FA0544" w:rsidRDefault="00FA0544" w:rsidP="00FA0544">
      <w:pPr>
        <w:pStyle w:val="af4"/>
      </w:pPr>
      <w:r w:rsidRPr="00FA0544">
        <w:rPr>
          <w:rFonts w:hint="eastAsia"/>
        </w:rPr>
        <w:t>疾病の発生の有無について、群</w:t>
      </w:r>
      <w:r w:rsidR="00BA4B95">
        <w:rPr>
          <w:rFonts w:hint="eastAsia"/>
        </w:rPr>
        <w:t>とのクロス</w:t>
      </w:r>
      <w:r w:rsidRPr="00FA0544">
        <w:rPr>
          <w:rFonts w:hint="eastAsia"/>
        </w:rPr>
        <w:t>表を作成するとともに、</w:t>
      </w:r>
      <w:r w:rsidRPr="00FA0544">
        <w:t>Fisher’s exact test</w:t>
      </w:r>
      <w:r w:rsidRPr="00FA0544">
        <w:t>を行う。</w:t>
      </w:r>
    </w:p>
    <w:p w14:paraId="5509A60D" w14:textId="5F33E042" w:rsidR="008A2472" w:rsidRDefault="008A2472" w:rsidP="00FA0544">
      <w:pPr>
        <w:pStyle w:val="af4"/>
      </w:pPr>
    </w:p>
    <w:p w14:paraId="0393F32E" w14:textId="77777777" w:rsidR="008A2472" w:rsidRDefault="008A2472" w:rsidP="008A2472">
      <w:pPr>
        <w:pStyle w:val="af4"/>
      </w:pPr>
      <w:r>
        <w:rPr>
          <w:rFonts w:ascii="ＭＳ Ｐゴシック" w:hAnsi="ＭＳ Ｐゴシック" w:hint="eastAsia"/>
          <w:b/>
          <w:u w:val="single"/>
        </w:rPr>
        <w:t>解析の実施時期</w:t>
      </w:r>
    </w:p>
    <w:p w14:paraId="5DE4EA6D" w14:textId="77777777" w:rsidR="008A2472" w:rsidRDefault="008A2472" w:rsidP="008A2472">
      <w:pPr>
        <w:pStyle w:val="af4"/>
        <w:ind w:firstLineChars="100" w:firstLine="210"/>
      </w:pPr>
      <w:r w:rsidRPr="00821ACD">
        <w:rPr>
          <w:rFonts w:hint="eastAsia"/>
        </w:rPr>
        <w:t>（例</w:t>
      </w:r>
      <w:r w:rsidRPr="00821ACD">
        <w:rPr>
          <w:rFonts w:hint="eastAsia"/>
        </w:rPr>
        <w:t>1</w:t>
      </w:r>
      <w:r>
        <w:t xml:space="preserve">. </w:t>
      </w:r>
      <w:r>
        <w:rPr>
          <w:rFonts w:hint="eastAsia"/>
        </w:rPr>
        <w:t>主要エンドポイントと他のエンドポイントで解析の実施時期が異なる場合</w:t>
      </w:r>
      <w:r w:rsidRPr="00821ACD">
        <w:rPr>
          <w:rFonts w:hint="eastAsia"/>
        </w:rPr>
        <w:t>）</w:t>
      </w:r>
      <w:r>
        <w:rPr>
          <w:rFonts w:hint="eastAsia"/>
        </w:rPr>
        <w:t xml:space="preserve"> </w:t>
      </w:r>
      <w:r w:rsidRPr="00FA0544">
        <w:rPr>
          <w:rFonts w:hint="eastAsia"/>
        </w:rPr>
        <w:t>主要エンドポイントは</w:t>
      </w:r>
      <w:r w:rsidRPr="00FA0544">
        <w:t>12</w:t>
      </w:r>
      <w:r w:rsidRPr="00FA0544">
        <w:t>週データの収集を行うための期間が全症例終了して、データ固定後に解析を行う。主要エンドポイント以外は、全ての評価項目に係るデータの収集を行うための期間が終了して、データ固定後に解析を行う。</w:t>
      </w:r>
    </w:p>
    <w:p w14:paraId="320232B6" w14:textId="77777777" w:rsidR="008A2472" w:rsidRDefault="008A2472" w:rsidP="008A2472">
      <w:pPr>
        <w:pStyle w:val="af4"/>
        <w:ind w:firstLineChars="100" w:firstLine="210"/>
      </w:pPr>
      <w:r w:rsidRPr="00821ACD">
        <w:rPr>
          <w:rFonts w:hint="eastAsia"/>
        </w:rPr>
        <w:t>（例</w:t>
      </w:r>
      <w:r>
        <w:t xml:space="preserve">2. </w:t>
      </w:r>
      <w:r>
        <w:rPr>
          <w:rFonts w:hint="eastAsia"/>
        </w:rPr>
        <w:t>全てのエンドポイントの解析の実施時期が同じ場合</w:t>
      </w:r>
      <w:r w:rsidRPr="00821ACD">
        <w:rPr>
          <w:rFonts w:hint="eastAsia"/>
        </w:rPr>
        <w:t>）</w:t>
      </w:r>
      <w:r>
        <w:rPr>
          <w:rFonts w:hint="eastAsia"/>
        </w:rPr>
        <w:t xml:space="preserve"> </w:t>
      </w:r>
      <w:r w:rsidRPr="00FA0544">
        <w:t>全ての評価項目に係るデータの収集を行うための期間が終了して、データ固定後に解析を行う。</w:t>
      </w:r>
    </w:p>
    <w:p w14:paraId="642F3F15" w14:textId="1D4A15F4" w:rsidR="008A2472" w:rsidRDefault="008A2472" w:rsidP="008A2472">
      <w:pPr>
        <w:pStyle w:val="af4"/>
        <w:ind w:firstLineChars="100" w:firstLine="210"/>
      </w:pPr>
      <w:r w:rsidRPr="00821ACD">
        <w:rPr>
          <w:rFonts w:hint="eastAsia"/>
        </w:rPr>
        <w:lastRenderedPageBreak/>
        <w:t>（例</w:t>
      </w:r>
      <w:r>
        <w:rPr>
          <w:rFonts w:hint="eastAsia"/>
        </w:rPr>
        <w:t>3</w:t>
      </w:r>
      <w:r>
        <w:t xml:space="preserve">. </w:t>
      </w:r>
      <w:r>
        <w:rPr>
          <w:rFonts w:hint="eastAsia"/>
        </w:rPr>
        <w:t>長期試験で解析の実施時期が複数回ある場合</w:t>
      </w:r>
      <w:r w:rsidRPr="00821ACD">
        <w:rPr>
          <w:rFonts w:hint="eastAsia"/>
        </w:rPr>
        <w:t>）</w:t>
      </w:r>
      <w:r>
        <w:rPr>
          <w:rFonts w:hint="eastAsia"/>
        </w:rPr>
        <w:t xml:space="preserve"> </w:t>
      </w:r>
      <w:r w:rsidRPr="00FA0544">
        <w:rPr>
          <w:rFonts w:hint="eastAsia"/>
        </w:rPr>
        <w:t>主要エンドポイントは</w:t>
      </w:r>
      <w:r w:rsidRPr="00FA0544">
        <w:t>12</w:t>
      </w:r>
      <w:r w:rsidRPr="00FA0544">
        <w:t>週データの収集を行うための期間が全症例終了して、データ固定後に解析を行う。</w:t>
      </w:r>
      <w:r>
        <w:rPr>
          <w:rFonts w:hint="eastAsia"/>
        </w:rPr>
        <w:t>副次エンドポイントの</w:t>
      </w:r>
      <w:r>
        <w:rPr>
          <w:rFonts w:hint="eastAsia"/>
        </w:rPr>
        <w:t>2</w:t>
      </w:r>
      <w:r>
        <w:rPr>
          <w:rFonts w:hint="eastAsia"/>
        </w:rPr>
        <w:t>年間生存率は</w:t>
      </w:r>
      <w:r w:rsidRPr="00CD4F14">
        <w:rPr>
          <w:rFonts w:hint="eastAsia"/>
        </w:rPr>
        <w:t>全症例が投与</w:t>
      </w:r>
      <w:r>
        <w:rPr>
          <w:rFonts w:hint="eastAsia"/>
        </w:rPr>
        <w:t>2</w:t>
      </w:r>
      <w:r>
        <w:rPr>
          <w:rFonts w:hint="eastAsia"/>
        </w:rPr>
        <w:t>年</w:t>
      </w:r>
      <w:r w:rsidRPr="00CD4F14">
        <w:rPr>
          <w:rFonts w:hint="eastAsia"/>
        </w:rPr>
        <w:t>を経過した以降に</w:t>
      </w:r>
      <w:r>
        <w:rPr>
          <w:rFonts w:hint="eastAsia"/>
        </w:rPr>
        <w:t>2</w:t>
      </w:r>
      <w:r>
        <w:rPr>
          <w:rFonts w:hint="eastAsia"/>
        </w:rPr>
        <w:t>年間生存の有無の</w:t>
      </w:r>
      <w:r w:rsidRPr="00CD4F14">
        <w:rPr>
          <w:rFonts w:hint="eastAsia"/>
        </w:rPr>
        <w:t>データを固定して解析を行う。</w:t>
      </w:r>
      <w:r>
        <w:rPr>
          <w:rFonts w:hint="eastAsia"/>
        </w:rPr>
        <w:t>その他の</w:t>
      </w:r>
      <w:r w:rsidRPr="00FA0544">
        <w:t>評価項目</w:t>
      </w:r>
      <w:r>
        <w:rPr>
          <w:rFonts w:hint="eastAsia"/>
        </w:rPr>
        <w:t>は</w:t>
      </w:r>
      <w:r w:rsidRPr="00302CC9">
        <w:rPr>
          <w:rFonts w:hint="eastAsia"/>
        </w:rPr>
        <w:t>全症例</w:t>
      </w:r>
      <w:r>
        <w:rPr>
          <w:rFonts w:hint="eastAsia"/>
        </w:rPr>
        <w:t>の</w:t>
      </w:r>
      <w:r w:rsidRPr="00302CC9">
        <w:rPr>
          <w:rFonts w:hint="eastAsia"/>
        </w:rPr>
        <w:t>全</w:t>
      </w:r>
      <w:r w:rsidRPr="00FA0544">
        <w:t>データの収集を行うための期間が終了して、データ固定後に解析を行う。</w:t>
      </w:r>
    </w:p>
    <w:p w14:paraId="3E39063C" w14:textId="77777777" w:rsidR="008A2472" w:rsidRPr="00FA0544" w:rsidRDefault="008A2472" w:rsidP="008A2472">
      <w:pPr>
        <w:pStyle w:val="af4"/>
      </w:pPr>
    </w:p>
    <w:p w14:paraId="3D31C6B3" w14:textId="649ABD02" w:rsidR="00FA0544" w:rsidRDefault="00FA0544" w:rsidP="00FA0544">
      <w:pPr>
        <w:pStyle w:val="2"/>
        <w:spacing w:before="240" w:after="72"/>
        <w:rPr>
          <w:lang w:eastAsia="ja-JP"/>
        </w:rPr>
      </w:pPr>
      <w:bookmarkStart w:id="127" w:name="_Toc122941715"/>
      <w:r w:rsidRPr="00FA0544">
        <w:rPr>
          <w:rFonts w:hint="eastAsia"/>
          <w:lang w:eastAsia="ja-JP"/>
        </w:rPr>
        <w:t>中間解析</w:t>
      </w:r>
      <w:bookmarkEnd w:id="127"/>
    </w:p>
    <w:p w14:paraId="3038BF58" w14:textId="77777777" w:rsidR="00FA0544" w:rsidRPr="00FA0544" w:rsidRDefault="00FA0544" w:rsidP="00410161">
      <w:pPr>
        <w:pStyle w:val="ac"/>
        <w:ind w:firstLineChars="100" w:firstLine="210"/>
        <w:rPr>
          <w:lang w:eastAsia="ja-JP"/>
        </w:rPr>
      </w:pPr>
      <w:r w:rsidRPr="00FA0544">
        <w:rPr>
          <w:rFonts w:hint="eastAsia"/>
          <w:lang w:eastAsia="ja-JP"/>
        </w:rPr>
        <w:t>本節では、中間解析の実施時期と統計解析手法及び結果の報告について記載する。中間解析を実施しない場合にはその旨を記載する。</w:t>
      </w:r>
    </w:p>
    <w:p w14:paraId="0C115CB4" w14:textId="77777777" w:rsidR="00FA0544" w:rsidRPr="00FA0544" w:rsidRDefault="00FA0544" w:rsidP="00410161">
      <w:pPr>
        <w:pStyle w:val="ac"/>
        <w:ind w:firstLineChars="100" w:firstLine="210"/>
        <w:rPr>
          <w:lang w:eastAsia="ja-JP"/>
        </w:rPr>
      </w:pPr>
      <w:r w:rsidRPr="00FA0544">
        <w:rPr>
          <w:rFonts w:hint="eastAsia"/>
          <w:lang w:eastAsia="ja-JP"/>
        </w:rPr>
        <w:t>中間解析とは、試験治療の有効性・安全性の観点から試験の早期中止の必要性を判断する際に、その根拠を得るために実施する統計解析を指す。</w:t>
      </w:r>
    </w:p>
    <w:p w14:paraId="111E0EAE" w14:textId="77777777" w:rsidR="00FA0544" w:rsidRPr="00FA0544" w:rsidRDefault="00FA0544" w:rsidP="00410161">
      <w:pPr>
        <w:pStyle w:val="ac"/>
        <w:ind w:firstLineChars="100" w:firstLine="210"/>
        <w:rPr>
          <w:lang w:eastAsia="ja-JP"/>
        </w:rPr>
      </w:pPr>
      <w:r w:rsidRPr="00FA0544">
        <w:rPr>
          <w:rFonts w:hint="eastAsia"/>
          <w:lang w:eastAsia="ja-JP"/>
        </w:rPr>
        <w:t>中間解析の実施時期は、登録症例数、イベント数、試験開始又は最終症例登録からの経過時間などによって設定する。中間解析の手法については、解析対象集団、解析方法及び項目、多重性の調整方法を記載する。中間解析の結果は、効果安全性評価委員会に報告する。試験実施及び評価に影響を及ぼす可能性があるため、効果安全性評価委員会以外の組織及び個人には中間解析の結果を知らせてはならない。症例登録期間中に中間解析を実施する場合は、中間解析実施中及び結果の審議中における登録一時中断の必要性についても記載する。中間解析の結果で、臨床研究の継続・中止を判定する場合は、判定基準を記載する。その際、</w:t>
      </w:r>
      <w:r w:rsidRPr="00FA0544">
        <w:rPr>
          <w:rFonts w:hint="eastAsia"/>
          <w:lang w:eastAsia="ja-JP"/>
        </w:rPr>
        <w:t>5.4.</w:t>
      </w:r>
      <w:r w:rsidRPr="00FA0544">
        <w:rPr>
          <w:rFonts w:hint="eastAsia"/>
          <w:lang w:eastAsia="ja-JP"/>
        </w:rPr>
        <w:t>臨床研究の中止規定又は中止基準との整合性を保つこと。</w:t>
      </w:r>
    </w:p>
    <w:p w14:paraId="4925DFE9" w14:textId="77777777" w:rsidR="00FA0544" w:rsidRPr="00FA0544" w:rsidRDefault="00FA0544" w:rsidP="00410161">
      <w:pPr>
        <w:pStyle w:val="ac"/>
        <w:ind w:firstLineChars="100" w:firstLine="210"/>
        <w:rPr>
          <w:lang w:eastAsia="ja-JP"/>
        </w:rPr>
      </w:pPr>
      <w:r w:rsidRPr="00FA0544">
        <w:rPr>
          <w:rFonts w:hint="eastAsia"/>
          <w:lang w:eastAsia="ja-JP"/>
        </w:rPr>
        <w:t>盲検の場合は中間解析を行っても盲検を維持できるように中間解析業務手順書を作成する。中間解析で主要エンドポイントの検定を行う場合は、試験全体で有意水準</w:t>
      </w:r>
      <w:r w:rsidRPr="00FA0544">
        <w:rPr>
          <w:rFonts w:hint="eastAsia"/>
          <w:lang w:eastAsia="ja-JP"/>
        </w:rPr>
        <w:t>5%</w:t>
      </w:r>
      <w:r w:rsidRPr="00FA0544">
        <w:rPr>
          <w:rFonts w:hint="eastAsia"/>
          <w:lang w:eastAsia="ja-JP"/>
        </w:rPr>
        <w:t>を維持できるように、例えば、中間解析を有意水準</w:t>
      </w:r>
      <w:r w:rsidRPr="00FA0544">
        <w:rPr>
          <w:rFonts w:hint="eastAsia"/>
          <w:lang w:eastAsia="ja-JP"/>
        </w:rPr>
        <w:t>2%</w:t>
      </w:r>
      <w:r w:rsidRPr="00FA0544">
        <w:rPr>
          <w:rFonts w:hint="eastAsia"/>
          <w:lang w:eastAsia="ja-JP"/>
        </w:rPr>
        <w:t>、最終解析を有意水準</w:t>
      </w:r>
      <w:r w:rsidRPr="00FA0544">
        <w:rPr>
          <w:rFonts w:hint="eastAsia"/>
          <w:lang w:eastAsia="ja-JP"/>
        </w:rPr>
        <w:t>3%</w:t>
      </w:r>
      <w:r w:rsidRPr="00FA0544">
        <w:rPr>
          <w:rFonts w:hint="eastAsia"/>
          <w:lang w:eastAsia="ja-JP"/>
        </w:rPr>
        <w:t>で検定する。中間解析を有意水準</w:t>
      </w:r>
      <w:r w:rsidRPr="00FA0544">
        <w:rPr>
          <w:rFonts w:hint="eastAsia"/>
          <w:lang w:eastAsia="ja-JP"/>
        </w:rPr>
        <w:t>5%</w:t>
      </w:r>
      <w:r w:rsidRPr="00FA0544">
        <w:rPr>
          <w:rFonts w:hint="eastAsia"/>
          <w:lang w:eastAsia="ja-JP"/>
        </w:rPr>
        <w:t>、最終解析を有意水準</w:t>
      </w:r>
      <w:r w:rsidRPr="00FA0544">
        <w:rPr>
          <w:rFonts w:hint="eastAsia"/>
          <w:lang w:eastAsia="ja-JP"/>
        </w:rPr>
        <w:t>5%</w:t>
      </w:r>
      <w:r w:rsidRPr="00FA0544">
        <w:rPr>
          <w:rFonts w:hint="eastAsia"/>
          <w:lang w:eastAsia="ja-JP"/>
        </w:rPr>
        <w:t>で検定とすると試験全体の有意水準は</w:t>
      </w:r>
      <w:r w:rsidRPr="00FA0544">
        <w:rPr>
          <w:rFonts w:hint="eastAsia"/>
          <w:lang w:eastAsia="ja-JP"/>
        </w:rPr>
        <w:t>5%</w:t>
      </w:r>
      <w:r w:rsidRPr="00FA0544">
        <w:rPr>
          <w:rFonts w:hint="eastAsia"/>
          <w:lang w:eastAsia="ja-JP"/>
        </w:rPr>
        <w:t>を超えるため不可である。</w:t>
      </w:r>
    </w:p>
    <w:p w14:paraId="4D0BB80C" w14:textId="563F2359" w:rsidR="00FA0544" w:rsidRPr="00821ACD" w:rsidRDefault="00FA0544" w:rsidP="00657644">
      <w:pPr>
        <w:pStyle w:val="af4"/>
        <w:ind w:firstLineChars="100" w:firstLine="210"/>
      </w:pPr>
      <w:r w:rsidRPr="00821ACD">
        <w:rPr>
          <w:rFonts w:hint="eastAsia"/>
        </w:rPr>
        <w:t>（例</w:t>
      </w:r>
      <w:r w:rsidRPr="00821ACD">
        <w:rPr>
          <w:rFonts w:hint="eastAsia"/>
        </w:rPr>
        <w:t>1</w:t>
      </w:r>
      <w:r w:rsidRPr="00821ACD">
        <w:rPr>
          <w:rFonts w:hint="eastAsia"/>
        </w:rPr>
        <w:t>）中間解析は実施しない。</w:t>
      </w:r>
    </w:p>
    <w:p w14:paraId="55A08C5C" w14:textId="1C97E235" w:rsidR="00FA0544" w:rsidRPr="00821ACD" w:rsidRDefault="00FA0544" w:rsidP="00657644">
      <w:pPr>
        <w:pStyle w:val="af4"/>
        <w:ind w:firstLineChars="100" w:firstLine="210"/>
      </w:pPr>
      <w:r w:rsidRPr="00821ACD">
        <w:rPr>
          <w:rFonts w:hint="eastAsia"/>
        </w:rPr>
        <w:t>（例</w:t>
      </w:r>
      <w:r w:rsidRPr="00821ACD">
        <w:rPr>
          <w:rFonts w:hint="eastAsia"/>
        </w:rPr>
        <w:t>2</w:t>
      </w:r>
      <w:r w:rsidRPr="00821ACD">
        <w:rPr>
          <w:rFonts w:hint="eastAsia"/>
        </w:rPr>
        <w:t>）</w:t>
      </w:r>
      <w:r w:rsidRPr="00821ACD">
        <w:t>50</w:t>
      </w:r>
      <w:r w:rsidRPr="00821ACD">
        <w:t>例が登録された時点で登録を中断して中間解析を実施する。主要エンドポイントについて、群ごとに平均値と標準偏差を算出するとともに、有意水準両側</w:t>
      </w:r>
      <w:r w:rsidRPr="00821ACD">
        <w:t>2%</w:t>
      </w:r>
      <w:r w:rsidRPr="00821ACD">
        <w:t>で</w:t>
      </w:r>
      <w:r w:rsidRPr="00821ACD">
        <w:t>Student’s t-test</w:t>
      </w:r>
      <w:r w:rsidRPr="00821ACD">
        <w:t>を行う。有意差が認められた場合、試験群の平均値が対照群の平均値より大きければ有効中止、試験群の平均値が対照群の平均値より小さければ無効中止と判定する。有意差が認められなかった場合は、試験を継続とする。主要エンドポイントについて、中間解析で有意水準両側</w:t>
      </w:r>
      <w:r w:rsidRPr="00821ACD">
        <w:t>2%</w:t>
      </w:r>
      <w:r w:rsidRPr="00821ACD">
        <w:t>としているため、最終解析は有意水準両側</w:t>
      </w:r>
      <w:r w:rsidRPr="00821ACD">
        <w:t>3%</w:t>
      </w:r>
      <w:r w:rsidRPr="00821ACD">
        <w:t>として</w:t>
      </w:r>
      <w:r w:rsidRPr="00821ACD">
        <w:t>Student’s t-test</w:t>
      </w:r>
      <w:r w:rsidRPr="00821ACD">
        <w:t>を行う。</w:t>
      </w:r>
    </w:p>
    <w:p w14:paraId="5730980E" w14:textId="376A37E1" w:rsidR="00FA0544" w:rsidRPr="00FA0544" w:rsidRDefault="00FA0544" w:rsidP="00657644">
      <w:pPr>
        <w:pStyle w:val="af4"/>
        <w:ind w:firstLineChars="100" w:firstLine="210"/>
      </w:pPr>
      <w:r w:rsidRPr="00821ACD">
        <w:rPr>
          <w:rFonts w:hint="eastAsia"/>
        </w:rPr>
        <w:t>（例</w:t>
      </w:r>
      <w:r w:rsidR="00821ACD" w:rsidRPr="00821ACD">
        <w:rPr>
          <w:rFonts w:hint="eastAsia"/>
        </w:rPr>
        <w:t>3</w:t>
      </w:r>
      <w:r w:rsidRPr="00821ACD">
        <w:rPr>
          <w:rFonts w:hint="eastAsia"/>
        </w:rPr>
        <w:t>）</w:t>
      </w:r>
      <w:r w:rsidRPr="00821ACD">
        <w:t>50</w:t>
      </w:r>
      <w:r w:rsidRPr="00821ACD">
        <w:t>例が登録された時点で登録を中断して中間解析を実施する。主要エンドポイントについて、群ごとに平均値と標準偏差を算出するとともに、有意水準両側</w:t>
      </w:r>
      <w:r w:rsidRPr="00821ACD">
        <w:t>2%</w:t>
      </w:r>
      <w:r w:rsidRPr="00821ACD">
        <w:t>で</w:t>
      </w:r>
      <w:r w:rsidRPr="00821ACD">
        <w:t>Student’s t-test</w:t>
      </w:r>
      <w:r w:rsidRPr="00821ACD">
        <w:t>を行う。</w:t>
      </w:r>
      <w:r w:rsidRPr="00821ACD">
        <w:rPr>
          <w:rFonts w:hint="eastAsia"/>
        </w:rPr>
        <w:t>中間解析の結果は効果安全性委員会のみに報告されて、</w:t>
      </w:r>
      <w:r w:rsidRPr="00821ACD">
        <w:t>有意差が認められた場合、試験群の平均値が</w:t>
      </w:r>
      <w:r w:rsidRPr="00821ACD">
        <w:lastRenderedPageBreak/>
        <w:t>対照群の平均値より大きければ有効中止、試験群の平均値が対照群の平均値より小さければ無効中止と判定する。有意差が認められなかった場合は、試験</w:t>
      </w:r>
      <w:r w:rsidRPr="00821ACD">
        <w:rPr>
          <w:rFonts w:hint="eastAsia"/>
        </w:rPr>
        <w:t>の</w:t>
      </w:r>
      <w:r w:rsidRPr="00821ACD">
        <w:t>継続と</w:t>
      </w:r>
      <w:r w:rsidRPr="00821ACD">
        <w:rPr>
          <w:rFonts w:hint="eastAsia"/>
        </w:rPr>
        <w:t>判断</w:t>
      </w:r>
      <w:r w:rsidRPr="00821ACD">
        <w:t>する。</w:t>
      </w:r>
      <w:r w:rsidRPr="00821ACD">
        <w:rPr>
          <w:rFonts w:hint="eastAsia"/>
        </w:rPr>
        <w:t>効果安全性評価委員会は研究代表医師</w:t>
      </w:r>
      <w:r w:rsidRPr="00821ACD">
        <w:rPr>
          <w:rFonts w:hint="eastAsia"/>
        </w:rPr>
        <w:t>/</w:t>
      </w:r>
      <w:r w:rsidRPr="00821ACD">
        <w:rPr>
          <w:rFonts w:hint="eastAsia"/>
        </w:rPr>
        <w:t>研究責任医師に試験の継続又は中止のみを通告し、中間解析結果の詳細は通告しない。</w:t>
      </w:r>
      <w:r w:rsidRPr="00821ACD">
        <w:t>主要エンドポイントについて、中間解析で有意水準両側</w:t>
      </w:r>
      <w:r w:rsidRPr="00821ACD">
        <w:t>2%</w:t>
      </w:r>
      <w:r w:rsidRPr="00821ACD">
        <w:t>としているため、最終解析は有意水準両側</w:t>
      </w:r>
      <w:r w:rsidRPr="00821ACD">
        <w:t>3%</w:t>
      </w:r>
      <w:r w:rsidRPr="00821ACD">
        <w:t>として</w:t>
      </w:r>
      <w:r w:rsidRPr="00821ACD">
        <w:t>Student’s t-test</w:t>
      </w:r>
      <w:r w:rsidRPr="00821ACD">
        <w:t>を行う。</w:t>
      </w:r>
    </w:p>
    <w:p w14:paraId="67453C9C" w14:textId="58FCEC9F" w:rsidR="00FA0544" w:rsidRDefault="00821ACD" w:rsidP="00FA0544">
      <w:pPr>
        <w:pStyle w:val="2"/>
        <w:spacing w:before="240" w:after="72"/>
        <w:rPr>
          <w:rFonts w:ascii="ＭＳ Ｐゴシック" w:hAnsi="ＭＳ Ｐゴシック"/>
          <w:lang w:eastAsia="ja-JP"/>
        </w:rPr>
      </w:pPr>
      <w:bookmarkStart w:id="128" w:name="_Toc84320596"/>
      <w:bookmarkStart w:id="129" w:name="_Toc122941716"/>
      <w:r w:rsidRPr="000F7546">
        <w:rPr>
          <w:rFonts w:ascii="ＭＳ Ｐゴシック" w:hAnsi="ＭＳ Ｐゴシック" w:hint="eastAsia"/>
          <w:lang w:eastAsia="ja-JP"/>
        </w:rPr>
        <w:t>統計解析計画の変更手順</w:t>
      </w:r>
      <w:bookmarkEnd w:id="128"/>
      <w:bookmarkEnd w:id="129"/>
    </w:p>
    <w:p w14:paraId="086E4A60" w14:textId="77777777" w:rsidR="00821ACD" w:rsidRPr="00821ACD" w:rsidRDefault="00821ACD" w:rsidP="00410161">
      <w:pPr>
        <w:pStyle w:val="ac"/>
        <w:ind w:firstLineChars="100" w:firstLine="210"/>
        <w:rPr>
          <w:lang w:eastAsia="ja-JP"/>
        </w:rPr>
      </w:pPr>
      <w:r w:rsidRPr="00821ACD">
        <w:rPr>
          <w:rFonts w:hint="eastAsia"/>
          <w:lang w:eastAsia="ja-JP"/>
        </w:rPr>
        <w:t>研究計画書の改訂手順は</w:t>
      </w:r>
      <w:r w:rsidRPr="00821ACD">
        <w:rPr>
          <w:rFonts w:hint="eastAsia"/>
          <w:lang w:eastAsia="ja-JP"/>
        </w:rPr>
        <w:t>18.2.2.</w:t>
      </w:r>
      <w:r w:rsidRPr="00821ACD">
        <w:rPr>
          <w:rFonts w:hint="eastAsia"/>
          <w:lang w:eastAsia="ja-JP"/>
        </w:rPr>
        <w:t>研究計画書の改訂に記載する。</w:t>
      </w:r>
    </w:p>
    <w:p w14:paraId="0A27F309" w14:textId="1308582A" w:rsidR="00821ACD" w:rsidRPr="00821ACD" w:rsidRDefault="00821ACD" w:rsidP="00657644">
      <w:pPr>
        <w:pStyle w:val="af4"/>
        <w:ind w:firstLineChars="100" w:firstLine="210"/>
      </w:pPr>
      <w:r w:rsidRPr="00821ACD">
        <w:rPr>
          <w:rFonts w:hint="eastAsia"/>
          <w:color w:val="FF0000"/>
        </w:rPr>
        <w:t>（統計解析計画書を作成しない場合）</w:t>
      </w:r>
      <w:r w:rsidRPr="00821ACD">
        <w:rPr>
          <w:rFonts w:hint="eastAsia"/>
        </w:rPr>
        <w:t>当初の統計解析計画からの変更がある場合は、研究計画書を改訂し、臨床研究の総括報告書においても変更箇所、変更理由等を説明する。</w:t>
      </w:r>
    </w:p>
    <w:p w14:paraId="7A0E76A3" w14:textId="06FA6872" w:rsidR="00821ACD" w:rsidRPr="00821ACD" w:rsidRDefault="00821ACD" w:rsidP="00657644">
      <w:pPr>
        <w:pStyle w:val="af4"/>
        <w:ind w:firstLineChars="100" w:firstLine="210"/>
      </w:pPr>
      <w:r w:rsidRPr="00821ACD">
        <w:rPr>
          <w:rFonts w:hint="eastAsia"/>
          <w:color w:val="FF0000"/>
        </w:rPr>
        <w:t>（統計解析計画書を作成する場合）</w:t>
      </w:r>
      <w:r w:rsidRPr="00821ACD">
        <w:rPr>
          <w:rFonts w:hint="eastAsia"/>
        </w:rPr>
        <w:t>当初の統計解析計画からの変更がある場合は、研究計画書及び作成した場合は統計解析計画書を改訂し、臨床研究の総括報告書においても変更箇所、変更理由等を説明する。</w:t>
      </w:r>
    </w:p>
    <w:p w14:paraId="13FB5D0A" w14:textId="66C5C8BD" w:rsidR="00E86D1B" w:rsidRPr="00E009A3" w:rsidRDefault="00821ACD" w:rsidP="00821ACD">
      <w:pPr>
        <w:pStyle w:val="1"/>
        <w:spacing w:before="120" w:after="120"/>
      </w:pPr>
      <w:bookmarkStart w:id="130" w:name="_Toc84320597"/>
      <w:bookmarkStart w:id="131" w:name="_Toc122941717"/>
      <w:bookmarkEnd w:id="126"/>
      <w:r w:rsidRPr="000F7546">
        <w:rPr>
          <w:rFonts w:hint="eastAsia"/>
        </w:rPr>
        <w:t>原資料等の閲覧</w:t>
      </w:r>
      <w:bookmarkEnd w:id="130"/>
      <w:bookmarkEnd w:id="131"/>
    </w:p>
    <w:p w14:paraId="2D2D009B" w14:textId="59043675" w:rsidR="00E86D1B" w:rsidRPr="00E009A3" w:rsidRDefault="00821ACD" w:rsidP="00E009A3">
      <w:pPr>
        <w:pStyle w:val="2"/>
        <w:spacing w:before="240" w:after="72"/>
      </w:pPr>
      <w:bookmarkStart w:id="132" w:name="_Toc84320598"/>
      <w:bookmarkStart w:id="133" w:name="_Toc122941718"/>
      <w:r w:rsidRPr="000F7546">
        <w:rPr>
          <w:rFonts w:ascii="ＭＳ Ｐゴシック" w:hAnsi="ＭＳ Ｐゴシック" w:hint="eastAsia"/>
        </w:rPr>
        <w:t>原資料の範囲</w:t>
      </w:r>
      <w:bookmarkEnd w:id="132"/>
      <w:bookmarkEnd w:id="133"/>
    </w:p>
    <w:p w14:paraId="748CC509" w14:textId="77777777" w:rsidR="00821ACD" w:rsidRPr="00821ACD" w:rsidRDefault="00821ACD" w:rsidP="00410161">
      <w:pPr>
        <w:pStyle w:val="ac"/>
        <w:ind w:firstLineChars="100" w:firstLine="210"/>
        <w:rPr>
          <w:lang w:eastAsia="ja-JP"/>
        </w:rPr>
      </w:pPr>
      <w:r w:rsidRPr="00821ACD">
        <w:rPr>
          <w:rFonts w:hint="eastAsia"/>
          <w:lang w:eastAsia="ja-JP"/>
        </w:rPr>
        <w:t>本節では、原資料の範囲について記載する。</w:t>
      </w:r>
    </w:p>
    <w:p w14:paraId="576FED2B" w14:textId="78E20F7D" w:rsidR="00821ACD" w:rsidRPr="00821ACD" w:rsidRDefault="00821ACD" w:rsidP="00410161">
      <w:pPr>
        <w:pStyle w:val="ac"/>
        <w:ind w:firstLineChars="100" w:firstLine="210"/>
        <w:rPr>
          <w:lang w:eastAsia="ja-JP"/>
        </w:rPr>
      </w:pPr>
      <w:r w:rsidRPr="00821ACD">
        <w:rPr>
          <w:rFonts w:hint="eastAsia"/>
          <w:lang w:eastAsia="ja-JP"/>
        </w:rPr>
        <w:t>原資料とは、臨床研究の事実経過の再現と評価に必要な情報（原データ）が記録されている文書、記録媒体を指す。</w:t>
      </w:r>
      <w:r w:rsidR="00F3130F" w:rsidRPr="00F3130F">
        <w:rPr>
          <w:rFonts w:hint="eastAsia"/>
          <w:lang w:eastAsia="ja-JP"/>
        </w:rPr>
        <w:t>症例報告書については、直接記入され、かつ原資料と解すべき内容を特定する。</w:t>
      </w:r>
    </w:p>
    <w:p w14:paraId="74BD439C" w14:textId="64BE2252" w:rsidR="00E86D1B" w:rsidRDefault="00821ACD" w:rsidP="00657644">
      <w:pPr>
        <w:pStyle w:val="ac"/>
        <w:ind w:firstLineChars="100" w:firstLine="210"/>
        <w:rPr>
          <w:rStyle w:val="af5"/>
        </w:rPr>
      </w:pPr>
      <w:r w:rsidRPr="00821ACD">
        <w:rPr>
          <w:rStyle w:val="af5"/>
          <w:rFonts w:hint="eastAsia"/>
        </w:rPr>
        <w:t>本研究における原資料とは、</w:t>
      </w:r>
      <w:r w:rsidR="00F226B0">
        <w:rPr>
          <w:rStyle w:val="af5"/>
          <w:rFonts w:hint="eastAsia"/>
        </w:rPr>
        <w:t xml:space="preserve">（例　</w:t>
      </w:r>
      <w:r w:rsidRPr="00821ACD">
        <w:rPr>
          <w:rStyle w:val="af5"/>
          <w:rFonts w:hint="eastAsia"/>
        </w:rPr>
        <w:t>診療録、各種検査データ、各種画像データ、投薬記録、患者日記もしくは患者評価シート</w:t>
      </w:r>
      <w:r w:rsidR="00F3130F">
        <w:rPr>
          <w:rStyle w:val="af5"/>
          <w:rFonts w:hint="eastAsia"/>
        </w:rPr>
        <w:t>、〇〇〇</w:t>
      </w:r>
      <w:r w:rsidR="00F226B0">
        <w:rPr>
          <w:rStyle w:val="af5"/>
          <w:rFonts w:hint="eastAsia"/>
        </w:rPr>
        <w:t>）</w:t>
      </w:r>
      <w:r w:rsidRPr="00821ACD">
        <w:rPr>
          <w:rStyle w:val="af5"/>
          <w:rFonts w:hint="eastAsia"/>
        </w:rPr>
        <w:t>とする。</w:t>
      </w:r>
    </w:p>
    <w:p w14:paraId="4ADB3F39" w14:textId="77777777" w:rsidR="00F226B0" w:rsidRPr="00D57F7A" w:rsidRDefault="00F226B0" w:rsidP="00F226B0">
      <w:pPr>
        <w:pStyle w:val="ac"/>
        <w:ind w:firstLineChars="100" w:firstLine="210"/>
        <w:rPr>
          <w:color w:val="0070C0"/>
          <w:lang w:eastAsia="ja-JP"/>
        </w:rPr>
      </w:pPr>
      <w:r w:rsidRPr="00D57F7A">
        <w:rPr>
          <w:rFonts w:hint="eastAsia"/>
          <w:color w:val="0070C0"/>
          <w:lang w:eastAsia="ja-JP"/>
        </w:rPr>
        <w:t>症例報告書に記載されたデータのうち、以下に示す項目は症例報告書の記載をもって原資料とする。ただし、診療記録等に記載のある場合は、当該診療記録等を原資料とみなす。</w:t>
      </w:r>
    </w:p>
    <w:p w14:paraId="581554A8" w14:textId="77777777" w:rsidR="00F226B0" w:rsidRPr="00D57F7A" w:rsidRDefault="00F226B0" w:rsidP="00F226B0">
      <w:pPr>
        <w:pStyle w:val="ac"/>
        <w:ind w:firstLineChars="100" w:firstLine="210"/>
        <w:rPr>
          <w:color w:val="0070C0"/>
          <w:lang w:eastAsia="ja-JP"/>
        </w:rPr>
      </w:pPr>
      <w:r w:rsidRPr="00D57F7A">
        <w:rPr>
          <w:rFonts w:hint="eastAsia"/>
          <w:color w:val="0070C0"/>
          <w:lang w:eastAsia="ja-JP"/>
        </w:rPr>
        <w:t>１）併用薬・併用療法の目的</w:t>
      </w:r>
    </w:p>
    <w:p w14:paraId="455DA0E6" w14:textId="77777777" w:rsidR="00F226B0" w:rsidRPr="00D57F7A" w:rsidRDefault="00F226B0" w:rsidP="00F226B0">
      <w:pPr>
        <w:pStyle w:val="ac"/>
        <w:ind w:firstLineChars="100" w:firstLine="210"/>
        <w:rPr>
          <w:color w:val="0070C0"/>
          <w:lang w:eastAsia="ja-JP"/>
        </w:rPr>
      </w:pPr>
      <w:r w:rsidRPr="00D57F7A">
        <w:rPr>
          <w:rFonts w:hint="eastAsia"/>
          <w:color w:val="0070C0"/>
          <w:lang w:eastAsia="ja-JP"/>
        </w:rPr>
        <w:t>２）有害事象の程度、転帰、重篤度、本研究との因果関係の判定及び判定根拠</w:t>
      </w:r>
    </w:p>
    <w:p w14:paraId="33F278AA" w14:textId="77777777" w:rsidR="00F226B0" w:rsidRPr="00D57F7A" w:rsidRDefault="00F226B0" w:rsidP="00F226B0">
      <w:pPr>
        <w:pStyle w:val="ac"/>
        <w:ind w:firstLineChars="100" w:firstLine="210"/>
        <w:rPr>
          <w:color w:val="0070C0"/>
          <w:lang w:eastAsia="ja-JP"/>
        </w:rPr>
      </w:pPr>
      <w:r w:rsidRPr="00D57F7A">
        <w:rPr>
          <w:rFonts w:hint="eastAsia"/>
          <w:color w:val="0070C0"/>
          <w:lang w:eastAsia="ja-JP"/>
        </w:rPr>
        <w:t>３）研究参加者の中止の日付・時期、中止の理由</w:t>
      </w:r>
    </w:p>
    <w:p w14:paraId="6D379AD9" w14:textId="780BD4D1" w:rsidR="00F226B0" w:rsidRPr="00D57F7A" w:rsidRDefault="00F226B0" w:rsidP="00F226B0">
      <w:pPr>
        <w:pStyle w:val="ac"/>
        <w:ind w:firstLineChars="100" w:firstLine="210"/>
        <w:rPr>
          <w:color w:val="0070C0"/>
          <w:lang w:eastAsia="ja-JP"/>
        </w:rPr>
      </w:pPr>
      <w:r w:rsidRPr="00D57F7A">
        <w:rPr>
          <w:rFonts w:hint="eastAsia"/>
          <w:color w:val="0070C0"/>
          <w:lang w:eastAsia="ja-JP"/>
        </w:rPr>
        <w:t>４）研究責任医師または研究分担医師のコメント</w:t>
      </w:r>
    </w:p>
    <w:p w14:paraId="1BD7A179" w14:textId="4F6A5B54" w:rsidR="00E86D1B" w:rsidRPr="00E009A3" w:rsidRDefault="00821ACD" w:rsidP="00E009A3">
      <w:pPr>
        <w:pStyle w:val="2"/>
        <w:spacing w:before="240" w:after="72"/>
        <w:rPr>
          <w:lang w:eastAsia="ja-JP"/>
        </w:rPr>
      </w:pPr>
      <w:bookmarkStart w:id="134" w:name="_Toc84320599"/>
      <w:bookmarkStart w:id="135" w:name="_Toc122941719"/>
      <w:r w:rsidRPr="000F7546">
        <w:rPr>
          <w:rFonts w:ascii="ＭＳ Ｐゴシック" w:hAnsi="ＭＳ Ｐゴシック" w:hint="eastAsia"/>
          <w:lang w:eastAsia="ja-JP"/>
        </w:rPr>
        <w:t>原資料の直接閲覧の保証</w:t>
      </w:r>
      <w:bookmarkEnd w:id="134"/>
      <w:bookmarkEnd w:id="135"/>
    </w:p>
    <w:p w14:paraId="5183FD11" w14:textId="77777777" w:rsidR="00821ACD" w:rsidRPr="00821ACD" w:rsidRDefault="00821ACD" w:rsidP="00410161">
      <w:pPr>
        <w:pStyle w:val="ac"/>
        <w:ind w:firstLineChars="100" w:firstLine="210"/>
        <w:rPr>
          <w:lang w:eastAsia="ja-JP"/>
        </w:rPr>
      </w:pPr>
      <w:r w:rsidRPr="00821ACD">
        <w:rPr>
          <w:rFonts w:hint="eastAsia"/>
          <w:lang w:eastAsia="ja-JP"/>
        </w:rPr>
        <w:t>研究責任医師は、研究計画書又は別の合意文書中に、研究責任医師及び実施医療機関が、臨床研究に関連するモニタリング、監査並びに臨床研究審査委員会及び規制当局の調査の際に、原資料等の全ての臨床研究関連記録を直接閲覧に供すべき旨を記載する。</w:t>
      </w:r>
    </w:p>
    <w:p w14:paraId="32D61B43" w14:textId="4B1AE7CE" w:rsidR="00E86D1B" w:rsidRPr="00821ACD" w:rsidRDefault="00821ACD" w:rsidP="00657644">
      <w:pPr>
        <w:pStyle w:val="af4"/>
        <w:ind w:firstLineChars="100" w:firstLine="210"/>
      </w:pPr>
      <w:r w:rsidRPr="00821ACD">
        <w:rPr>
          <w:rFonts w:hint="eastAsia"/>
        </w:rPr>
        <w:lastRenderedPageBreak/>
        <w:t>研究責任医師は、臨床研究に関連するモニタリング、監査、並びに規制当局の調査の際に、原資料等の全ての臨床研究関連記録を提供する。</w:t>
      </w:r>
    </w:p>
    <w:p w14:paraId="5AE09E7F" w14:textId="6C0D5551" w:rsidR="00E86D1B" w:rsidRPr="00E009A3" w:rsidRDefault="00821ACD" w:rsidP="00821ACD">
      <w:pPr>
        <w:pStyle w:val="1"/>
        <w:spacing w:before="120" w:after="120"/>
        <w:rPr>
          <w:lang w:eastAsia="ja-JP"/>
        </w:rPr>
      </w:pPr>
      <w:bookmarkStart w:id="136" w:name="_Toc84320600"/>
      <w:bookmarkStart w:id="137" w:name="_Toc122941720"/>
      <w:r w:rsidRPr="000F7546">
        <w:rPr>
          <w:rFonts w:ascii="ＭＳ Ｐゴシック" w:hAnsi="ＭＳ Ｐゴシック" w:hint="eastAsia"/>
          <w:szCs w:val="28"/>
          <w:lang w:eastAsia="ja-JP"/>
        </w:rPr>
        <w:t>品質管理及び品質保証</w:t>
      </w:r>
      <w:bookmarkEnd w:id="136"/>
      <w:bookmarkEnd w:id="137"/>
    </w:p>
    <w:p w14:paraId="2BB3C62D" w14:textId="77777777" w:rsidR="00821ACD" w:rsidRPr="00821ACD" w:rsidRDefault="00821ACD" w:rsidP="00410161">
      <w:pPr>
        <w:pStyle w:val="ac"/>
        <w:ind w:firstLineChars="100" w:firstLine="210"/>
        <w:rPr>
          <w:lang w:eastAsia="ja-JP"/>
        </w:rPr>
      </w:pPr>
      <w:r w:rsidRPr="00821ACD">
        <w:rPr>
          <w:rFonts w:hint="eastAsia"/>
          <w:lang w:eastAsia="ja-JP"/>
        </w:rPr>
        <w:t>モニタリングは研究が適正に行われることを確保するため、研究がどの程度進捗しているか、臨床研究法及び研究計画書に従って行われているかについて研究責任医師が指定した者に行わせる調査をいう。特定臨床研究においてモニタリングは必須である。</w:t>
      </w:r>
    </w:p>
    <w:p w14:paraId="2AC68896" w14:textId="77777777" w:rsidR="00821ACD" w:rsidRPr="00821ACD" w:rsidRDefault="00821ACD" w:rsidP="00410161">
      <w:pPr>
        <w:pStyle w:val="ac"/>
        <w:ind w:firstLineChars="100" w:firstLine="210"/>
        <w:rPr>
          <w:lang w:eastAsia="ja-JP"/>
        </w:rPr>
      </w:pPr>
      <w:r w:rsidRPr="00821ACD">
        <w:rPr>
          <w:rFonts w:hint="eastAsia"/>
          <w:lang w:eastAsia="ja-JP"/>
        </w:rPr>
        <w:t>監査は研究結果の信頼性を確保するため、研究が臨床研究法及び研究計画書に従って行われたかについて研究責任医師が指定した者に行わせる調査をいう。監査は必要に応じて実施する。</w:t>
      </w:r>
    </w:p>
    <w:p w14:paraId="27867D3C" w14:textId="2D9E9DBB" w:rsidR="00E86D1B" w:rsidRDefault="00821ACD" w:rsidP="00657644">
      <w:pPr>
        <w:pStyle w:val="af4"/>
        <w:ind w:firstLineChars="100" w:firstLine="210"/>
      </w:pPr>
      <w:r w:rsidRPr="00821ACD">
        <w:rPr>
          <w:rFonts w:hint="eastAsia"/>
        </w:rPr>
        <w:t>研究責任医師は、自らが定める「モニタリング手順書・計画書」及び「監査手順書・計画書」に基づく品質管理及び品質保証のシステムを履行することによって、臨床研究の実施、データの作成、記録及び報告が適正に行われることを保証する。</w:t>
      </w:r>
    </w:p>
    <w:p w14:paraId="3915EC98" w14:textId="00897C7E" w:rsidR="00821ACD" w:rsidRDefault="00821ACD" w:rsidP="00821ACD">
      <w:pPr>
        <w:pStyle w:val="2"/>
        <w:spacing w:before="240" w:after="72"/>
      </w:pPr>
      <w:bookmarkStart w:id="138" w:name="_Toc122941721"/>
      <w:r>
        <w:rPr>
          <w:rFonts w:hint="eastAsia"/>
          <w:lang w:eastAsia="ja-JP"/>
        </w:rPr>
        <w:t>モニタリング</w:t>
      </w:r>
      <w:bookmarkEnd w:id="138"/>
    </w:p>
    <w:p w14:paraId="752484C7" w14:textId="77777777" w:rsidR="00821ACD" w:rsidRPr="00821ACD" w:rsidRDefault="00821ACD" w:rsidP="00410161">
      <w:pPr>
        <w:pStyle w:val="ac"/>
        <w:ind w:firstLineChars="100" w:firstLine="210"/>
        <w:rPr>
          <w:lang w:eastAsia="ja-JP"/>
        </w:rPr>
      </w:pPr>
      <w:r w:rsidRPr="00821ACD">
        <w:rPr>
          <w:rFonts w:hint="eastAsia"/>
          <w:lang w:eastAsia="ja-JP"/>
        </w:rPr>
        <w:t>本節では、モニタリング方法について記載する。</w:t>
      </w:r>
    </w:p>
    <w:p w14:paraId="1506C586" w14:textId="77777777" w:rsidR="00821ACD" w:rsidRPr="00821ACD" w:rsidRDefault="00821ACD" w:rsidP="00410161">
      <w:pPr>
        <w:pStyle w:val="ac"/>
        <w:ind w:firstLineChars="100" w:firstLine="210"/>
        <w:rPr>
          <w:lang w:eastAsia="ja-JP"/>
        </w:rPr>
      </w:pPr>
      <w:r w:rsidRPr="00821ACD">
        <w:rPr>
          <w:rFonts w:hint="eastAsia"/>
          <w:lang w:eastAsia="ja-JP"/>
        </w:rPr>
        <w:t>研究責任医師は、モニタリングの対象となる臨床研究に従事する者に、当該者が直接担当する業務のモニタリングを行わせてはならない。実施方法及び時期については「モニタリング手順書」及び「モニタリング計画書」に別途定める旨を記載する。</w:t>
      </w:r>
    </w:p>
    <w:p w14:paraId="4DBBD953" w14:textId="0BEC9580" w:rsidR="00821ACD" w:rsidRDefault="00821ACD" w:rsidP="00657644">
      <w:pPr>
        <w:pStyle w:val="af4"/>
        <w:ind w:firstLineChars="100" w:firstLine="210"/>
      </w:pPr>
      <w:r w:rsidRPr="00821ACD">
        <w:rPr>
          <w:rFonts w:hint="eastAsia"/>
        </w:rPr>
        <w:t>本研究が安全に、かつプロトコールに従って実施されているか、データが正確に収集されているかを確認する目的で、原則として年</w:t>
      </w:r>
      <w:r w:rsidRPr="00821ACD">
        <w:rPr>
          <w:rFonts w:hint="eastAsia"/>
        </w:rPr>
        <w:t>1</w:t>
      </w:r>
      <w:r w:rsidRPr="00821ACD">
        <w:rPr>
          <w:rFonts w:hint="eastAsia"/>
        </w:rPr>
        <w:t>回のモニタリングを実施する。モニタリングは各参加施設における研究の実施に直接関わらない者が担当することとし、別途定める手順書及び計画書に沿って実施する。ただし、重篤な疾病等及び脱落等、研究継続に関して重要な案件が発生した場合には、直接閲覧を行う。</w:t>
      </w:r>
    </w:p>
    <w:p w14:paraId="0E3006BA" w14:textId="1E460B35" w:rsidR="00821ACD" w:rsidRDefault="00821ACD" w:rsidP="00821ACD">
      <w:pPr>
        <w:pStyle w:val="2"/>
        <w:spacing w:before="240" w:after="72"/>
        <w:rPr>
          <w:color w:val="0070C0"/>
        </w:rPr>
      </w:pPr>
      <w:bookmarkStart w:id="139" w:name="_Toc122941722"/>
      <w:r w:rsidRPr="00821ACD">
        <w:rPr>
          <w:rFonts w:hint="eastAsia"/>
        </w:rPr>
        <w:t>監査</w:t>
      </w:r>
      <w:r w:rsidRPr="00A737AA">
        <w:rPr>
          <w:rFonts w:hint="eastAsia"/>
          <w:color w:val="FF0000"/>
        </w:rPr>
        <w:t>（必要な場合）</w:t>
      </w:r>
      <w:bookmarkEnd w:id="139"/>
    </w:p>
    <w:p w14:paraId="373044BA" w14:textId="77777777" w:rsidR="00821ACD" w:rsidRPr="00821ACD" w:rsidRDefault="00821ACD" w:rsidP="00410161">
      <w:pPr>
        <w:pStyle w:val="ac"/>
        <w:ind w:firstLineChars="100" w:firstLine="210"/>
        <w:rPr>
          <w:lang w:eastAsia="ja-JP"/>
        </w:rPr>
      </w:pPr>
      <w:r w:rsidRPr="00821ACD">
        <w:rPr>
          <w:rFonts w:hint="eastAsia"/>
          <w:lang w:eastAsia="ja-JP"/>
        </w:rPr>
        <w:t>本節では監査について記載する。</w:t>
      </w:r>
    </w:p>
    <w:p w14:paraId="51C96E4F" w14:textId="77777777" w:rsidR="00821ACD" w:rsidRPr="00821ACD" w:rsidRDefault="00821ACD" w:rsidP="00410161">
      <w:pPr>
        <w:pStyle w:val="ac"/>
        <w:ind w:firstLineChars="100" w:firstLine="210"/>
        <w:rPr>
          <w:lang w:eastAsia="ja-JP"/>
        </w:rPr>
      </w:pPr>
      <w:r w:rsidRPr="00821ACD">
        <w:rPr>
          <w:rFonts w:hint="eastAsia"/>
          <w:lang w:eastAsia="ja-JP"/>
        </w:rPr>
        <w:t>研究責任医師は、監査の対象となる臨床研究に従事する者及びそのモニタリングに従事する者に、監査を行わせてはならない。実施する場合には、その方法及び時期について「監査手順書」及び「監査計画書」に別途定める旨を記載する。</w:t>
      </w:r>
    </w:p>
    <w:p w14:paraId="73FBBFAF" w14:textId="5BF3F23E" w:rsidR="00821ACD" w:rsidRPr="00821ACD" w:rsidRDefault="00821ACD" w:rsidP="00657644">
      <w:pPr>
        <w:pStyle w:val="af4"/>
        <w:ind w:firstLineChars="100" w:firstLine="210"/>
      </w:pPr>
      <w:r w:rsidRPr="00821ACD">
        <w:t>モニタリン</w:t>
      </w:r>
      <w:bookmarkStart w:id="140" w:name="_Hlk56592528"/>
      <w:r w:rsidRPr="00821ACD">
        <w:t>グにお</w:t>
      </w:r>
      <w:bookmarkEnd w:id="140"/>
      <w:r w:rsidRPr="00821ACD">
        <w:t>いて重大な関連法規違反や実施計画書からの逸脱が認められた場合には、監査を実施することを検討する。</w:t>
      </w:r>
    </w:p>
    <w:p w14:paraId="6A5BF4A1" w14:textId="261960E1" w:rsidR="00821ACD" w:rsidRDefault="006908B1" w:rsidP="006908B1">
      <w:pPr>
        <w:pStyle w:val="2"/>
        <w:spacing w:before="240" w:after="72"/>
        <w:rPr>
          <w:rFonts w:ascii="ＭＳ Ｐゴシック" w:hAnsi="ＭＳ Ｐゴシック"/>
        </w:rPr>
      </w:pPr>
      <w:bookmarkStart w:id="141" w:name="_Toc84320603"/>
      <w:bookmarkStart w:id="142" w:name="_Toc122941723"/>
      <w:r w:rsidRPr="00AA6C48">
        <w:rPr>
          <w:rFonts w:ascii="ＭＳ Ｐゴシック" w:hAnsi="ＭＳ Ｐゴシック" w:hint="eastAsia"/>
        </w:rPr>
        <w:t>効果安全性評価委員会</w:t>
      </w:r>
      <w:bookmarkEnd w:id="141"/>
      <w:bookmarkEnd w:id="142"/>
    </w:p>
    <w:p w14:paraId="28EA7141" w14:textId="77777777" w:rsidR="006908B1" w:rsidRPr="00DB30A9" w:rsidRDefault="006908B1" w:rsidP="00410161">
      <w:pPr>
        <w:pStyle w:val="ac"/>
        <w:ind w:firstLineChars="100" w:firstLine="210"/>
        <w:rPr>
          <w:lang w:eastAsia="ja-JP"/>
        </w:rPr>
      </w:pPr>
      <w:r w:rsidRPr="00DB30A9">
        <w:rPr>
          <w:rFonts w:hint="eastAsia"/>
          <w:lang w:eastAsia="ja-JP"/>
        </w:rPr>
        <w:t>本節では、効果安全性評価委員会（独立データモニタリング委員会とも言う）の役割を記載する。</w:t>
      </w:r>
    </w:p>
    <w:p w14:paraId="450785BB" w14:textId="1379148A" w:rsidR="006908B1" w:rsidRPr="00DB30A9" w:rsidRDefault="006908B1" w:rsidP="006908B1">
      <w:pPr>
        <w:pStyle w:val="ac"/>
        <w:rPr>
          <w:lang w:eastAsia="ja-JP"/>
        </w:rPr>
      </w:pPr>
      <w:r w:rsidRPr="00DB30A9">
        <w:rPr>
          <w:rFonts w:hint="eastAsia"/>
          <w:lang w:eastAsia="ja-JP"/>
        </w:rPr>
        <w:lastRenderedPageBreak/>
        <w:t>特定臨床研究では新たな安全性情報に対する評価を迅速に行う必要があるため、効果安全性評価委員会を設置する方がよいと考えられる。</w:t>
      </w:r>
      <w:r w:rsidR="00EF7F96" w:rsidRPr="00EF7F96">
        <w:rPr>
          <w:rFonts w:hint="eastAsia"/>
          <w:lang w:eastAsia="ja-JP"/>
        </w:rPr>
        <w:t>研究毎に設置する必要があるが、設置が難しい場合は臨床研究開発センター又は臨床研究審査委員会へ相談する。</w:t>
      </w:r>
    </w:p>
    <w:p w14:paraId="4CA23CD6" w14:textId="77777777" w:rsidR="006908B1" w:rsidRPr="00DB30A9" w:rsidRDefault="006908B1" w:rsidP="00410161">
      <w:pPr>
        <w:pStyle w:val="ac"/>
        <w:ind w:firstLineChars="100" w:firstLine="210"/>
        <w:rPr>
          <w:lang w:eastAsia="ja-JP"/>
        </w:rPr>
      </w:pPr>
      <w:r w:rsidRPr="00DB30A9">
        <w:rPr>
          <w:rFonts w:hint="eastAsia"/>
          <w:lang w:eastAsia="ja-JP"/>
        </w:rPr>
        <w:t>効果安全性評価委員会が提言する可能性のある事項には、以下のようなものがある。</w:t>
      </w:r>
    </w:p>
    <w:p w14:paraId="0704B8C9" w14:textId="77777777" w:rsidR="006908B1" w:rsidRPr="00BD1599" w:rsidRDefault="006908B1" w:rsidP="006908B1">
      <w:pPr>
        <w:pStyle w:val="ac"/>
        <w:rPr>
          <w:lang w:eastAsia="ja-JP"/>
        </w:rPr>
      </w:pPr>
      <w:r w:rsidRPr="00BD1599">
        <w:rPr>
          <w:rFonts w:hint="eastAsia"/>
          <w:lang w:eastAsia="ja-JP"/>
        </w:rPr>
        <w:t>研究継続の可否</w:t>
      </w:r>
    </w:p>
    <w:p w14:paraId="5B319EBB" w14:textId="77777777" w:rsidR="006908B1" w:rsidRPr="00BD1599" w:rsidRDefault="006908B1" w:rsidP="006908B1">
      <w:pPr>
        <w:pStyle w:val="ac"/>
        <w:rPr>
          <w:lang w:eastAsia="ja-JP"/>
        </w:rPr>
      </w:pPr>
      <w:r w:rsidRPr="00BD1599">
        <w:rPr>
          <w:rFonts w:hint="eastAsia"/>
          <w:lang w:eastAsia="ja-JP"/>
        </w:rPr>
        <w:t>登録期間又は追跡期間の変更</w:t>
      </w:r>
    </w:p>
    <w:p w14:paraId="19A3501E" w14:textId="77777777" w:rsidR="006908B1" w:rsidRPr="00BD1599" w:rsidRDefault="006908B1" w:rsidP="006908B1">
      <w:pPr>
        <w:pStyle w:val="ac"/>
        <w:rPr>
          <w:lang w:eastAsia="ja-JP"/>
        </w:rPr>
      </w:pPr>
      <w:r w:rsidRPr="00BD1599">
        <w:rPr>
          <w:rFonts w:hint="eastAsia"/>
          <w:lang w:eastAsia="ja-JP"/>
        </w:rPr>
        <w:t>適格基準の変更</w:t>
      </w:r>
    </w:p>
    <w:p w14:paraId="29453CC2" w14:textId="77777777" w:rsidR="006908B1" w:rsidRPr="00BD1599" w:rsidRDefault="006908B1" w:rsidP="006908B1">
      <w:pPr>
        <w:pStyle w:val="ac"/>
        <w:rPr>
          <w:lang w:eastAsia="ja-JP"/>
        </w:rPr>
      </w:pPr>
      <w:r w:rsidRPr="00BD1599">
        <w:rPr>
          <w:rFonts w:hint="eastAsia"/>
          <w:lang w:eastAsia="ja-JP"/>
        </w:rPr>
        <w:t>目標症例数の再設定</w:t>
      </w:r>
    </w:p>
    <w:p w14:paraId="6038983F" w14:textId="77777777" w:rsidR="006908B1" w:rsidRDefault="006908B1" w:rsidP="006908B1">
      <w:pPr>
        <w:pStyle w:val="ac"/>
        <w:rPr>
          <w:lang w:eastAsia="ja-JP"/>
        </w:rPr>
      </w:pPr>
      <w:r w:rsidRPr="00BD1599">
        <w:rPr>
          <w:rFonts w:hint="eastAsia"/>
          <w:lang w:eastAsia="ja-JP"/>
        </w:rPr>
        <w:t>プロトコール治療計画の変更（例：投与量、投与期間など）</w:t>
      </w:r>
    </w:p>
    <w:p w14:paraId="76358472" w14:textId="77777777" w:rsidR="006908B1" w:rsidRPr="00BD1599" w:rsidRDefault="006908B1" w:rsidP="006908B1">
      <w:pPr>
        <w:pStyle w:val="ac"/>
        <w:rPr>
          <w:lang w:eastAsia="ja-JP"/>
        </w:rPr>
      </w:pPr>
      <w:r>
        <w:rPr>
          <w:rFonts w:hint="eastAsia"/>
          <w:lang w:eastAsia="ja-JP"/>
        </w:rPr>
        <w:t>データ固定前のデータの採否</w:t>
      </w:r>
    </w:p>
    <w:p w14:paraId="7E270844" w14:textId="2715BBCA" w:rsidR="006908B1" w:rsidRPr="006908B1" w:rsidRDefault="006908B1" w:rsidP="00657644">
      <w:pPr>
        <w:pStyle w:val="af4"/>
        <w:ind w:firstLineChars="100" w:firstLine="210"/>
      </w:pPr>
      <w:r w:rsidRPr="006908B1">
        <w:rPr>
          <w:rFonts w:hint="eastAsia"/>
        </w:rPr>
        <w:t>効果安全性評価委員会は、当該臨床研究期間中に得られた安全性情報に基づき、当該臨床研究の継続、変更又は中止等について、研究責任医師に提言することを目的として設置する。効果安全性評価委員会は、下記に該当する評価事項が得られた場合、当該臨床研究の研究責任医師が臨床研究審査委員会へ依頼した審議内容に応じて開催されるものとする。</w:t>
      </w:r>
    </w:p>
    <w:p w14:paraId="3A750679" w14:textId="77777777" w:rsidR="006908B1" w:rsidRPr="006908B1" w:rsidRDefault="006908B1" w:rsidP="00657644">
      <w:pPr>
        <w:pStyle w:val="15"/>
        <w:spacing w:line="360" w:lineRule="auto"/>
        <w:ind w:left="420" w:hanging="420"/>
        <w:rPr>
          <w:lang w:eastAsia="ja-JP"/>
        </w:rPr>
      </w:pPr>
      <w:r w:rsidRPr="006908B1">
        <w:rPr>
          <w:rFonts w:hint="eastAsia"/>
          <w:lang w:eastAsia="ja-JP"/>
        </w:rPr>
        <w:t>研究実施計画書の重大な変更</w:t>
      </w:r>
    </w:p>
    <w:p w14:paraId="36862DD8" w14:textId="77777777" w:rsidR="006908B1" w:rsidRPr="006908B1" w:rsidRDefault="006908B1" w:rsidP="00657644">
      <w:pPr>
        <w:pStyle w:val="15"/>
        <w:spacing w:line="360" w:lineRule="auto"/>
        <w:ind w:left="420" w:hanging="420"/>
      </w:pPr>
      <w:r w:rsidRPr="006908B1">
        <w:rPr>
          <w:rFonts w:hint="eastAsia"/>
        </w:rPr>
        <w:t>重篤な疾病等の発現</w:t>
      </w:r>
    </w:p>
    <w:p w14:paraId="549981CC" w14:textId="77777777" w:rsidR="006908B1" w:rsidRPr="006908B1" w:rsidRDefault="006908B1" w:rsidP="00657644">
      <w:pPr>
        <w:pStyle w:val="15"/>
        <w:spacing w:line="360" w:lineRule="auto"/>
        <w:ind w:left="420" w:hanging="420"/>
        <w:rPr>
          <w:lang w:eastAsia="ja-JP"/>
        </w:rPr>
      </w:pPr>
      <w:r w:rsidRPr="006908B1">
        <w:rPr>
          <w:rFonts w:hint="eastAsia"/>
          <w:lang w:eastAsia="ja-JP"/>
        </w:rPr>
        <w:t>モニタリング等で重大な問題が認められた</w:t>
      </w:r>
    </w:p>
    <w:p w14:paraId="20155025" w14:textId="77777777" w:rsidR="006908B1" w:rsidRPr="006908B1" w:rsidRDefault="006908B1" w:rsidP="00657644">
      <w:pPr>
        <w:pStyle w:val="15"/>
        <w:spacing w:line="360" w:lineRule="auto"/>
        <w:ind w:left="420" w:hanging="420"/>
        <w:rPr>
          <w:lang w:eastAsia="ja-JP"/>
        </w:rPr>
      </w:pPr>
      <w:r w:rsidRPr="006908B1">
        <w:rPr>
          <w:rFonts w:hint="eastAsia"/>
          <w:lang w:eastAsia="ja-JP"/>
        </w:rPr>
        <w:t>その他、</w:t>
      </w:r>
      <w:bookmarkStart w:id="143" w:name="_Hlk510684506"/>
      <w:r w:rsidRPr="006908B1">
        <w:rPr>
          <w:rFonts w:hint="eastAsia"/>
          <w:lang w:eastAsia="ja-JP"/>
        </w:rPr>
        <w:t>研究責任医師</w:t>
      </w:r>
      <w:bookmarkEnd w:id="143"/>
      <w:r w:rsidRPr="006908B1">
        <w:rPr>
          <w:rFonts w:hint="eastAsia"/>
          <w:lang w:eastAsia="ja-JP"/>
        </w:rPr>
        <w:t>が効果安全性評価委員会による審議が必要と判断した</w:t>
      </w:r>
    </w:p>
    <w:p w14:paraId="5FFFFC6A" w14:textId="77777777" w:rsidR="006908B1" w:rsidRPr="006908B1" w:rsidRDefault="006908B1" w:rsidP="00EF7F96">
      <w:pPr>
        <w:pStyle w:val="af4"/>
        <w:ind w:firstLineChars="100" w:firstLine="210"/>
      </w:pPr>
    </w:p>
    <w:p w14:paraId="6D7F1E3E" w14:textId="6FF3D2AD" w:rsidR="00E86D1B" w:rsidRPr="00E009A3" w:rsidRDefault="006908B1" w:rsidP="00E009A3">
      <w:pPr>
        <w:pStyle w:val="1"/>
        <w:spacing w:before="120" w:after="120"/>
        <w:rPr>
          <w:lang w:eastAsia="ja-JP"/>
        </w:rPr>
      </w:pPr>
      <w:bookmarkStart w:id="144" w:name="_Toc84320604"/>
      <w:bookmarkStart w:id="145" w:name="_Toc512590118"/>
      <w:bookmarkStart w:id="146" w:name="_Toc122941724"/>
      <w:r w:rsidRPr="000F7546">
        <w:rPr>
          <w:rFonts w:ascii="ＭＳ Ｐゴシック" w:hAnsi="ＭＳ Ｐゴシック" w:hint="eastAsia"/>
          <w:szCs w:val="28"/>
        </w:rPr>
        <w:t>倫理的な配慮</w:t>
      </w:r>
      <w:bookmarkEnd w:id="144"/>
      <w:bookmarkEnd w:id="145"/>
      <w:bookmarkEnd w:id="146"/>
    </w:p>
    <w:p w14:paraId="40B81A3F" w14:textId="72AEC09D" w:rsidR="00E86D1B" w:rsidRPr="00E009A3" w:rsidRDefault="006908B1" w:rsidP="00E009A3">
      <w:pPr>
        <w:pStyle w:val="2"/>
        <w:spacing w:before="240" w:after="72"/>
      </w:pPr>
      <w:bookmarkStart w:id="147" w:name="_Toc84320605"/>
      <w:bookmarkStart w:id="148" w:name="_Toc122941725"/>
      <w:r w:rsidRPr="000F7546">
        <w:rPr>
          <w:rFonts w:ascii="ＭＳ Ｐゴシック" w:hAnsi="ＭＳ Ｐゴシック" w:hint="eastAsia"/>
          <w:szCs w:val="24"/>
        </w:rPr>
        <w:t>遵守すべき諸規則</w:t>
      </w:r>
      <w:bookmarkEnd w:id="147"/>
      <w:bookmarkEnd w:id="148"/>
    </w:p>
    <w:p w14:paraId="3B4A8260" w14:textId="77777777" w:rsidR="006908B1" w:rsidRPr="006908B1" w:rsidRDefault="006908B1" w:rsidP="00657644">
      <w:pPr>
        <w:pStyle w:val="aff4"/>
        <w:ind w:firstLineChars="100" w:firstLine="210"/>
        <w:rPr>
          <w:lang w:eastAsia="ja-JP"/>
        </w:rPr>
      </w:pPr>
      <w:r w:rsidRPr="006908B1">
        <w:rPr>
          <w:rFonts w:hint="eastAsia"/>
          <w:lang w:eastAsia="ja-JP"/>
        </w:rPr>
        <w:t>本研究に携わるすべての者は、人を対象とする全ての医学研究が準拠すべき「世界医師会ヘルシンキ宣言」、「人を対象とする生命科学・医学系研究に関する倫理指針」及び「臨床研究法」の内容を熟読し理解した上で遵守し、研究を施行する。</w:t>
      </w:r>
    </w:p>
    <w:p w14:paraId="0D15D4A8" w14:textId="0811216D" w:rsidR="006908B1" w:rsidRDefault="006908B1" w:rsidP="006908B1">
      <w:pPr>
        <w:pStyle w:val="2"/>
        <w:spacing w:before="240" w:after="72"/>
        <w:rPr>
          <w:lang w:eastAsia="ja-JP"/>
        </w:rPr>
      </w:pPr>
      <w:bookmarkStart w:id="149" w:name="_Toc84320606"/>
      <w:bookmarkStart w:id="150" w:name="_Toc122941726"/>
      <w:r w:rsidRPr="000F7546">
        <w:rPr>
          <w:rFonts w:ascii="ＭＳ Ｐゴシック" w:hAnsi="ＭＳ Ｐゴシック" w:hint="eastAsia"/>
        </w:rPr>
        <w:t>個人情報の取扱い</w:t>
      </w:r>
      <w:bookmarkEnd w:id="149"/>
      <w:bookmarkEnd w:id="150"/>
    </w:p>
    <w:p w14:paraId="3F0A5155" w14:textId="2083B301" w:rsidR="006908B1" w:rsidRPr="006908B1" w:rsidRDefault="006908B1" w:rsidP="00410161">
      <w:pPr>
        <w:pStyle w:val="ac"/>
        <w:ind w:firstLineChars="100" w:firstLine="210"/>
        <w:rPr>
          <w:lang w:eastAsia="ja-JP"/>
        </w:rPr>
      </w:pPr>
      <w:r w:rsidRPr="006908B1">
        <w:rPr>
          <w:rFonts w:hint="eastAsia"/>
          <w:lang w:eastAsia="ja-JP"/>
        </w:rPr>
        <w:t>本節では、研究対象者の個人情報保護に関する留意点を記載する。</w:t>
      </w:r>
      <w:r w:rsidR="00057042" w:rsidRPr="00057042">
        <w:rPr>
          <w:rFonts w:hint="eastAsia"/>
          <w:lang w:eastAsia="ja-JP"/>
        </w:rPr>
        <w:t>2022</w:t>
      </w:r>
      <w:r w:rsidR="00057042" w:rsidRPr="00057042">
        <w:rPr>
          <w:rFonts w:hint="eastAsia"/>
          <w:lang w:eastAsia="ja-JP"/>
        </w:rPr>
        <w:t>年</w:t>
      </w:r>
      <w:r w:rsidR="00057042" w:rsidRPr="00057042">
        <w:rPr>
          <w:rFonts w:hint="eastAsia"/>
          <w:lang w:eastAsia="ja-JP"/>
        </w:rPr>
        <w:t>4</w:t>
      </w:r>
      <w:r w:rsidR="00057042" w:rsidRPr="00057042">
        <w:rPr>
          <w:rFonts w:hint="eastAsia"/>
          <w:lang w:eastAsia="ja-JP"/>
        </w:rPr>
        <w:t>月から、改正個人情報保護法が施行されたことに伴い、これを遵守する必要がある。</w:t>
      </w:r>
    </w:p>
    <w:p w14:paraId="09DEF93B" w14:textId="6A49D12F" w:rsidR="006908B1" w:rsidRPr="006908B1" w:rsidRDefault="006908B1" w:rsidP="006908B1">
      <w:pPr>
        <w:pStyle w:val="ac"/>
        <w:rPr>
          <w:lang w:eastAsia="ja-JP"/>
        </w:rPr>
      </w:pPr>
      <w:r w:rsidRPr="006908B1">
        <w:rPr>
          <w:rFonts w:hint="eastAsia"/>
          <w:lang w:eastAsia="ja-JP"/>
        </w:rPr>
        <w:t>研究対象者の個人情報とは、診察、検査などにより実施医療機関が知りうるすべての情報のことである。例えば、氏名、生年月</w:t>
      </w:r>
      <w:r w:rsidR="00057042" w:rsidRPr="00057042">
        <w:rPr>
          <w:rFonts w:hint="eastAsia"/>
          <w:lang w:eastAsia="ja-JP"/>
        </w:rPr>
        <w:t>（または年齢）</w:t>
      </w:r>
      <w:r w:rsidRPr="006908B1">
        <w:rPr>
          <w:rFonts w:hint="eastAsia"/>
          <w:lang w:eastAsia="ja-JP"/>
        </w:rPr>
        <w:t>、診断名、臨床検査値、画像所見、遺伝子情報（個人識別符号）などが含まれる。</w:t>
      </w:r>
    </w:p>
    <w:p w14:paraId="4B7367A6" w14:textId="1CB635A4" w:rsidR="006908B1" w:rsidRPr="006908B1" w:rsidRDefault="00B1431D" w:rsidP="00410161">
      <w:pPr>
        <w:pStyle w:val="ac"/>
        <w:ind w:firstLineChars="100" w:firstLine="210"/>
        <w:rPr>
          <w:lang w:eastAsia="ja-JP"/>
        </w:rPr>
      </w:pPr>
      <w:r>
        <w:rPr>
          <w:rFonts w:hint="eastAsia"/>
          <w:lang w:eastAsia="ja-JP"/>
        </w:rPr>
        <w:lastRenderedPageBreak/>
        <w:t xml:space="preserve">　</w:t>
      </w:r>
      <w:r w:rsidR="00897A9D" w:rsidRPr="00897A9D">
        <w:rPr>
          <w:rFonts w:hint="eastAsia"/>
          <w:lang w:eastAsia="ja-JP"/>
        </w:rPr>
        <w:t>「仮名加工情報」とは、個人情報を、その区分に応じて次に掲げる措置を講じて他の情報と照合しない限り特定の個人を識別することができないように加工して得られる個人に関する情報をいう（改正個人情報保護法第</w:t>
      </w:r>
      <w:r w:rsidR="00897A9D" w:rsidRPr="00897A9D">
        <w:rPr>
          <w:rFonts w:hint="eastAsia"/>
          <w:lang w:eastAsia="ja-JP"/>
        </w:rPr>
        <w:t>2</w:t>
      </w:r>
      <w:r w:rsidR="00897A9D" w:rsidRPr="00897A9D">
        <w:rPr>
          <w:rFonts w:hint="eastAsia"/>
          <w:lang w:eastAsia="ja-JP"/>
        </w:rPr>
        <w:t>条）。仮名加工情報に、個人情報を復元できる情報（いわゆる対応表）を合わせて使用することにより個人情報となるため、別々に管理すること。</w:t>
      </w:r>
      <w:r w:rsidR="006908B1" w:rsidRPr="006908B1">
        <w:rPr>
          <w:rFonts w:hint="eastAsia"/>
          <w:lang w:eastAsia="ja-JP"/>
        </w:rPr>
        <w:t>対応表ありの場合は対応表の</w:t>
      </w:r>
      <w:r w:rsidR="006908B1" w:rsidRPr="006908B1">
        <w:rPr>
          <w:lang w:eastAsia="ja-JP"/>
        </w:rPr>
        <w:t>管理方法（</w:t>
      </w:r>
      <w:r w:rsidR="006908B1" w:rsidRPr="006908B1">
        <w:rPr>
          <w:rFonts w:hint="eastAsia"/>
          <w:lang w:eastAsia="ja-JP"/>
        </w:rPr>
        <w:t>例</w:t>
      </w:r>
      <w:r w:rsidR="006908B1" w:rsidRPr="006908B1">
        <w:rPr>
          <w:lang w:eastAsia="ja-JP"/>
        </w:rPr>
        <w:t>：</w:t>
      </w:r>
      <w:r w:rsidR="006908B1" w:rsidRPr="006908B1">
        <w:rPr>
          <w:rFonts w:hint="eastAsia"/>
          <w:lang w:eastAsia="ja-JP"/>
        </w:rPr>
        <w:t>ネットのつながっていない</w:t>
      </w:r>
      <w:r w:rsidR="006908B1" w:rsidRPr="006908B1">
        <w:rPr>
          <w:lang w:eastAsia="ja-JP"/>
        </w:rPr>
        <w:t>PC</w:t>
      </w:r>
      <w:r w:rsidR="006908B1" w:rsidRPr="006908B1">
        <w:rPr>
          <w:rFonts w:hint="eastAsia"/>
          <w:lang w:eastAsia="ja-JP"/>
        </w:rPr>
        <w:t>で</w:t>
      </w:r>
      <w:r w:rsidR="006908B1" w:rsidRPr="006908B1">
        <w:rPr>
          <w:lang w:eastAsia="ja-JP"/>
        </w:rPr>
        <w:t>管理する、紙の場合は鍵のかかる書庫に保管する）</w:t>
      </w:r>
      <w:r w:rsidR="006908B1" w:rsidRPr="006908B1">
        <w:rPr>
          <w:rFonts w:hint="eastAsia"/>
          <w:lang w:eastAsia="ja-JP"/>
        </w:rPr>
        <w:t>を</w:t>
      </w:r>
      <w:r w:rsidR="006908B1" w:rsidRPr="006908B1">
        <w:rPr>
          <w:lang w:eastAsia="ja-JP"/>
        </w:rPr>
        <w:t>記載する。</w:t>
      </w:r>
    </w:p>
    <w:p w14:paraId="255C31CF" w14:textId="1E708EF0" w:rsidR="006908B1" w:rsidRPr="006908B1" w:rsidRDefault="006908B1" w:rsidP="00410161">
      <w:pPr>
        <w:pStyle w:val="ac"/>
        <w:ind w:firstLineChars="100" w:firstLine="210"/>
        <w:rPr>
          <w:lang w:eastAsia="ja-JP"/>
        </w:rPr>
      </w:pPr>
      <w:r w:rsidRPr="006908B1">
        <w:rPr>
          <w:rFonts w:hint="eastAsia"/>
          <w:lang w:eastAsia="ja-JP"/>
        </w:rPr>
        <w:t>研究対象者の個人情報を医療機関外に提供する場合には、研究責任医師又は研究分担医師が</w:t>
      </w:r>
      <w:r w:rsidR="00E804E1" w:rsidRPr="00DE542A">
        <w:rPr>
          <w:rFonts w:hint="eastAsia"/>
          <w:highlight w:val="yellow"/>
          <w:lang w:eastAsia="ja-JP"/>
        </w:rPr>
        <w:t>個人を識別しうる情報を削除し、対応表を作成するなどして容易に個人を識別できないように処理する。これは「仮名加工情報」を作成するのと同様の処理であるが、得られた情報を「仮名加工情報」とすると、第三者提供をすることが原則としてできなくなる（個情法</w:t>
      </w:r>
      <w:r w:rsidR="00E804E1" w:rsidRPr="00DE542A">
        <w:rPr>
          <w:rFonts w:hint="eastAsia"/>
          <w:highlight w:val="yellow"/>
          <w:lang w:eastAsia="ja-JP"/>
        </w:rPr>
        <w:t>73</w:t>
      </w:r>
      <w:r w:rsidR="00E804E1" w:rsidRPr="00DE542A">
        <w:rPr>
          <w:rFonts w:hint="eastAsia"/>
          <w:highlight w:val="yellow"/>
          <w:lang w:eastAsia="ja-JP"/>
        </w:rPr>
        <w:t>条</w:t>
      </w:r>
      <w:r w:rsidR="00E804E1" w:rsidRPr="00DE542A">
        <w:rPr>
          <w:rFonts w:hint="eastAsia"/>
          <w:highlight w:val="yellow"/>
          <w:lang w:eastAsia="ja-JP"/>
        </w:rPr>
        <w:t>1</w:t>
      </w:r>
      <w:r w:rsidR="00E804E1" w:rsidRPr="00DE542A">
        <w:rPr>
          <w:rFonts w:hint="eastAsia"/>
          <w:highlight w:val="yellow"/>
          <w:lang w:eastAsia="ja-JP"/>
        </w:rPr>
        <w:t>項）。多機関共同研究の場合は、例外的に「共同利用」として提供できるが、共同利用として仮名加工情報の提供を受けた機関においてその情報を二次利用することができない（研究が終わり次第削除する必要がある）。したがって、情報を第三者提供し、提供を受けた機関においてその情報を二次利用する可能性がある場合は、「仮名加工情報」とはせずに、「（対応表のある）個人情報」として扱う旨を記載する。</w:t>
      </w:r>
      <w:r w:rsidR="00E804E1" w:rsidRPr="00E804E1">
        <w:rPr>
          <w:rFonts w:hint="eastAsia"/>
          <w:lang w:eastAsia="ja-JP"/>
        </w:rPr>
        <w:t>仮名加工情報と</w:t>
      </w:r>
      <w:r w:rsidRPr="006908B1">
        <w:rPr>
          <w:rFonts w:hint="eastAsia"/>
          <w:lang w:eastAsia="ja-JP"/>
        </w:rPr>
        <w:t>せずに他施設へ提供する場合には、研究対象者本人の同意が必須であり、説明・同意文書にも記載しなければならない。</w:t>
      </w:r>
    </w:p>
    <w:p w14:paraId="6EB0EF72" w14:textId="5F284994" w:rsidR="006908B1" w:rsidRPr="006908B1" w:rsidRDefault="006908B1" w:rsidP="00E62357">
      <w:pPr>
        <w:pStyle w:val="ac"/>
        <w:ind w:firstLineChars="100" w:firstLine="210"/>
        <w:rPr>
          <w:lang w:eastAsia="ja-JP"/>
        </w:rPr>
      </w:pPr>
      <w:r w:rsidRPr="006908B1">
        <w:rPr>
          <w:rFonts w:hint="eastAsia"/>
          <w:lang w:eastAsia="ja-JP"/>
        </w:rPr>
        <w:t>個人情報管理者を設置する。研究に関わる関係者は、研究対象者の個人情報保護について、適用される法令、条例を遵守する。</w:t>
      </w:r>
      <w:r w:rsidRPr="006908B1">
        <w:rPr>
          <w:rFonts w:hint="eastAsia"/>
          <w:lang w:eastAsia="ja-JP"/>
        </w:rPr>
        <w:t xml:space="preserve"> </w:t>
      </w:r>
      <w:r w:rsidRPr="006908B1">
        <w:rPr>
          <w:rFonts w:hint="eastAsia"/>
          <w:lang w:eastAsia="ja-JP"/>
        </w:rPr>
        <w:t>また関係者は、研究対象者の個人情報及びプライバシー保護に最大限の努力を払い、本研究を行う上で知り得た個人情報を正当な理由なく漏らしてはいけない。関係者がその職を退いた後も同様とする。</w:t>
      </w:r>
    </w:p>
    <w:p w14:paraId="272F2BDD" w14:textId="4F9AA17C" w:rsidR="00E86D1B" w:rsidRPr="006908B1" w:rsidRDefault="006908B1" w:rsidP="00F74F76">
      <w:pPr>
        <w:pStyle w:val="af4"/>
        <w:ind w:firstLineChars="100" w:firstLine="210"/>
      </w:pPr>
      <w:r w:rsidRPr="006908B1">
        <w:rPr>
          <w:rFonts w:hint="eastAsia"/>
        </w:rPr>
        <w:t>データは</w:t>
      </w:r>
      <w:r w:rsidR="00AC175C" w:rsidRPr="00AC175C">
        <w:rPr>
          <w:rFonts w:hint="eastAsia"/>
        </w:rPr>
        <w:t>氏名を研究用番号に変更したうえで、個人情報として</w:t>
      </w:r>
      <w:r w:rsidRPr="006908B1">
        <w:t>管理する。</w:t>
      </w:r>
      <w:r w:rsidR="00AC175C" w:rsidRPr="00AC175C">
        <w:rPr>
          <w:rFonts w:hint="eastAsia"/>
        </w:rPr>
        <w:t>個人情報を復元できる情報（いわゆる対応表）</w:t>
      </w:r>
      <w:r w:rsidRPr="006908B1">
        <w:rPr>
          <w:rFonts w:hint="eastAsia"/>
        </w:rPr>
        <w:t>は</w:t>
      </w:r>
      <w:r w:rsidR="00AC175C" w:rsidRPr="00AC175C">
        <w:rPr>
          <w:rFonts w:hint="eastAsia"/>
        </w:rPr>
        <w:t>個人情報管理者が</w:t>
      </w:r>
      <w:r w:rsidRPr="006908B1">
        <w:rPr>
          <w:rFonts w:hint="eastAsia"/>
        </w:rPr>
        <w:t>ネットのつながっていない</w:t>
      </w:r>
      <w:r w:rsidRPr="006908B1">
        <w:rPr>
          <w:rFonts w:hint="eastAsia"/>
        </w:rPr>
        <w:t>PC</w:t>
      </w:r>
      <w:r w:rsidRPr="006908B1">
        <w:rPr>
          <w:rFonts w:hint="eastAsia"/>
        </w:rPr>
        <w:t>で管理する、</w:t>
      </w:r>
      <w:r w:rsidR="00AC175C">
        <w:rPr>
          <w:rFonts w:hint="eastAsia"/>
        </w:rPr>
        <w:t>もしくは</w:t>
      </w:r>
      <w:r w:rsidRPr="006908B1">
        <w:rPr>
          <w:rFonts w:hint="eastAsia"/>
        </w:rPr>
        <w:t>紙の場合は鍵のかかる書庫に保管するなどで</w:t>
      </w:r>
      <w:r w:rsidR="00AC175C">
        <w:rPr>
          <w:rFonts w:hint="eastAsia"/>
        </w:rPr>
        <w:t>管理する。</w:t>
      </w:r>
    </w:p>
    <w:p w14:paraId="57B2916E" w14:textId="4193D4DE" w:rsidR="00E86D1B" w:rsidRPr="00E009A3" w:rsidRDefault="006908B1" w:rsidP="00E009A3">
      <w:pPr>
        <w:pStyle w:val="2"/>
        <w:spacing w:before="240" w:after="72"/>
        <w:rPr>
          <w:lang w:eastAsia="ja-JP"/>
        </w:rPr>
      </w:pPr>
      <w:bookmarkStart w:id="151" w:name="_Toc84320607"/>
      <w:bookmarkStart w:id="152" w:name="_Toc122941727"/>
      <w:r w:rsidRPr="000F7546">
        <w:rPr>
          <w:rFonts w:ascii="ＭＳ Ｐゴシック" w:hAnsi="ＭＳ Ｐゴシック" w:hint="eastAsia"/>
          <w:lang w:eastAsia="ja-JP"/>
        </w:rPr>
        <w:t>対象者に生じる利益及び負担並びに予想されるリスクを最小化する対策</w:t>
      </w:r>
      <w:bookmarkEnd w:id="151"/>
      <w:bookmarkEnd w:id="152"/>
    </w:p>
    <w:p w14:paraId="5B2C21A3" w14:textId="77777777" w:rsidR="006908B1" w:rsidRPr="006908B1" w:rsidRDefault="006908B1" w:rsidP="00410161">
      <w:pPr>
        <w:pStyle w:val="ac"/>
        <w:ind w:firstLineChars="100" w:firstLine="210"/>
        <w:rPr>
          <w:lang w:eastAsia="ja-JP"/>
        </w:rPr>
      </w:pPr>
      <w:r w:rsidRPr="006908B1">
        <w:rPr>
          <w:rFonts w:hint="eastAsia"/>
          <w:lang w:eastAsia="ja-JP"/>
        </w:rPr>
        <w:t>本研究に参加することで予想される利益及び負担並びに予測されるリスク（害を被る可能性</w:t>
      </w:r>
      <w:r w:rsidRPr="006908B1">
        <w:rPr>
          <w:rFonts w:hint="eastAsia"/>
          <w:lang w:eastAsia="ja-JP"/>
        </w:rPr>
        <w:t>/</w:t>
      </w:r>
      <w:r w:rsidRPr="006908B1">
        <w:rPr>
          <w:rFonts w:hint="eastAsia"/>
          <w:lang w:eastAsia="ja-JP"/>
        </w:rPr>
        <w:t>確率）を要約する。さらに、それらに対して総合的評価を行い、当該負担及び不利益を最小化する対策の倫理的背景や理由を示す。研究の実施に伴い、臨床研究の対象者の健康又は子孫に受け継がれ得る遺伝的特徴等に関する重要な知見が得られる可能性がある場合には、臨床研究の対象者に係る研究結果（偶発的所見を含む）の取扱いについて記載する。</w:t>
      </w:r>
    </w:p>
    <w:p w14:paraId="47134314" w14:textId="512FBE38" w:rsidR="006908B1" w:rsidRPr="006908B1" w:rsidRDefault="006908B1" w:rsidP="00E62357">
      <w:pPr>
        <w:pStyle w:val="af4"/>
        <w:ind w:firstLineChars="100" w:firstLine="210"/>
      </w:pPr>
      <w:r w:rsidRPr="006908B1">
        <w:rPr>
          <w:rFonts w:hint="eastAsia"/>
        </w:rPr>
        <w:t>予測される利益としては、本研究へ参加することによる直接の利益は生じないが、将来の医療の進歩に貢献できる可能性がある。</w:t>
      </w:r>
    </w:p>
    <w:p w14:paraId="20B0EB0C" w14:textId="2FA1380C" w:rsidR="00E86D1B" w:rsidRDefault="006908B1" w:rsidP="00E62357">
      <w:pPr>
        <w:pStyle w:val="af4"/>
        <w:ind w:firstLineChars="100" w:firstLine="210"/>
      </w:pPr>
      <w:r w:rsidRPr="006908B1">
        <w:rPr>
          <w:rFonts w:hint="eastAsia"/>
        </w:rPr>
        <w:lastRenderedPageBreak/>
        <w:t>予測できる疾病等については最新の各治療薬の添付文書を参照とする。そのほか、先行研究にて××異常（</w:t>
      </w:r>
      <w:r w:rsidRPr="006908B1">
        <w:rPr>
          <w:rFonts w:hint="eastAsia"/>
        </w:rPr>
        <w:t>0.5</w:t>
      </w:r>
      <w:r w:rsidRPr="006908B1">
        <w:rPr>
          <w:rFonts w:hint="eastAsia"/>
        </w:rPr>
        <w:t>％）、△△△（</w:t>
      </w:r>
      <w:r w:rsidRPr="006908B1">
        <w:rPr>
          <w:rFonts w:hint="eastAsia"/>
        </w:rPr>
        <w:t>0.2</w:t>
      </w:r>
      <w:r w:rsidRPr="006908B1">
        <w:rPr>
          <w:rFonts w:hint="eastAsia"/>
        </w:rPr>
        <w:t>％）が報告されている。これらリスクを最小化する対策として、選択基準の設定と試験治療中の変化にすぐ対応できるよう、試験薬投与は入院にて行うこととした。</w:t>
      </w:r>
    </w:p>
    <w:p w14:paraId="56EFE5B2" w14:textId="359B15AA" w:rsidR="006908B1" w:rsidRPr="006908B1" w:rsidRDefault="001C00C0" w:rsidP="006908B1">
      <w:pPr>
        <w:pStyle w:val="1"/>
        <w:spacing w:before="120" w:after="120"/>
        <w:rPr>
          <w:lang w:eastAsia="ja-JP"/>
        </w:rPr>
      </w:pPr>
      <w:bookmarkStart w:id="153" w:name="_Toc84320608"/>
      <w:bookmarkStart w:id="154" w:name="_Toc122941728"/>
      <w:r w:rsidRPr="000F7546">
        <w:rPr>
          <w:rFonts w:ascii="ＭＳ Ｐゴシック" w:hAnsi="ＭＳ Ｐゴシック" w:hint="eastAsia"/>
          <w:szCs w:val="28"/>
          <w:lang w:eastAsia="ja-JP"/>
        </w:rPr>
        <w:t>記録（データを含む。）の取扱い及び保存</w:t>
      </w:r>
      <w:bookmarkEnd w:id="153"/>
      <w:bookmarkEnd w:id="154"/>
    </w:p>
    <w:p w14:paraId="3E35E714" w14:textId="78AD67BA" w:rsidR="00E86D1B" w:rsidRPr="00E009A3" w:rsidRDefault="001C00C0" w:rsidP="00E009A3">
      <w:pPr>
        <w:pStyle w:val="2"/>
        <w:spacing w:before="240" w:after="72"/>
        <w:rPr>
          <w:lang w:eastAsia="ja-JP"/>
        </w:rPr>
      </w:pPr>
      <w:bookmarkStart w:id="155" w:name="_Toc84320609"/>
      <w:bookmarkStart w:id="156" w:name="_Toc122941729"/>
      <w:r>
        <w:rPr>
          <w:rFonts w:ascii="ＭＳ Ｐゴシック" w:hAnsi="ＭＳ Ｐゴシック" w:hint="eastAsia"/>
          <w:lang w:eastAsia="ja-JP"/>
        </w:rPr>
        <w:t>記録の保管及び破棄の方法</w:t>
      </w:r>
      <w:bookmarkEnd w:id="155"/>
      <w:bookmarkEnd w:id="156"/>
    </w:p>
    <w:p w14:paraId="5D29F94F" w14:textId="59AB25A5" w:rsidR="001C00C0" w:rsidRPr="001C00C0" w:rsidRDefault="001C00C0" w:rsidP="00410161">
      <w:pPr>
        <w:pStyle w:val="ac"/>
        <w:ind w:firstLineChars="100" w:firstLine="210"/>
        <w:rPr>
          <w:lang w:eastAsia="ja-JP"/>
        </w:rPr>
      </w:pPr>
      <w:r w:rsidRPr="001C00C0">
        <w:rPr>
          <w:rFonts w:hint="eastAsia"/>
          <w:lang w:eastAsia="ja-JP"/>
        </w:rPr>
        <w:t>本章では、臨床研究に関する記録の保管及び保管期間終了後の廃棄の方法等について記載する。利用目的に、他機関に試料・情報を提供することが含まれる場合にはその旨（ゲノムデータを取得する場合にはその旨）を記載する。</w:t>
      </w:r>
    </w:p>
    <w:p w14:paraId="2E4E26AA" w14:textId="3E8FB1B9" w:rsidR="001C00C0" w:rsidRPr="001C00C0" w:rsidRDefault="001C00C0" w:rsidP="00410161">
      <w:pPr>
        <w:pStyle w:val="ac"/>
        <w:ind w:firstLineChars="100" w:firstLine="210"/>
        <w:rPr>
          <w:lang w:eastAsia="ja-JP"/>
        </w:rPr>
      </w:pPr>
      <w:r w:rsidRPr="001C00C0">
        <w:rPr>
          <w:rFonts w:hint="eastAsia"/>
          <w:lang w:eastAsia="ja-JP"/>
        </w:rPr>
        <w:t>法第</w:t>
      </w:r>
      <w:r w:rsidRPr="001C00C0">
        <w:rPr>
          <w:rFonts w:hint="eastAsia"/>
          <w:lang w:eastAsia="ja-JP"/>
        </w:rPr>
        <w:t>12</w:t>
      </w:r>
      <w:r w:rsidRPr="001C00C0">
        <w:rPr>
          <w:rFonts w:hint="eastAsia"/>
          <w:lang w:eastAsia="ja-JP"/>
        </w:rPr>
        <w:t>条の厚生労働省令で定める事項は、臨床研究の対象者を特定する事項、臨床研究の対象者に対する診療及び検査に関する事項、臨床研究への参加に関する事項、その他臨床研究を実施するために必要な事項である。研究責任医師は、当該臨床研究が終了した日から</w:t>
      </w:r>
      <w:r w:rsidRPr="001C00C0">
        <w:rPr>
          <w:rFonts w:hint="eastAsia"/>
          <w:lang w:eastAsia="ja-JP"/>
        </w:rPr>
        <w:t>5</w:t>
      </w:r>
      <w:r w:rsidRPr="001C00C0">
        <w:rPr>
          <w:rFonts w:hint="eastAsia"/>
          <w:lang w:eastAsia="ja-JP"/>
        </w:rPr>
        <w:t>年間、次に掲げる書類とともに記録を保存することが義務付けられている。</w:t>
      </w:r>
    </w:p>
    <w:p w14:paraId="072E25DF" w14:textId="29A1D3D6" w:rsidR="001C00C0" w:rsidRPr="001C00C0" w:rsidRDefault="001C00C0" w:rsidP="0012779E">
      <w:pPr>
        <w:pStyle w:val="ac"/>
        <w:numPr>
          <w:ilvl w:val="0"/>
          <w:numId w:val="20"/>
        </w:numPr>
        <w:rPr>
          <w:lang w:eastAsia="ja-JP"/>
        </w:rPr>
      </w:pPr>
      <w:r w:rsidRPr="001C00C0">
        <w:rPr>
          <w:rFonts w:hint="eastAsia"/>
          <w:lang w:eastAsia="ja-JP"/>
        </w:rPr>
        <w:t>研究計画書、実施計画、臨床研究の対象者に対する説明及びその同意に係る文書、総括報告書その他のこの省令の規定により研究責任医師が作成した文書又はその写し</w:t>
      </w:r>
    </w:p>
    <w:p w14:paraId="106F94E3" w14:textId="77777777" w:rsidR="001C00C0" w:rsidRPr="001C00C0" w:rsidRDefault="001C00C0" w:rsidP="0012779E">
      <w:pPr>
        <w:pStyle w:val="ac"/>
        <w:numPr>
          <w:ilvl w:val="0"/>
          <w:numId w:val="20"/>
        </w:numPr>
        <w:rPr>
          <w:lang w:eastAsia="ja-JP"/>
        </w:rPr>
      </w:pPr>
      <w:r w:rsidRPr="001C00C0">
        <w:rPr>
          <w:rFonts w:hint="eastAsia"/>
          <w:lang w:eastAsia="ja-JP"/>
        </w:rPr>
        <w:t>臨床研究審査委員会から受け取った審査意見業務に係る文書</w:t>
      </w:r>
    </w:p>
    <w:p w14:paraId="23AF76C6" w14:textId="77777777" w:rsidR="001C00C0" w:rsidRPr="001C00C0" w:rsidRDefault="001C00C0" w:rsidP="0012779E">
      <w:pPr>
        <w:pStyle w:val="ac"/>
        <w:numPr>
          <w:ilvl w:val="0"/>
          <w:numId w:val="20"/>
        </w:numPr>
        <w:rPr>
          <w:lang w:eastAsia="ja-JP"/>
        </w:rPr>
      </w:pPr>
      <w:r w:rsidRPr="001C00C0">
        <w:rPr>
          <w:rFonts w:hint="eastAsia"/>
          <w:lang w:eastAsia="ja-JP"/>
        </w:rPr>
        <w:t>モニタリング及び監査（実施した場合）に関する文書</w:t>
      </w:r>
    </w:p>
    <w:p w14:paraId="1D6C4726" w14:textId="77777777" w:rsidR="001C00C0" w:rsidRPr="001C00C0" w:rsidRDefault="001C00C0" w:rsidP="0012779E">
      <w:pPr>
        <w:pStyle w:val="ac"/>
        <w:numPr>
          <w:ilvl w:val="0"/>
          <w:numId w:val="20"/>
        </w:numPr>
      </w:pPr>
      <w:r w:rsidRPr="001C00C0">
        <w:rPr>
          <w:rFonts w:hint="eastAsia"/>
        </w:rPr>
        <w:t>原資料等</w:t>
      </w:r>
    </w:p>
    <w:p w14:paraId="5DF23FA4" w14:textId="4048731D" w:rsidR="001C00C0" w:rsidRPr="001C00C0" w:rsidRDefault="001C00C0" w:rsidP="0012779E">
      <w:pPr>
        <w:pStyle w:val="ac"/>
        <w:numPr>
          <w:ilvl w:val="0"/>
          <w:numId w:val="20"/>
        </w:numPr>
        <w:rPr>
          <w:lang w:eastAsia="ja-JP"/>
        </w:rPr>
      </w:pPr>
      <w:r w:rsidRPr="001C00C0">
        <w:rPr>
          <w:rFonts w:hint="eastAsia"/>
          <w:lang w:eastAsia="ja-JP"/>
        </w:rPr>
        <w:t>臨床研究の実施に係る契約書</w:t>
      </w:r>
    </w:p>
    <w:p w14:paraId="31805151" w14:textId="3674E61E" w:rsidR="001C00C0" w:rsidRPr="001C00C0" w:rsidRDefault="001C00C0" w:rsidP="0012779E">
      <w:pPr>
        <w:pStyle w:val="ac"/>
        <w:numPr>
          <w:ilvl w:val="0"/>
          <w:numId w:val="20"/>
        </w:numPr>
        <w:rPr>
          <w:lang w:eastAsia="ja-JP"/>
        </w:rPr>
      </w:pPr>
      <w:r w:rsidRPr="001C00C0">
        <w:rPr>
          <w:rFonts w:hint="eastAsia"/>
          <w:lang w:eastAsia="ja-JP"/>
        </w:rPr>
        <w:t>臨床研究に用いる医薬品等の概要を記載した文書及び医薬品等に関する記録</w:t>
      </w:r>
    </w:p>
    <w:p w14:paraId="22BC68FE" w14:textId="3DACEAC9" w:rsidR="001C00C0" w:rsidRPr="001C00C0" w:rsidRDefault="001C00C0" w:rsidP="0012779E">
      <w:pPr>
        <w:pStyle w:val="ac"/>
        <w:numPr>
          <w:ilvl w:val="0"/>
          <w:numId w:val="20"/>
        </w:numPr>
        <w:rPr>
          <w:lang w:eastAsia="ja-JP"/>
        </w:rPr>
      </w:pPr>
      <w:r w:rsidRPr="001C00C0">
        <w:rPr>
          <w:rFonts w:hint="eastAsia"/>
          <w:lang w:eastAsia="ja-JP"/>
        </w:rPr>
        <w:t>その他、臨床研究を実施するために必要な文書</w:t>
      </w:r>
    </w:p>
    <w:p w14:paraId="3114A693" w14:textId="77777777" w:rsidR="001C00C0" w:rsidRPr="001C00C0" w:rsidRDefault="001C00C0" w:rsidP="00410161">
      <w:pPr>
        <w:pStyle w:val="ac"/>
        <w:ind w:firstLineChars="100" w:firstLine="210"/>
        <w:rPr>
          <w:lang w:eastAsia="ja-JP"/>
        </w:rPr>
      </w:pPr>
      <w:r w:rsidRPr="001C00C0">
        <w:rPr>
          <w:rFonts w:hint="eastAsia"/>
          <w:lang w:eastAsia="ja-JP"/>
        </w:rPr>
        <w:t>また、他の研究機関から研究に用いられる試料・情報の提供を受ける場合は、研究者等は、当該試料・情報の提供を行う者によって適切な手続がとられていること等を確認するとともに、当該試料・情報の提供に関する記録を作成する。研究責任医師は、研究者等が作成した当該記録を当該研究の終了について報告された日から</w:t>
      </w:r>
      <w:r w:rsidRPr="001C00C0">
        <w:rPr>
          <w:rFonts w:hint="eastAsia"/>
          <w:lang w:eastAsia="ja-JP"/>
        </w:rPr>
        <w:t>5</w:t>
      </w:r>
      <w:r w:rsidRPr="001C00C0">
        <w:rPr>
          <w:rFonts w:hint="eastAsia"/>
          <w:lang w:eastAsia="ja-JP"/>
        </w:rPr>
        <w:t>年を経過した日までの期間保管する。</w:t>
      </w:r>
    </w:p>
    <w:p w14:paraId="00472821" w14:textId="7A31E60A" w:rsidR="001C00C0" w:rsidRPr="001C00C0" w:rsidRDefault="001C00C0" w:rsidP="00E62357">
      <w:pPr>
        <w:pStyle w:val="af4"/>
        <w:ind w:firstLineChars="100" w:firstLine="210"/>
      </w:pPr>
      <w:r w:rsidRPr="001C00C0">
        <w:rPr>
          <w:rFonts w:hint="eastAsia"/>
        </w:rPr>
        <w:t>（例</w:t>
      </w:r>
      <w:r w:rsidRPr="001C00C0">
        <w:rPr>
          <w:rFonts w:hint="eastAsia"/>
        </w:rPr>
        <w:t>1</w:t>
      </w:r>
      <w:r w:rsidRPr="001C00C0">
        <w:rPr>
          <w:rFonts w:hint="eastAsia"/>
        </w:rPr>
        <w:t>）研究責任医師は、試験等の実施に係わる文書（申請書類の控え、病院長からの通知文書、各種申請書・報告書の控、研究対象者識別コードリスト、同意書、症例報告書等の控、その他データの信頼性を保証するのに必要な書類又は記録など）を保存し、研究終了</w:t>
      </w:r>
      <w:r w:rsidRPr="001C00C0">
        <w:rPr>
          <w:rFonts w:hint="eastAsia"/>
        </w:rPr>
        <w:t>5</w:t>
      </w:r>
      <w:r w:rsidRPr="001C00C0">
        <w:rPr>
          <w:rFonts w:hint="eastAsia"/>
        </w:rPr>
        <w:t>年後に</w:t>
      </w:r>
      <w:r w:rsidR="00AC175C" w:rsidRPr="00AC175C">
        <w:rPr>
          <w:rFonts w:hint="eastAsia"/>
        </w:rPr>
        <w:t>個人を特定できないように</w:t>
      </w:r>
      <w:r w:rsidRPr="001C00C0">
        <w:rPr>
          <w:rFonts w:hint="eastAsia"/>
        </w:rPr>
        <w:t>したまま廃棄する。</w:t>
      </w:r>
    </w:p>
    <w:p w14:paraId="44DB1B7B" w14:textId="6752FF39" w:rsidR="001C00C0" w:rsidRPr="001C00C0" w:rsidRDefault="001C00C0" w:rsidP="00E62357">
      <w:pPr>
        <w:pStyle w:val="af4"/>
        <w:ind w:firstLineChars="100" w:firstLine="210"/>
      </w:pPr>
      <w:r w:rsidRPr="001C00C0">
        <w:rPr>
          <w:rFonts w:hint="eastAsia"/>
        </w:rPr>
        <w:t>（例</w:t>
      </w:r>
      <w:r w:rsidRPr="001C00C0">
        <w:rPr>
          <w:rFonts w:hint="eastAsia"/>
        </w:rPr>
        <w:t>2</w:t>
      </w:r>
      <w:r w:rsidRPr="001C00C0">
        <w:rPr>
          <w:rFonts w:hint="eastAsia"/>
        </w:rPr>
        <w:t>）（</w:t>
      </w:r>
      <w:r w:rsidRPr="001C00C0">
        <w:t>他機関へ試料・情報を提供する場合</w:t>
      </w:r>
      <w:r w:rsidRPr="001C00C0">
        <w:rPr>
          <w:rFonts w:hint="eastAsia"/>
        </w:rPr>
        <w:t>）研究者等は、当該試料・情報の提供に関する記録を作成する。研究責任医師は、研究者等が作成した当該記録を当該試料・情報の提供をした日から</w:t>
      </w:r>
      <w:r w:rsidRPr="001C00C0">
        <w:rPr>
          <w:rFonts w:hint="eastAsia"/>
        </w:rPr>
        <w:t>3</w:t>
      </w:r>
      <w:r w:rsidRPr="001C00C0">
        <w:rPr>
          <w:rFonts w:hint="eastAsia"/>
        </w:rPr>
        <w:t>年を経過した日までの期間保管する。研究責任医師は、試験等の実施に係わる文書（申請書類の控</w:t>
      </w:r>
      <w:r w:rsidRPr="001C00C0">
        <w:rPr>
          <w:rFonts w:hint="eastAsia"/>
        </w:rPr>
        <w:lastRenderedPageBreak/>
        <w:t>え、病院長からの通知文書、各種申請書・報告書の控、研究対象者識別コードリスト、同意書、症例報告書等の控、その他データの信頼性を保証するのに必要な書類又は記録など）を保存し、研究終了</w:t>
      </w:r>
      <w:r w:rsidRPr="001C00C0">
        <w:rPr>
          <w:rFonts w:hint="eastAsia"/>
        </w:rPr>
        <w:t>5</w:t>
      </w:r>
      <w:r w:rsidRPr="001C00C0">
        <w:rPr>
          <w:rFonts w:hint="eastAsia"/>
        </w:rPr>
        <w:t>年後に</w:t>
      </w:r>
      <w:r w:rsidR="00AC175C" w:rsidRPr="00AC175C">
        <w:rPr>
          <w:rFonts w:hint="eastAsia"/>
        </w:rPr>
        <w:t>個人を特定できないように</w:t>
      </w:r>
      <w:r w:rsidRPr="001C00C0">
        <w:rPr>
          <w:rFonts w:hint="eastAsia"/>
        </w:rPr>
        <w:t>したまま廃棄する。</w:t>
      </w:r>
    </w:p>
    <w:p w14:paraId="24BA1EF2" w14:textId="761615A1" w:rsidR="001C00C0" w:rsidRPr="001C00C0" w:rsidRDefault="001C00C0" w:rsidP="00E62357">
      <w:pPr>
        <w:pStyle w:val="af4"/>
        <w:ind w:firstLineChars="100" w:firstLine="210"/>
      </w:pPr>
      <w:r w:rsidRPr="001C00C0">
        <w:rPr>
          <w:rFonts w:hint="eastAsia"/>
        </w:rPr>
        <w:t>（例</w:t>
      </w:r>
      <w:r w:rsidRPr="001C00C0">
        <w:rPr>
          <w:rFonts w:hint="eastAsia"/>
        </w:rPr>
        <w:t>3</w:t>
      </w:r>
      <w:r w:rsidRPr="001C00C0">
        <w:rPr>
          <w:rFonts w:hint="eastAsia"/>
        </w:rPr>
        <w:t>）（他機関から試料・情報の提供を受ける場合）研究者等は、当該試料・情報の提供を行う者によって適切な手続がとられていること等を確認するとともに、当該試料・情報の提供に関する記録を作成する。研究責任医師は、研究者等が作成した当該記録を当該研究の終了について報告された日から</w:t>
      </w:r>
      <w:r w:rsidRPr="001C00C0">
        <w:rPr>
          <w:rFonts w:hint="eastAsia"/>
        </w:rPr>
        <w:t>5</w:t>
      </w:r>
      <w:r w:rsidRPr="001C00C0">
        <w:rPr>
          <w:rFonts w:hint="eastAsia"/>
        </w:rPr>
        <w:t>年を経過した日までの期間保管する。研究責任医師は、試験等の実施に係わる文書（申請書類の控え、病院長からの通知文書、各種申請書・報告書の控、研究対象者識別コードリスト、同意書、症例報告書等の控え、その他データの信頼性を保証するのに必要な書類又は記録など）を保存し、研究終了</w:t>
      </w:r>
      <w:r w:rsidRPr="001C00C0">
        <w:rPr>
          <w:rFonts w:hint="eastAsia"/>
        </w:rPr>
        <w:t>5</w:t>
      </w:r>
      <w:r w:rsidRPr="001C00C0">
        <w:rPr>
          <w:rFonts w:hint="eastAsia"/>
        </w:rPr>
        <w:t>年後に</w:t>
      </w:r>
      <w:r w:rsidR="00AC175C" w:rsidRPr="00AC175C">
        <w:rPr>
          <w:rFonts w:hint="eastAsia"/>
        </w:rPr>
        <w:t>個人を特定できないように</w:t>
      </w:r>
      <w:r w:rsidRPr="001C00C0">
        <w:rPr>
          <w:rFonts w:hint="eastAsia"/>
        </w:rPr>
        <w:t>したまま廃棄する。</w:t>
      </w:r>
    </w:p>
    <w:p w14:paraId="61ABCD6E" w14:textId="70B89CBD" w:rsidR="001C00C0" w:rsidRPr="001C00C0" w:rsidRDefault="001C00C0" w:rsidP="00F96396">
      <w:pPr>
        <w:pStyle w:val="ac"/>
        <w:ind w:firstLineChars="100" w:firstLine="210"/>
        <w:rPr>
          <w:lang w:eastAsia="ja-JP"/>
        </w:rPr>
      </w:pPr>
      <w:r w:rsidRPr="001C00C0">
        <w:rPr>
          <w:rFonts w:hint="eastAsia"/>
          <w:lang w:eastAsia="ja-JP"/>
        </w:rPr>
        <w:t>三重大学大学院医学系研究科・医学部・附属病院における研究データの保存等に関するガイドラインでは、「１</w:t>
      </w:r>
      <w:r w:rsidRPr="001C00C0">
        <w:rPr>
          <w:rFonts w:hint="eastAsia"/>
          <w:lang w:eastAsia="ja-JP"/>
        </w:rPr>
        <w:t xml:space="preserve"> </w:t>
      </w:r>
      <w:r w:rsidRPr="001C00C0">
        <w:rPr>
          <w:rFonts w:hint="eastAsia"/>
          <w:lang w:eastAsia="ja-JP"/>
        </w:rPr>
        <w:t>研究データの保存期間　ア</w:t>
      </w:r>
      <w:r w:rsidRPr="001C00C0">
        <w:rPr>
          <w:rFonts w:hint="eastAsia"/>
          <w:lang w:eastAsia="ja-JP"/>
        </w:rPr>
        <w:t xml:space="preserve"> </w:t>
      </w:r>
      <w:r w:rsidRPr="001C00C0">
        <w:rPr>
          <w:rFonts w:hint="eastAsia"/>
          <w:lang w:eastAsia="ja-JP"/>
        </w:rPr>
        <w:t>生データ、実験ノート、画像・網羅的遺伝子解析等の電子データ等の「資料」の保存期間は原則として当該論文等の発表後</w:t>
      </w:r>
      <w:r w:rsidRPr="001C00C0">
        <w:rPr>
          <w:rFonts w:hint="eastAsia"/>
          <w:lang w:eastAsia="ja-JP"/>
        </w:rPr>
        <w:t>10</w:t>
      </w:r>
      <w:r w:rsidRPr="001C00C0">
        <w:rPr>
          <w:rFonts w:hint="eastAsia"/>
          <w:lang w:eastAsia="ja-JP"/>
        </w:rPr>
        <w:t>年間とする。ただし、人を対象とする</w:t>
      </w:r>
      <w:r w:rsidR="00DE542A" w:rsidRPr="00DE542A">
        <w:rPr>
          <w:rFonts w:hint="eastAsia"/>
          <w:lang w:eastAsia="ja-JP"/>
        </w:rPr>
        <w:t>生命科学・</w:t>
      </w:r>
      <w:r w:rsidRPr="001C00C0">
        <w:rPr>
          <w:rFonts w:hint="eastAsia"/>
          <w:lang w:eastAsia="ja-JP"/>
        </w:rPr>
        <w:t>医学系研究</w:t>
      </w:r>
      <w:r w:rsidR="00B1431D">
        <w:rPr>
          <w:rFonts w:hint="eastAsia"/>
          <w:lang w:eastAsia="ja-JP"/>
        </w:rPr>
        <w:t>に関する</w:t>
      </w:r>
      <w:r w:rsidRPr="001C00C0">
        <w:rPr>
          <w:rFonts w:hint="eastAsia"/>
          <w:lang w:eastAsia="ja-JP"/>
        </w:rPr>
        <w:t>倫理指針に基づく研究および臨床研究法に基づく臨床研究に関しては当該論文等の発表後</w:t>
      </w:r>
      <w:r w:rsidRPr="001C00C0">
        <w:rPr>
          <w:rFonts w:hint="eastAsia"/>
          <w:lang w:eastAsia="ja-JP"/>
        </w:rPr>
        <w:t>5</w:t>
      </w:r>
      <w:r w:rsidRPr="001C00C0">
        <w:rPr>
          <w:rFonts w:hint="eastAsia"/>
          <w:lang w:eastAsia="ja-JP"/>
        </w:rPr>
        <w:t>年間とする。　イ</w:t>
      </w:r>
      <w:r w:rsidRPr="001C00C0">
        <w:rPr>
          <w:rFonts w:hint="eastAsia"/>
          <w:lang w:eastAsia="ja-JP"/>
        </w:rPr>
        <w:t xml:space="preserve"> </w:t>
      </w:r>
      <w:r w:rsidRPr="001C00C0">
        <w:rPr>
          <w:rFonts w:hint="eastAsia"/>
          <w:lang w:eastAsia="ja-JP"/>
        </w:rPr>
        <w:t>実験試料、標本等の「試料」、装置の保存期間は保存可能なものについては原則として当該論文等の発表後</w:t>
      </w:r>
      <w:r w:rsidRPr="001C00C0">
        <w:rPr>
          <w:rFonts w:hint="eastAsia"/>
          <w:lang w:eastAsia="ja-JP"/>
        </w:rPr>
        <w:t>5</w:t>
      </w:r>
      <w:r w:rsidRPr="001C00C0">
        <w:rPr>
          <w:rFonts w:hint="eastAsia"/>
          <w:lang w:eastAsia="ja-JP"/>
        </w:rPr>
        <w:t>年間とする。」と</w:t>
      </w:r>
      <w:r w:rsidRPr="001C00C0">
        <w:rPr>
          <w:lang w:eastAsia="ja-JP"/>
        </w:rPr>
        <w:t>規定されている。</w:t>
      </w:r>
    </w:p>
    <w:p w14:paraId="2C773268" w14:textId="7ACD1CCE" w:rsidR="00E86D1B" w:rsidRDefault="001C00C0" w:rsidP="00F96396">
      <w:pPr>
        <w:pStyle w:val="ac"/>
        <w:ind w:firstLineChars="100" w:firstLine="210"/>
        <w:rPr>
          <w:lang w:eastAsia="ja-JP"/>
        </w:rPr>
      </w:pPr>
      <w:r w:rsidRPr="001C00C0">
        <w:rPr>
          <w:rFonts w:hint="eastAsia"/>
          <w:lang w:eastAsia="ja-JP"/>
        </w:rPr>
        <w:t>試料及び情報は本学の定める「人体から取得された試料及び情報等の保管に関する手順書」に従って保管する。</w:t>
      </w:r>
    </w:p>
    <w:p w14:paraId="29D710BC" w14:textId="2A7C76E4" w:rsidR="007A0746" w:rsidRDefault="007A0746" w:rsidP="007A0746">
      <w:pPr>
        <w:pStyle w:val="2"/>
        <w:spacing w:before="240" w:after="72"/>
        <w:rPr>
          <w:rFonts w:ascii="ＭＳ Ｐゴシック" w:hAnsi="ＭＳ Ｐゴシック"/>
          <w:lang w:eastAsia="ja-JP"/>
        </w:rPr>
      </w:pPr>
      <w:bookmarkStart w:id="157" w:name="_Toc84320610"/>
      <w:bookmarkStart w:id="158" w:name="_Toc122941730"/>
      <w:r w:rsidRPr="000F7546">
        <w:rPr>
          <w:rFonts w:ascii="ＭＳ Ｐゴシック" w:hAnsi="ＭＳ Ｐゴシック" w:hint="eastAsia"/>
          <w:lang w:eastAsia="ja-JP"/>
        </w:rPr>
        <w:t>試料</w:t>
      </w:r>
      <w:r>
        <w:rPr>
          <w:rFonts w:ascii="ＭＳ Ｐゴシック" w:hAnsi="ＭＳ Ｐゴシック" w:hint="eastAsia"/>
          <w:lang w:eastAsia="ja-JP"/>
        </w:rPr>
        <w:t>・情報の保存及び二次利用</w:t>
      </w:r>
      <w:bookmarkEnd w:id="157"/>
      <w:bookmarkEnd w:id="158"/>
    </w:p>
    <w:p w14:paraId="2310D564" w14:textId="77777777" w:rsidR="007A0746" w:rsidRPr="007A0746" w:rsidRDefault="007A0746" w:rsidP="00410161">
      <w:pPr>
        <w:pStyle w:val="ac"/>
        <w:ind w:firstLineChars="100" w:firstLine="210"/>
        <w:rPr>
          <w:lang w:eastAsia="ja-JP"/>
        </w:rPr>
      </w:pPr>
      <w:r w:rsidRPr="007A0746">
        <w:rPr>
          <w:rFonts w:hint="eastAsia"/>
          <w:lang w:eastAsia="ja-JP"/>
        </w:rPr>
        <w:t>本節では、臨床研究に関する試料・情報の保存方法、保存場所、保存期間、廃棄方法、二次利用について記載する。</w:t>
      </w:r>
    </w:p>
    <w:p w14:paraId="57D72808" w14:textId="77777777" w:rsidR="007A0746" w:rsidRPr="007A0746" w:rsidRDefault="007A0746" w:rsidP="00410161">
      <w:pPr>
        <w:pStyle w:val="ac"/>
        <w:ind w:firstLineChars="100" w:firstLine="210"/>
        <w:rPr>
          <w:lang w:eastAsia="ja-JP"/>
        </w:rPr>
      </w:pPr>
      <w:r w:rsidRPr="007A0746">
        <w:rPr>
          <w:rFonts w:hint="eastAsia"/>
          <w:lang w:eastAsia="ja-JP"/>
        </w:rPr>
        <w:t>研究の実施体制の全体が明らかとなるよう、共同研究機関以外の試料・情報の提供のみを行う者から試料・情報の提供を受ける場合についても、その者が所属する機関の名称及びその者の氏名について明確に記載する。共同研究機関及び資料・情報の提供のみを行う者が多数となる場合は、研究計画書の別添として整理する。</w:t>
      </w:r>
    </w:p>
    <w:p w14:paraId="7427986A" w14:textId="4848BF38" w:rsidR="007A0746" w:rsidRPr="007A0746" w:rsidRDefault="007A0746" w:rsidP="00E62357">
      <w:pPr>
        <w:pStyle w:val="ac"/>
        <w:ind w:firstLineChars="100" w:firstLine="210"/>
        <w:rPr>
          <w:lang w:eastAsia="ja-JP"/>
        </w:rPr>
      </w:pPr>
      <w:r w:rsidRPr="007A0746">
        <w:rPr>
          <w:rStyle w:val="af5"/>
          <w:rFonts w:hint="eastAsia"/>
        </w:rPr>
        <w:t>研究責任医師は、試料・情報の漏えい、混交、盗難、紛失等が起こらないよう必要な管理を行う。研究期間中、診療記録以外の紙媒体の情報は、</w:t>
      </w:r>
      <w:r w:rsidRPr="007A0746">
        <w:rPr>
          <w:rStyle w:val="af5"/>
          <w:rFonts w:hint="eastAsia"/>
        </w:rPr>
        <w:t>&lt;</w:t>
      </w:r>
      <w:r w:rsidRPr="007A0746">
        <w:rPr>
          <w:rStyle w:val="af5"/>
          <w:rFonts w:hint="eastAsia"/>
        </w:rPr>
        <w:t>保管部署・場所名称</w:t>
      </w:r>
      <w:r w:rsidRPr="007A0746">
        <w:rPr>
          <w:rStyle w:val="af5"/>
          <w:rFonts w:hint="eastAsia"/>
        </w:rPr>
        <w:t>&gt;</w:t>
      </w:r>
      <w:r w:rsidRPr="007A0746">
        <w:rPr>
          <w:rStyle w:val="af5"/>
          <w:rFonts w:hint="eastAsia"/>
        </w:rPr>
        <w:t>の施錠可能なロッカーにて保管する。電子媒体の情報は、</w:t>
      </w:r>
      <w:r w:rsidRPr="007A0746">
        <w:rPr>
          <w:rStyle w:val="af5"/>
          <w:rFonts w:hint="eastAsia"/>
        </w:rPr>
        <w:t>&lt;</w:t>
      </w:r>
      <w:r w:rsidRPr="007A0746">
        <w:rPr>
          <w:rStyle w:val="af5"/>
          <w:rFonts w:hint="eastAsia"/>
        </w:rPr>
        <w:t>記録媒体の種類</w:t>
      </w:r>
      <w:r w:rsidRPr="007A0746">
        <w:rPr>
          <w:rStyle w:val="af5"/>
          <w:rFonts w:hint="eastAsia"/>
        </w:rPr>
        <w:t>&gt;</w:t>
      </w:r>
      <w:r w:rsidRPr="007A0746">
        <w:rPr>
          <w:rStyle w:val="af5"/>
          <w:rFonts w:hint="eastAsia"/>
        </w:rPr>
        <w:t>に保管し、ファイルにパスワードをかけて、</w:t>
      </w:r>
      <w:r w:rsidRPr="007A0746">
        <w:rPr>
          <w:rStyle w:val="af5"/>
          <w:rFonts w:hint="eastAsia"/>
        </w:rPr>
        <w:t>&lt;</w:t>
      </w:r>
      <w:r w:rsidRPr="007A0746">
        <w:rPr>
          <w:rStyle w:val="af5"/>
          <w:rFonts w:hint="eastAsia"/>
        </w:rPr>
        <w:t>保管部署・場所名称</w:t>
      </w:r>
      <w:r w:rsidRPr="007A0746">
        <w:rPr>
          <w:rStyle w:val="af5"/>
          <w:rFonts w:hint="eastAsia"/>
        </w:rPr>
        <w:t>&gt;</w:t>
      </w:r>
      <w:r w:rsidRPr="007A0746">
        <w:rPr>
          <w:rStyle w:val="af5"/>
          <w:rFonts w:hint="eastAsia"/>
        </w:rPr>
        <w:t>の施錠可能なキャビネットにて保管する。本研究で採取した血液は、施錠可能な</w:t>
      </w:r>
      <w:r w:rsidRPr="007A0746">
        <w:rPr>
          <w:rStyle w:val="af5"/>
          <w:rFonts w:hint="eastAsia"/>
        </w:rPr>
        <w:t>&lt;</w:t>
      </w:r>
      <w:r w:rsidRPr="007A0746">
        <w:rPr>
          <w:rStyle w:val="af5"/>
          <w:rFonts w:hint="eastAsia"/>
        </w:rPr>
        <w:t>保管部署・場所名称</w:t>
      </w:r>
      <w:r w:rsidRPr="007A0746">
        <w:rPr>
          <w:rStyle w:val="af5"/>
          <w:rFonts w:hint="eastAsia"/>
        </w:rPr>
        <w:t>&gt;</w:t>
      </w:r>
      <w:r w:rsidRPr="007A0746">
        <w:rPr>
          <w:rStyle w:val="af5"/>
          <w:rFonts w:hint="eastAsia"/>
        </w:rPr>
        <w:t>の</w:t>
      </w:r>
      <w:r w:rsidRPr="007A0746">
        <w:rPr>
          <w:rStyle w:val="af5"/>
          <w:rFonts w:hint="eastAsia"/>
        </w:rPr>
        <w:t>&lt;</w:t>
      </w:r>
      <w:r w:rsidRPr="007A0746">
        <w:rPr>
          <w:rStyle w:val="af5"/>
          <w:rFonts w:hint="eastAsia"/>
        </w:rPr>
        <w:t>保管設備</w:t>
      </w:r>
      <w:r w:rsidRPr="007A0746">
        <w:rPr>
          <w:rStyle w:val="af5"/>
          <w:rFonts w:hint="eastAsia"/>
        </w:rPr>
        <w:t>&gt;</w:t>
      </w:r>
      <w:r w:rsidRPr="007A0746">
        <w:rPr>
          <w:rStyle w:val="af5"/>
          <w:rFonts w:hint="eastAsia"/>
        </w:rPr>
        <w:t>にて冷凍保管する。試料・情報は、少なくとも、当該研究の終了について報告された日から</w:t>
      </w:r>
      <w:r w:rsidRPr="007A0746">
        <w:rPr>
          <w:rStyle w:val="af5"/>
        </w:rPr>
        <w:t>5</w:t>
      </w:r>
      <w:r w:rsidRPr="007A0746">
        <w:rPr>
          <w:rStyle w:val="af5"/>
        </w:rPr>
        <w:t>年を経過した日までの期間、適切に保管する。</w:t>
      </w:r>
      <w:r w:rsidRPr="007A0746">
        <w:rPr>
          <w:rStyle w:val="af5"/>
          <w:rFonts w:hint="eastAsia"/>
        </w:rPr>
        <w:t>廃棄する際は、特定の個人を識別することができないよう</w:t>
      </w:r>
      <w:r w:rsidR="00DE542A">
        <w:rPr>
          <w:rStyle w:val="af5"/>
          <w:rFonts w:hint="eastAsia"/>
        </w:rPr>
        <w:t>に</w:t>
      </w:r>
      <w:r w:rsidRPr="007A0746">
        <w:rPr>
          <w:rStyle w:val="af5"/>
          <w:rFonts w:hint="eastAsia"/>
        </w:rPr>
        <w:t>したまま行う。</w:t>
      </w:r>
    </w:p>
    <w:p w14:paraId="12B49E8F" w14:textId="77777777" w:rsidR="007A0746" w:rsidRPr="007A0746" w:rsidRDefault="007A0746" w:rsidP="005D6714">
      <w:pPr>
        <w:pStyle w:val="aff4"/>
        <w:rPr>
          <w:lang w:eastAsia="ja-JP"/>
        </w:rPr>
      </w:pPr>
      <w:r w:rsidRPr="007A0746">
        <w:rPr>
          <w:rFonts w:hint="eastAsia"/>
          <w:lang w:eastAsia="ja-JP"/>
        </w:rPr>
        <w:lastRenderedPageBreak/>
        <w:t>＜試料及び情報の二次利用について＞</w:t>
      </w:r>
    </w:p>
    <w:p w14:paraId="36339523" w14:textId="77777777" w:rsidR="007A0746" w:rsidRPr="007A0746" w:rsidRDefault="007A0746" w:rsidP="00E62357">
      <w:pPr>
        <w:pStyle w:val="af4"/>
        <w:ind w:firstLineChars="100" w:firstLine="210"/>
      </w:pPr>
      <w:r w:rsidRPr="007A0746">
        <w:rPr>
          <w:rFonts w:hint="eastAsia"/>
        </w:rPr>
        <w:t>（例１）本研究で得られた研究対象者の試料・情報は、本研究目的以外に使用しない。</w:t>
      </w:r>
    </w:p>
    <w:p w14:paraId="73ED3A9A" w14:textId="77777777" w:rsidR="007A0746" w:rsidRPr="007A0746" w:rsidRDefault="007A0746" w:rsidP="00E62357">
      <w:pPr>
        <w:pStyle w:val="af4"/>
        <w:ind w:firstLineChars="100" w:firstLine="210"/>
      </w:pPr>
      <w:r w:rsidRPr="007A0746">
        <w:rPr>
          <w:rFonts w:hint="eastAsia"/>
        </w:rPr>
        <w:t>（例２）本研究で得られた研究対象者の試料・情報は、同意を受ける時点では特定されない将来の研究のために用いる可能性がある。その場合には、別途研究計画書を作成し、倫理審査委員会で承認を得た上で実施する。</w:t>
      </w:r>
    </w:p>
    <w:p w14:paraId="6EEE0C72" w14:textId="77777777" w:rsidR="007A0746" w:rsidRPr="007A0746" w:rsidRDefault="007A0746" w:rsidP="00E62357">
      <w:pPr>
        <w:pStyle w:val="af4"/>
        <w:ind w:firstLineChars="100" w:firstLine="210"/>
      </w:pPr>
      <w:r w:rsidRPr="007A0746">
        <w:rPr>
          <w:rFonts w:hint="eastAsia"/>
        </w:rPr>
        <w:t>（例３）本研究で得られた研究対象者の試料・情報は、○○○の研究に用いる可能性がある。その場合には、別途研究対象者に説明した上で実施する。</w:t>
      </w:r>
    </w:p>
    <w:p w14:paraId="34FCAE4A" w14:textId="77777777" w:rsidR="007A0746" w:rsidRPr="007A0746" w:rsidRDefault="007A0746" w:rsidP="007A0746">
      <w:pPr>
        <w:pStyle w:val="ac"/>
        <w:rPr>
          <w:lang w:eastAsia="ja-JP"/>
        </w:rPr>
      </w:pPr>
      <w:r w:rsidRPr="007A0746">
        <w:rPr>
          <w:rFonts w:hint="eastAsia"/>
          <w:lang w:eastAsia="ja-JP"/>
        </w:rPr>
        <w:t>＜試料・情報の収集・分譲を行う場合＞</w:t>
      </w:r>
    </w:p>
    <w:p w14:paraId="5CB714AA" w14:textId="77777777" w:rsidR="007A0746" w:rsidRPr="007A0746" w:rsidRDefault="007A0746" w:rsidP="00410161">
      <w:pPr>
        <w:pStyle w:val="ac"/>
        <w:ind w:firstLineChars="100" w:firstLine="210"/>
        <w:rPr>
          <w:lang w:eastAsia="ja-JP"/>
        </w:rPr>
      </w:pPr>
      <w:r w:rsidRPr="007A0746">
        <w:rPr>
          <w:rFonts w:hint="eastAsia"/>
          <w:lang w:eastAsia="ja-JP"/>
        </w:rPr>
        <w:t>試料・情報を研究対象者から取得し、又は他の機関から提供を受けて保管し、反復継続して他の研究機関に提供を行う業務（以下「収集・分譲」という。）を実施する場合には、以下の項目を記載する。その際、「試料・情報の提供に関する記録」を作成する方法（作成する時期、記録の媒体、作成する研究者等の氏名、別に作成する書類による代用の有無等）及び保管する方法（場所、提供元の機関における義務の代行の有無等）を含めて記載する必要があるが、計画書に必要事項を記載し保存することとする。なお、試料・情報の授受が多数となる場合は別添として整理してもよい。</w:t>
      </w:r>
    </w:p>
    <w:p w14:paraId="76A0980B" w14:textId="77777777" w:rsidR="007A0746" w:rsidRPr="007A0746" w:rsidRDefault="007A0746" w:rsidP="00410161">
      <w:pPr>
        <w:pStyle w:val="ac"/>
        <w:ind w:firstLineChars="100" w:firstLine="210"/>
        <w:rPr>
          <w:lang w:eastAsia="ja-JP"/>
        </w:rPr>
      </w:pPr>
      <w:r w:rsidRPr="007A0746">
        <w:rPr>
          <w:rFonts w:hint="eastAsia"/>
          <w:lang w:eastAsia="ja-JP"/>
        </w:rPr>
        <w:t>本学が他施設に試料・情報を提供する場合は、別紙１－</w:t>
      </w:r>
      <w:r w:rsidRPr="007A0746">
        <w:rPr>
          <w:rFonts w:hint="eastAsia"/>
          <w:lang w:eastAsia="ja-JP"/>
        </w:rPr>
        <w:t>A</w:t>
      </w:r>
      <w:r w:rsidRPr="007A0746">
        <w:rPr>
          <w:rFonts w:hint="eastAsia"/>
          <w:lang w:eastAsia="ja-JP"/>
        </w:rPr>
        <w:t>（三重大学が他施設に試料・情報を提供する場合に使用する参考書式）「他の研究機関への試料・情報の提供に関する届出書」を作成する。</w:t>
      </w:r>
    </w:p>
    <w:p w14:paraId="09F5D97B" w14:textId="77777777" w:rsidR="007A0746" w:rsidRPr="007A0746" w:rsidRDefault="007A0746" w:rsidP="007A0746">
      <w:pPr>
        <w:pStyle w:val="ac"/>
        <w:rPr>
          <w:lang w:eastAsia="ja-JP"/>
        </w:rPr>
      </w:pPr>
      <w:r w:rsidRPr="007A0746">
        <w:rPr>
          <w:rFonts w:hint="eastAsia"/>
          <w:lang w:eastAsia="ja-JP"/>
        </w:rPr>
        <w:t>本学が他施設より試料・情報の提供を受ける場合は、提供元の研究機関より別紙１－</w:t>
      </w:r>
      <w:r w:rsidRPr="007A0746">
        <w:rPr>
          <w:rFonts w:hint="eastAsia"/>
          <w:lang w:eastAsia="ja-JP"/>
        </w:rPr>
        <w:t>B</w:t>
      </w:r>
      <w:r w:rsidRPr="007A0746">
        <w:rPr>
          <w:rFonts w:hint="eastAsia"/>
          <w:lang w:eastAsia="ja-JP"/>
        </w:rPr>
        <w:t>（三重大学が他施設から試料・情報の提供を受ける場合に、提供する機関において使用する参考書式）「他の研究機関への試料・情報の提供に関する届出書」の写しを受領することで、提供元の機関で講じたインフォームド・コンセントの内容等を確認する。</w:t>
      </w:r>
    </w:p>
    <w:p w14:paraId="37A50459" w14:textId="77777777" w:rsidR="007A0746" w:rsidRPr="007A0746" w:rsidRDefault="007A0746" w:rsidP="007A0746">
      <w:pPr>
        <w:pStyle w:val="ac"/>
        <w:rPr>
          <w:lang w:eastAsia="ja-JP"/>
        </w:rPr>
      </w:pPr>
      <w:r w:rsidRPr="007A0746">
        <w:rPr>
          <w:rFonts w:hint="eastAsia"/>
          <w:lang w:eastAsia="ja-JP"/>
        </w:rPr>
        <w:t>①試料・情報の収集・分譲の実施体制（試料・情報の収集・分譲を行う機関の名称及び研究者等の氏名を含む）</w:t>
      </w:r>
    </w:p>
    <w:p w14:paraId="50A49ACE" w14:textId="77777777" w:rsidR="007A0746" w:rsidRPr="007A0746" w:rsidRDefault="007A0746" w:rsidP="007A0746">
      <w:pPr>
        <w:pStyle w:val="ac"/>
        <w:rPr>
          <w:lang w:eastAsia="ja-JP"/>
        </w:rPr>
      </w:pPr>
      <w:r w:rsidRPr="007A0746">
        <w:rPr>
          <w:rFonts w:hint="eastAsia"/>
          <w:lang w:eastAsia="ja-JP"/>
        </w:rPr>
        <w:t>②試料・情報の収集・分譲の目的及び意義</w:t>
      </w:r>
    </w:p>
    <w:p w14:paraId="55D3ADD2" w14:textId="77777777" w:rsidR="007A0746" w:rsidRPr="007A0746" w:rsidRDefault="007A0746" w:rsidP="007A0746">
      <w:pPr>
        <w:pStyle w:val="ac"/>
        <w:rPr>
          <w:lang w:eastAsia="ja-JP"/>
        </w:rPr>
      </w:pPr>
      <w:r w:rsidRPr="007A0746">
        <w:rPr>
          <w:rFonts w:hint="eastAsia"/>
          <w:lang w:eastAsia="ja-JP"/>
        </w:rPr>
        <w:t>③試料・情報の収集・分譲の方法及び期間</w:t>
      </w:r>
    </w:p>
    <w:p w14:paraId="34C03B17" w14:textId="77777777" w:rsidR="007A0746" w:rsidRPr="007A0746" w:rsidRDefault="007A0746" w:rsidP="007A0746">
      <w:pPr>
        <w:pStyle w:val="ac"/>
        <w:rPr>
          <w:lang w:eastAsia="ja-JP"/>
        </w:rPr>
      </w:pPr>
      <w:r w:rsidRPr="007A0746">
        <w:rPr>
          <w:rFonts w:hint="eastAsia"/>
          <w:lang w:eastAsia="ja-JP"/>
        </w:rPr>
        <w:t>④収集・分譲を行う試料・情報の種類（特に海外にある者に試料・情報を提供する場合（委託により提供する場合を含む）には、上記に沿って原則その旨の同意を受ける必要があるが、同意を得て海外にある者に提供する場合はその旨もあわせて説明すること）</w:t>
      </w:r>
    </w:p>
    <w:p w14:paraId="4DA7A71D" w14:textId="77777777" w:rsidR="007A0746" w:rsidRPr="007A0746" w:rsidRDefault="007A0746" w:rsidP="007A0746">
      <w:pPr>
        <w:pStyle w:val="ac"/>
        <w:rPr>
          <w:lang w:eastAsia="ja-JP"/>
        </w:rPr>
      </w:pPr>
      <w:r w:rsidRPr="007A0746">
        <w:rPr>
          <w:rFonts w:hint="eastAsia"/>
          <w:lang w:eastAsia="ja-JP"/>
        </w:rPr>
        <w:t>⑤試料・情報の提供に関する記録を作成する方法及び保管する方法</w:t>
      </w:r>
    </w:p>
    <w:p w14:paraId="33C2E17F" w14:textId="77777777" w:rsidR="007A0746" w:rsidRPr="007A0746" w:rsidRDefault="007A0746" w:rsidP="007A0746">
      <w:pPr>
        <w:pStyle w:val="ac"/>
        <w:rPr>
          <w:lang w:eastAsia="ja-JP"/>
        </w:rPr>
      </w:pPr>
      <w:r w:rsidRPr="007A0746">
        <w:rPr>
          <w:rFonts w:hint="eastAsia"/>
          <w:lang w:eastAsia="ja-JP"/>
        </w:rPr>
        <w:t>⑥インフォームド・コンセントを受ける手続等（インフォームド・コンセントを受ける場合には、同規定による説明及び同意に関する事項を含む）</w:t>
      </w:r>
    </w:p>
    <w:p w14:paraId="5651966F" w14:textId="7784C925" w:rsidR="007A0746" w:rsidRPr="007A0746" w:rsidRDefault="007A0746" w:rsidP="007A0746">
      <w:pPr>
        <w:pStyle w:val="ac"/>
        <w:rPr>
          <w:lang w:eastAsia="ja-JP"/>
        </w:rPr>
      </w:pPr>
      <w:r w:rsidRPr="007A0746">
        <w:rPr>
          <w:rFonts w:hint="eastAsia"/>
          <w:lang w:eastAsia="ja-JP"/>
        </w:rPr>
        <w:t>⑦個人情報等の取扱い（</w:t>
      </w:r>
      <w:r w:rsidR="00DE542A">
        <w:rPr>
          <w:rFonts w:hint="eastAsia"/>
          <w:lang w:eastAsia="ja-JP"/>
        </w:rPr>
        <w:t>加工</w:t>
      </w:r>
      <w:r w:rsidRPr="007A0746">
        <w:rPr>
          <w:rFonts w:hint="eastAsia"/>
          <w:lang w:eastAsia="ja-JP"/>
        </w:rPr>
        <w:t>する場合にはその方法、</w:t>
      </w:r>
      <w:r w:rsidR="00DE542A">
        <w:rPr>
          <w:rFonts w:hint="eastAsia"/>
          <w:lang w:eastAsia="ja-JP"/>
        </w:rPr>
        <w:t>仮名</w:t>
      </w:r>
      <w:r w:rsidRPr="007A0746">
        <w:rPr>
          <w:rFonts w:hint="eastAsia"/>
          <w:lang w:eastAsia="ja-JP"/>
        </w:rPr>
        <w:t>加工情報又は</w:t>
      </w:r>
      <w:r w:rsidR="00DE542A">
        <w:rPr>
          <w:rFonts w:hint="eastAsia"/>
          <w:lang w:eastAsia="ja-JP"/>
        </w:rPr>
        <w:t>匿名</w:t>
      </w:r>
      <w:r w:rsidRPr="007A0746">
        <w:rPr>
          <w:rFonts w:hint="eastAsia"/>
          <w:lang w:eastAsia="ja-JP"/>
        </w:rPr>
        <w:t>加工情報を作成する場合にはその旨を含む。）</w:t>
      </w:r>
    </w:p>
    <w:p w14:paraId="117CACB1" w14:textId="77777777" w:rsidR="000851E6" w:rsidRDefault="007B0B1D" w:rsidP="007B0B1D">
      <w:pPr>
        <w:pStyle w:val="ac"/>
        <w:ind w:leftChars="100" w:left="410" w:hangingChars="100" w:hanging="210"/>
        <w:rPr>
          <w:highlight w:val="yellow"/>
          <w:lang w:eastAsia="ja-JP"/>
        </w:rPr>
      </w:pPr>
      <w:r w:rsidRPr="007B0B1D">
        <w:rPr>
          <w:rFonts w:hint="eastAsia"/>
          <w:highlight w:val="yellow"/>
          <w:lang w:eastAsia="ja-JP"/>
        </w:rPr>
        <w:lastRenderedPageBreak/>
        <w:t>※対応表を作成しているが、「仮名加工情報」ではなく「個人情報」として取り扱う場合</w:t>
      </w:r>
      <w:r>
        <w:rPr>
          <w:rFonts w:hint="eastAsia"/>
          <w:highlight w:val="yellow"/>
          <w:lang w:eastAsia="ja-JP"/>
        </w:rPr>
        <w:t>は、</w:t>
      </w:r>
      <w:r w:rsidRPr="007B0B1D">
        <w:rPr>
          <w:rFonts w:hint="eastAsia"/>
          <w:highlight w:val="yellow"/>
          <w:lang w:eastAsia="ja-JP"/>
        </w:rPr>
        <w:t>名前や住所などの個人を識別できる情報は削除し</w:t>
      </w:r>
      <w:r>
        <w:rPr>
          <w:rFonts w:hint="eastAsia"/>
          <w:highlight w:val="yellow"/>
          <w:lang w:eastAsia="ja-JP"/>
        </w:rPr>
        <w:t>、</w:t>
      </w:r>
      <w:r w:rsidRPr="007B0B1D">
        <w:rPr>
          <w:rFonts w:hint="eastAsia"/>
          <w:highlight w:val="yellow"/>
          <w:lang w:eastAsia="ja-JP"/>
        </w:rPr>
        <w:t>カルテ</w:t>
      </w:r>
      <w:r w:rsidRPr="007B0B1D">
        <w:rPr>
          <w:rFonts w:hint="eastAsia"/>
          <w:highlight w:val="yellow"/>
          <w:lang w:eastAsia="ja-JP"/>
        </w:rPr>
        <w:t>ID</w:t>
      </w:r>
      <w:r w:rsidRPr="007B0B1D">
        <w:rPr>
          <w:rFonts w:hint="eastAsia"/>
          <w:highlight w:val="yellow"/>
          <w:lang w:eastAsia="ja-JP"/>
        </w:rPr>
        <w:t>との規則性を有さない方法で研究対象者を識別するコードを作成し、当該コードと研究対象者個人との対応表を作成する。収集した情報は対応表と照合しない限り特定の個人が識別できない情報であるが、本研究では個人情報として管理する。</w:t>
      </w:r>
    </w:p>
    <w:p w14:paraId="4EF64401" w14:textId="2C4FEE7B" w:rsidR="00DE542A" w:rsidRPr="007B0B1D" w:rsidRDefault="000851E6" w:rsidP="000851E6">
      <w:pPr>
        <w:pStyle w:val="ac"/>
        <w:ind w:leftChars="200" w:left="400"/>
        <w:rPr>
          <w:highlight w:val="yellow"/>
          <w:lang w:eastAsia="ja-JP"/>
        </w:rPr>
      </w:pPr>
      <w:r>
        <w:rPr>
          <w:rFonts w:hint="eastAsia"/>
          <w:highlight w:val="yellow"/>
          <w:lang w:eastAsia="ja-JP"/>
        </w:rPr>
        <w:t>≪仮名加工情報として受け取った情報は、二次利用できないことに注意。二次利用する可能性がある場合は、「個人情報」として取り扱うこと≫</w:t>
      </w:r>
    </w:p>
    <w:p w14:paraId="1304FD3D" w14:textId="3C0961B5" w:rsidR="007A0746" w:rsidRPr="007A0746" w:rsidRDefault="007A0746" w:rsidP="007A0746">
      <w:pPr>
        <w:pStyle w:val="ac"/>
        <w:rPr>
          <w:lang w:eastAsia="ja-JP"/>
        </w:rPr>
      </w:pPr>
      <w:r w:rsidRPr="007A0746">
        <w:rPr>
          <w:rFonts w:hint="eastAsia"/>
          <w:lang w:eastAsia="ja-JP"/>
        </w:rPr>
        <w:t>⑧研究対象者に生じる負担並びに予測されるリスク及び利益、これらの総合的評価並びに当該負担及びリスクを最小化する対策</w:t>
      </w:r>
    </w:p>
    <w:p w14:paraId="4173C9A1" w14:textId="77777777" w:rsidR="007A0746" w:rsidRPr="007A0746" w:rsidRDefault="007A0746" w:rsidP="007A0746">
      <w:pPr>
        <w:pStyle w:val="ac"/>
        <w:rPr>
          <w:lang w:eastAsia="ja-JP"/>
        </w:rPr>
      </w:pPr>
      <w:r w:rsidRPr="007A0746">
        <w:rPr>
          <w:rFonts w:hint="eastAsia"/>
          <w:lang w:eastAsia="ja-JP"/>
        </w:rPr>
        <w:t>⑨試料・情報の保管及び品質管理の方法</w:t>
      </w:r>
    </w:p>
    <w:p w14:paraId="120AEF5F" w14:textId="77777777" w:rsidR="007A0746" w:rsidRPr="007A0746" w:rsidRDefault="007A0746" w:rsidP="007A0746">
      <w:pPr>
        <w:pStyle w:val="ac"/>
        <w:rPr>
          <w:lang w:eastAsia="ja-JP"/>
        </w:rPr>
      </w:pPr>
      <w:r w:rsidRPr="007A0746">
        <w:rPr>
          <w:rFonts w:hint="eastAsia"/>
          <w:lang w:eastAsia="ja-JP"/>
        </w:rPr>
        <w:t>⑩収集・分譲終了後の試料・情報の取扱い</w:t>
      </w:r>
    </w:p>
    <w:p w14:paraId="488DC6BC" w14:textId="77777777" w:rsidR="007A0746" w:rsidRPr="007A0746" w:rsidRDefault="007A0746" w:rsidP="007A0746">
      <w:pPr>
        <w:pStyle w:val="ac"/>
        <w:rPr>
          <w:lang w:eastAsia="ja-JP"/>
        </w:rPr>
      </w:pPr>
      <w:r w:rsidRPr="007A0746">
        <w:rPr>
          <w:rFonts w:hint="eastAsia"/>
          <w:lang w:eastAsia="ja-JP"/>
        </w:rPr>
        <w:t>⑪試料・情報の収集・分譲の資金源等、試料・情報の収集・分譲を行う機関の収集・分譲に係る利益相反及び個人の収益等、研究者等の収集・分譲に係る利益相反に関する状況</w:t>
      </w:r>
    </w:p>
    <w:p w14:paraId="020DEF1F" w14:textId="77777777" w:rsidR="007A0746" w:rsidRPr="007A0746" w:rsidRDefault="007A0746" w:rsidP="007A0746">
      <w:pPr>
        <w:pStyle w:val="ac"/>
        <w:rPr>
          <w:lang w:eastAsia="ja-JP"/>
        </w:rPr>
      </w:pPr>
      <w:r w:rsidRPr="007A0746">
        <w:rPr>
          <w:rFonts w:hint="eastAsia"/>
          <w:lang w:eastAsia="ja-JP"/>
        </w:rPr>
        <w:t>⑫研究対象者等及びその関係者からの相談等への対応</w:t>
      </w:r>
    </w:p>
    <w:p w14:paraId="6B9B1D0D" w14:textId="77777777" w:rsidR="007A0746" w:rsidRPr="007A0746" w:rsidRDefault="007A0746" w:rsidP="007A0746">
      <w:pPr>
        <w:pStyle w:val="ac"/>
        <w:rPr>
          <w:lang w:eastAsia="ja-JP"/>
        </w:rPr>
      </w:pPr>
      <w:r w:rsidRPr="007A0746">
        <w:rPr>
          <w:rFonts w:hint="eastAsia"/>
          <w:lang w:eastAsia="ja-JP"/>
        </w:rPr>
        <w:t>⑬研究対象者等に経済的負担又は謝礼がある場合には、その旨及びその内容</w:t>
      </w:r>
    </w:p>
    <w:p w14:paraId="38B65CAF" w14:textId="77777777" w:rsidR="007A0746" w:rsidRPr="007A0746" w:rsidRDefault="007A0746" w:rsidP="007A0746">
      <w:pPr>
        <w:pStyle w:val="ac"/>
        <w:rPr>
          <w:lang w:eastAsia="ja-JP"/>
        </w:rPr>
      </w:pPr>
      <w:r w:rsidRPr="007A0746">
        <w:rPr>
          <w:rFonts w:hint="eastAsia"/>
          <w:lang w:eastAsia="ja-JP"/>
        </w:rPr>
        <w:t>⑭研究の実施に伴い、研究対象者の健康、子孫に受け継がれ得る遺伝的特徴等に関する重要な知見が得られる可能性がある場合には、研究対象者に係る研究結果（偶発的所見を含む）の取扱い</w:t>
      </w:r>
    </w:p>
    <w:p w14:paraId="470E71C7" w14:textId="35BB8B09" w:rsidR="007A0746" w:rsidRDefault="007A0746" w:rsidP="007A0746">
      <w:pPr>
        <w:pStyle w:val="ac"/>
        <w:rPr>
          <w:lang w:eastAsia="ja-JP"/>
        </w:rPr>
      </w:pPr>
      <w:r w:rsidRPr="007A0746">
        <w:rPr>
          <w:rFonts w:hint="eastAsia"/>
          <w:lang w:eastAsia="ja-JP"/>
        </w:rPr>
        <w:t>⑮研究対象者から取得された試料・情報について、研究対象者等から同意を受ける時点では特定されない将来の研究のために他の研究機関に提供する可能性がある場合には、その旨と同意を受ける時点において想定される内容</w:t>
      </w:r>
    </w:p>
    <w:p w14:paraId="58E4C2D3" w14:textId="45CBAE44" w:rsidR="005D6714" w:rsidRDefault="005D6714" w:rsidP="005D6714">
      <w:pPr>
        <w:pStyle w:val="2"/>
        <w:spacing w:before="240" w:after="72"/>
        <w:rPr>
          <w:lang w:eastAsia="ja-JP"/>
        </w:rPr>
      </w:pPr>
      <w:bookmarkStart w:id="159" w:name="_Toc122941731"/>
      <w:r w:rsidRPr="005D6714">
        <w:rPr>
          <w:rFonts w:hint="eastAsia"/>
          <w:lang w:eastAsia="ja-JP"/>
        </w:rPr>
        <w:t>症例報告書の様式と提出期限</w:t>
      </w:r>
      <w:bookmarkEnd w:id="159"/>
    </w:p>
    <w:p w14:paraId="3C0FDEED" w14:textId="77777777" w:rsidR="005D6714" w:rsidRPr="005D6714" w:rsidRDefault="005D6714" w:rsidP="00410161">
      <w:pPr>
        <w:pStyle w:val="ac"/>
        <w:ind w:firstLineChars="100" w:firstLine="210"/>
        <w:rPr>
          <w:lang w:eastAsia="ja-JP"/>
        </w:rPr>
      </w:pPr>
      <w:r w:rsidRPr="005D6714">
        <w:rPr>
          <w:rFonts w:hint="eastAsia"/>
          <w:lang w:eastAsia="ja-JP"/>
        </w:rPr>
        <w:t>本節では、</w:t>
      </w:r>
      <w:bookmarkStart w:id="160" w:name="_Hlk510630987"/>
      <w:r w:rsidRPr="005D6714">
        <w:rPr>
          <w:rFonts w:hint="eastAsia"/>
          <w:lang w:eastAsia="ja-JP"/>
        </w:rPr>
        <w:t>症例報告書の</w:t>
      </w:r>
      <w:bookmarkEnd w:id="160"/>
      <w:r w:rsidRPr="005D6714">
        <w:rPr>
          <w:rFonts w:hint="eastAsia"/>
          <w:lang w:eastAsia="ja-JP"/>
        </w:rPr>
        <w:t>様式（分冊型、単票型）と提出期限を表形式でわかりやすく記載する。</w:t>
      </w:r>
    </w:p>
    <w:p w14:paraId="47E7EEE2" w14:textId="77777777" w:rsidR="005D6714" w:rsidRPr="005D6714" w:rsidRDefault="005D6714" w:rsidP="005D6714">
      <w:pPr>
        <w:pStyle w:val="ac"/>
        <w:rPr>
          <w:lang w:eastAsia="ja-JP"/>
        </w:rPr>
      </w:pPr>
      <w:r w:rsidRPr="005D6714">
        <w:rPr>
          <w:rFonts w:hint="eastAsia"/>
          <w:lang w:eastAsia="ja-JP"/>
        </w:rPr>
        <w:t>分冊型の場合、各分冊のタイトルとその提出時期がわかるようにする。非盲検試験で治療群が複数あり、報告内容や提出時期が異なる場合、治療群ごとに記載する。</w:t>
      </w:r>
    </w:p>
    <w:p w14:paraId="27C42434" w14:textId="77777777" w:rsidR="005D6714" w:rsidRPr="005D6714" w:rsidRDefault="005D6714" w:rsidP="00E62357">
      <w:pPr>
        <w:pStyle w:val="af4"/>
        <w:ind w:firstLineChars="100" w:firstLine="210"/>
      </w:pPr>
      <w:r w:rsidRPr="005D6714">
        <w:rPr>
          <w:rFonts w:hint="eastAsia"/>
        </w:rPr>
        <w:t>（例</w:t>
      </w:r>
      <w:r w:rsidRPr="005D6714">
        <w:rPr>
          <w:rFonts w:hint="eastAsia"/>
        </w:rPr>
        <w:t>1</w:t>
      </w:r>
      <w:r w:rsidRPr="005D6714">
        <w:rPr>
          <w:rFonts w:hint="eastAsia"/>
        </w:rPr>
        <w:t>）本研究では症例報告書を用いて行う。各</w:t>
      </w:r>
      <w:r w:rsidRPr="005D6714">
        <w:rPr>
          <w:rFonts w:hint="eastAsia"/>
        </w:rPr>
        <w:t>visit</w:t>
      </w:r>
      <w:r w:rsidRPr="005D6714">
        <w:rPr>
          <w:rFonts w:hint="eastAsia"/>
        </w:rPr>
        <w:t>終了後速やかに記載しデータセンターへ送る。</w:t>
      </w:r>
    </w:p>
    <w:p w14:paraId="6F06CF10" w14:textId="5B76E0D2" w:rsidR="005D6714" w:rsidRDefault="005D6714" w:rsidP="00E62357">
      <w:pPr>
        <w:pStyle w:val="af4"/>
        <w:ind w:firstLineChars="100" w:firstLine="210"/>
      </w:pPr>
      <w:r w:rsidRPr="005D6714">
        <w:rPr>
          <w:rFonts w:hint="eastAsia"/>
        </w:rPr>
        <w:t>（例</w:t>
      </w:r>
      <w:r w:rsidRPr="005D6714">
        <w:t>2</w:t>
      </w:r>
      <w:r w:rsidRPr="005D6714">
        <w:rPr>
          <w:rFonts w:hint="eastAsia"/>
        </w:rPr>
        <w:t>）本研究では●大学が所有する電子症例報告システム（</w:t>
      </w:r>
      <w:r w:rsidRPr="005D6714">
        <w:t>EDC</w:t>
      </w:r>
      <w:r w:rsidRPr="005D6714">
        <w:rPr>
          <w:rFonts w:hint="eastAsia"/>
        </w:rPr>
        <w:t>）を使用する。各</w:t>
      </w:r>
      <w:r w:rsidRPr="005D6714">
        <w:rPr>
          <w:rFonts w:hint="eastAsia"/>
        </w:rPr>
        <w:t>visit</w:t>
      </w:r>
      <w:r w:rsidRPr="005D6714">
        <w:rPr>
          <w:rFonts w:hint="eastAsia"/>
        </w:rPr>
        <w:t>終了後速やかに入力して送信する</w:t>
      </w:r>
      <w:r>
        <w:rPr>
          <w:rFonts w:hint="eastAsia"/>
        </w:rPr>
        <w:t>。</w:t>
      </w:r>
    </w:p>
    <w:p w14:paraId="7A9BB99E" w14:textId="6E1A0894" w:rsidR="005D6714" w:rsidRDefault="005D6714" w:rsidP="005D6714">
      <w:pPr>
        <w:pStyle w:val="2"/>
        <w:spacing w:before="240" w:after="72"/>
        <w:rPr>
          <w:rFonts w:ascii="ＭＳ Ｐゴシック" w:hAnsi="ＭＳ Ｐゴシック"/>
        </w:rPr>
      </w:pPr>
      <w:bookmarkStart w:id="161" w:name="_Toc84320612"/>
      <w:bookmarkStart w:id="162" w:name="_Toc122941732"/>
      <w:r w:rsidRPr="000F7546">
        <w:rPr>
          <w:rFonts w:ascii="ＭＳ Ｐゴシック" w:hAnsi="ＭＳ Ｐゴシック" w:hint="eastAsia"/>
        </w:rPr>
        <w:t>症例報告書の記入方法</w:t>
      </w:r>
      <w:bookmarkEnd w:id="161"/>
      <w:bookmarkEnd w:id="162"/>
    </w:p>
    <w:p w14:paraId="487F98FB" w14:textId="77777777" w:rsidR="005D6714" w:rsidRPr="005D6714" w:rsidRDefault="005D6714" w:rsidP="00410161">
      <w:pPr>
        <w:pStyle w:val="ac"/>
        <w:ind w:firstLineChars="100" w:firstLine="210"/>
        <w:rPr>
          <w:lang w:eastAsia="ja-JP"/>
        </w:rPr>
      </w:pPr>
      <w:r w:rsidRPr="005D6714">
        <w:rPr>
          <w:rFonts w:hint="eastAsia"/>
          <w:lang w:eastAsia="ja-JP"/>
        </w:rPr>
        <w:t>本節では、症例報告書記入の際の遵守事項を記載する。</w:t>
      </w:r>
    </w:p>
    <w:p w14:paraId="621CC0DB" w14:textId="77777777" w:rsidR="005D6714" w:rsidRPr="005D6714" w:rsidRDefault="005D6714" w:rsidP="00E62357">
      <w:pPr>
        <w:pStyle w:val="af4"/>
        <w:ind w:firstLineChars="100" w:firstLine="210"/>
      </w:pPr>
      <w:r w:rsidRPr="005D6714">
        <w:rPr>
          <w:rFonts w:hint="eastAsia"/>
        </w:rPr>
        <w:t>（例</w:t>
      </w:r>
      <w:r w:rsidRPr="005D6714">
        <w:rPr>
          <w:rFonts w:hint="eastAsia"/>
        </w:rPr>
        <w:t>1</w:t>
      </w:r>
      <w:r w:rsidRPr="005D6714">
        <w:rPr>
          <w:rFonts w:hint="eastAsia"/>
        </w:rPr>
        <w:t>）黒又は青のボールペンを用い、症例報告書の形式通りに記載する。</w:t>
      </w:r>
    </w:p>
    <w:p w14:paraId="1D548A12" w14:textId="041F6C13" w:rsidR="005D6714" w:rsidRPr="005D6714" w:rsidRDefault="005D6714" w:rsidP="00E62357">
      <w:pPr>
        <w:pStyle w:val="af4"/>
        <w:ind w:firstLineChars="100" w:firstLine="210"/>
      </w:pPr>
      <w:r w:rsidRPr="005D6714">
        <w:lastRenderedPageBreak/>
        <w:t>（例</w:t>
      </w:r>
      <w:r w:rsidRPr="005D6714">
        <w:t>2</w:t>
      </w:r>
      <w:r w:rsidRPr="005D6714">
        <w:t>）本研究に関するデータは、</w:t>
      </w:r>
      <w:r w:rsidRPr="005D6714">
        <w:t>●●</w:t>
      </w:r>
      <w:r w:rsidRPr="005D6714">
        <w:t>大学が所有する</w:t>
      </w:r>
      <w:r w:rsidRPr="005D6714">
        <w:t>EDC</w:t>
      </w:r>
      <w:r w:rsidRPr="005D6714">
        <w:t>システム</w:t>
      </w:r>
      <w:r w:rsidRPr="005D6714">
        <w:t>●●</w:t>
      </w:r>
      <w:r w:rsidRPr="005D6714">
        <w:t>に、</w:t>
      </w:r>
      <w:r w:rsidRPr="005D6714">
        <w:t>web</w:t>
      </w:r>
      <w:r w:rsidRPr="005D6714">
        <w:t>上から入力する。</w:t>
      </w:r>
    </w:p>
    <w:p w14:paraId="20E9292B" w14:textId="02D965B0" w:rsidR="005D6714" w:rsidRPr="005D6714" w:rsidRDefault="005D6714" w:rsidP="005D6714">
      <w:pPr>
        <w:pStyle w:val="2"/>
        <w:spacing w:before="240" w:after="72"/>
      </w:pPr>
      <w:bookmarkStart w:id="163" w:name="_Toc84320613"/>
      <w:bookmarkStart w:id="164" w:name="_Toc122941733"/>
      <w:r w:rsidRPr="000F7546">
        <w:rPr>
          <w:rFonts w:ascii="ＭＳ Ｐゴシック" w:hAnsi="ＭＳ Ｐゴシック" w:hint="eastAsia"/>
        </w:rPr>
        <w:t>症例報告書の送付方法</w:t>
      </w:r>
      <w:bookmarkEnd w:id="163"/>
      <w:bookmarkEnd w:id="164"/>
    </w:p>
    <w:p w14:paraId="3D18943D" w14:textId="77777777" w:rsidR="005D6714" w:rsidRPr="005D6714" w:rsidRDefault="005D6714" w:rsidP="00410161">
      <w:pPr>
        <w:pStyle w:val="ac"/>
        <w:ind w:firstLineChars="100" w:firstLine="210"/>
        <w:rPr>
          <w:lang w:eastAsia="ja-JP"/>
        </w:rPr>
      </w:pPr>
      <w:r w:rsidRPr="005D6714">
        <w:rPr>
          <w:rFonts w:hint="eastAsia"/>
          <w:lang w:eastAsia="ja-JP"/>
        </w:rPr>
        <w:t>本節では、症例報告書の送付手段（郵送、</w:t>
      </w:r>
      <w:r w:rsidRPr="005D6714">
        <w:rPr>
          <w:lang w:eastAsia="ja-JP"/>
        </w:rPr>
        <w:t>FAX</w:t>
      </w:r>
      <w:r w:rsidRPr="005D6714">
        <w:rPr>
          <w:rFonts w:hint="eastAsia"/>
          <w:lang w:eastAsia="ja-JP"/>
        </w:rPr>
        <w:t>など）と送付先を記載する。</w:t>
      </w:r>
    </w:p>
    <w:p w14:paraId="72FBAA9E" w14:textId="70334418" w:rsidR="005D6714" w:rsidRPr="005D6714" w:rsidRDefault="005D6714" w:rsidP="00E62357">
      <w:pPr>
        <w:pStyle w:val="af4"/>
        <w:ind w:firstLineChars="100" w:firstLine="210"/>
      </w:pPr>
      <w:r w:rsidRPr="005D6714">
        <w:rPr>
          <w:rFonts w:hint="eastAsia"/>
        </w:rPr>
        <w:t>（例</w:t>
      </w:r>
      <w:r w:rsidRPr="005D6714">
        <w:rPr>
          <w:rFonts w:hint="eastAsia"/>
        </w:rPr>
        <w:t>1</w:t>
      </w:r>
      <w:r w:rsidRPr="005D6714">
        <w:rPr>
          <w:rFonts w:hint="eastAsia"/>
        </w:rPr>
        <w:t>）症例報告書は作成者が直接データセンターに届ける。</w:t>
      </w:r>
    </w:p>
    <w:p w14:paraId="3BCD7406" w14:textId="1C3F5F69" w:rsidR="005D6714" w:rsidRPr="005D6714" w:rsidRDefault="005D6714" w:rsidP="00E62357">
      <w:pPr>
        <w:pStyle w:val="af4"/>
        <w:ind w:firstLineChars="100" w:firstLine="210"/>
      </w:pPr>
      <w:r w:rsidRPr="005D6714">
        <w:rPr>
          <w:rFonts w:hint="eastAsia"/>
        </w:rPr>
        <w:t>（例</w:t>
      </w:r>
      <w:r w:rsidRPr="005D6714">
        <w:t>2</w:t>
      </w:r>
      <w:r w:rsidRPr="005D6714">
        <w:rPr>
          <w:rFonts w:hint="eastAsia"/>
        </w:rPr>
        <w:t>）</w:t>
      </w:r>
      <w:r w:rsidRPr="005D6714">
        <w:t>Web</w:t>
      </w:r>
      <w:r w:rsidRPr="005D6714">
        <w:t>上の</w:t>
      </w:r>
      <w:r w:rsidRPr="005D6714">
        <w:t>EDC</w:t>
      </w:r>
      <w:r w:rsidRPr="005D6714">
        <w:t>システム入力後、研究責任医師または</w:t>
      </w:r>
      <w:r w:rsidRPr="005D6714">
        <w:rPr>
          <w:rFonts w:hint="eastAsia"/>
        </w:rPr>
        <w:t>研究</w:t>
      </w:r>
      <w:r w:rsidRPr="005D6714">
        <w:t>分担医師が内容を確認し入力完了ボタンを押すことにより提出とする。</w:t>
      </w:r>
    </w:p>
    <w:p w14:paraId="73D588AF" w14:textId="4EB67243" w:rsidR="00E86D1B" w:rsidRPr="00E009A3" w:rsidRDefault="00E62357" w:rsidP="00E009A3">
      <w:pPr>
        <w:pStyle w:val="1"/>
        <w:spacing w:before="120" w:after="120"/>
        <w:rPr>
          <w:lang w:eastAsia="ja-JP"/>
        </w:rPr>
      </w:pPr>
      <w:bookmarkStart w:id="165" w:name="_Toc84320614"/>
      <w:bookmarkStart w:id="166" w:name="_Toc122941734"/>
      <w:r w:rsidRPr="000F7546">
        <w:rPr>
          <w:rFonts w:ascii="ＭＳ Ｐゴシック" w:hAnsi="ＭＳ Ｐゴシック" w:hint="eastAsia"/>
          <w:szCs w:val="28"/>
          <w:lang w:eastAsia="ja-JP"/>
        </w:rPr>
        <w:t>臨床研究の実施に係る金銭の支払及び補償</w:t>
      </w:r>
      <w:bookmarkEnd w:id="165"/>
      <w:bookmarkEnd w:id="166"/>
    </w:p>
    <w:p w14:paraId="61E997A9" w14:textId="5561914D" w:rsidR="00E86D1B" w:rsidRPr="00E009A3" w:rsidRDefault="00E62357" w:rsidP="00E009A3">
      <w:pPr>
        <w:pStyle w:val="2"/>
        <w:spacing w:before="240" w:after="72"/>
        <w:rPr>
          <w:lang w:eastAsia="ja-JP"/>
        </w:rPr>
      </w:pPr>
      <w:bookmarkStart w:id="167" w:name="_Toc84320615"/>
      <w:bookmarkStart w:id="168" w:name="_Toc122941735"/>
      <w:r w:rsidRPr="000F7546">
        <w:rPr>
          <w:rFonts w:ascii="ＭＳ Ｐゴシック" w:hAnsi="ＭＳ Ｐゴシック" w:hint="eastAsia"/>
          <w:lang w:eastAsia="ja-JP"/>
        </w:rPr>
        <w:t>資金源及び財政</w:t>
      </w:r>
      <w:r>
        <w:rPr>
          <w:rFonts w:ascii="ＭＳ Ｐゴシック" w:hAnsi="ＭＳ Ｐゴシック" w:hint="eastAsia"/>
          <w:lang w:eastAsia="ja-JP"/>
        </w:rPr>
        <w:t>上</w:t>
      </w:r>
      <w:r w:rsidRPr="000F7546">
        <w:rPr>
          <w:rFonts w:ascii="ＭＳ Ｐゴシック" w:hAnsi="ＭＳ Ｐゴシック" w:hint="eastAsia"/>
          <w:lang w:eastAsia="ja-JP"/>
        </w:rPr>
        <w:t>の関係（利益相反に関する事項）</w:t>
      </w:r>
      <w:bookmarkEnd w:id="167"/>
      <w:bookmarkEnd w:id="168"/>
    </w:p>
    <w:p w14:paraId="39841014" w14:textId="7FADE29F" w:rsidR="005D6714" w:rsidRPr="005D6714" w:rsidRDefault="005D6714" w:rsidP="00410161">
      <w:pPr>
        <w:pStyle w:val="ac"/>
        <w:ind w:firstLineChars="100" w:firstLine="210"/>
        <w:rPr>
          <w:lang w:eastAsia="ja-JP"/>
        </w:rPr>
      </w:pPr>
      <w:r w:rsidRPr="005D6714">
        <w:rPr>
          <w:rFonts w:hint="eastAsia"/>
          <w:lang w:eastAsia="ja-JP"/>
        </w:rPr>
        <w:t>本節では、臨床研究の主たる資金源及び利益相反</w:t>
      </w:r>
      <w:r w:rsidR="00687D04" w:rsidRPr="00687D04">
        <w:rPr>
          <w:rFonts w:hint="eastAsia"/>
          <w:lang w:eastAsia="ja-JP"/>
        </w:rPr>
        <w:t>管理計画</w:t>
      </w:r>
      <w:r w:rsidR="00687D04">
        <w:rPr>
          <w:rFonts w:hint="eastAsia"/>
          <w:lang w:eastAsia="ja-JP"/>
        </w:rPr>
        <w:t>（</w:t>
      </w:r>
      <w:r w:rsidRPr="005D6714">
        <w:rPr>
          <w:rFonts w:hint="eastAsia"/>
          <w:lang w:eastAsia="ja-JP"/>
        </w:rPr>
        <w:t>様式</w:t>
      </w:r>
      <w:r w:rsidRPr="005D6714">
        <w:rPr>
          <w:rFonts w:hint="eastAsia"/>
          <w:lang w:eastAsia="ja-JP"/>
        </w:rPr>
        <w:t>E</w:t>
      </w:r>
      <w:r w:rsidR="00687D04">
        <w:rPr>
          <w:rFonts w:hint="eastAsia"/>
          <w:lang w:eastAsia="ja-JP"/>
        </w:rPr>
        <w:t>）</w:t>
      </w:r>
      <w:r w:rsidRPr="005D6714">
        <w:rPr>
          <w:rFonts w:hint="eastAsia"/>
          <w:lang w:eastAsia="ja-JP"/>
        </w:rPr>
        <w:t>に記載の利益相反に関する事項を記載する（本学を代表施設とする多施設共同研究である場合は、分担施設の様式</w:t>
      </w:r>
      <w:r w:rsidRPr="005D6714">
        <w:rPr>
          <w:rFonts w:hint="eastAsia"/>
          <w:lang w:eastAsia="ja-JP"/>
        </w:rPr>
        <w:t>E</w:t>
      </w:r>
      <w:r w:rsidRPr="005D6714">
        <w:rPr>
          <w:rFonts w:hint="eastAsia"/>
          <w:lang w:eastAsia="ja-JP"/>
        </w:rPr>
        <w:t>に記載の事項についても記載すること）。</w:t>
      </w:r>
    </w:p>
    <w:p w14:paraId="1A69AA62" w14:textId="1032AD47" w:rsidR="005D6714" w:rsidRPr="005D6714" w:rsidRDefault="005D6714" w:rsidP="00410161">
      <w:pPr>
        <w:pStyle w:val="ac"/>
        <w:ind w:firstLineChars="100" w:firstLine="210"/>
        <w:rPr>
          <w:lang w:eastAsia="ja-JP"/>
        </w:rPr>
      </w:pPr>
      <w:r w:rsidRPr="005D6714">
        <w:rPr>
          <w:rFonts w:hint="eastAsia"/>
          <w:lang w:eastAsia="ja-JP"/>
        </w:rPr>
        <w:t>研究責任医師は、「利益相反管理基準</w:t>
      </w:r>
      <w:r w:rsidR="001030F0">
        <w:rPr>
          <w:rFonts w:hint="eastAsia"/>
          <w:lang w:eastAsia="ja-JP"/>
        </w:rPr>
        <w:t>（</w:t>
      </w:r>
      <w:r w:rsidR="001030F0" w:rsidRPr="005D6714">
        <w:rPr>
          <w:rFonts w:hint="eastAsia"/>
          <w:lang w:eastAsia="ja-JP"/>
        </w:rPr>
        <w:t>様式</w:t>
      </w:r>
      <w:r w:rsidR="001030F0">
        <w:rPr>
          <w:rFonts w:hint="eastAsia"/>
          <w:lang w:eastAsia="ja-JP"/>
        </w:rPr>
        <w:t>A</w:t>
      </w:r>
      <w:r w:rsidR="001030F0">
        <w:rPr>
          <w:rFonts w:hint="eastAsia"/>
          <w:lang w:eastAsia="ja-JP"/>
        </w:rPr>
        <w:t>）</w:t>
      </w:r>
      <w:r w:rsidRPr="005D6714">
        <w:rPr>
          <w:rFonts w:hint="eastAsia"/>
          <w:lang w:eastAsia="ja-JP"/>
        </w:rPr>
        <w:t>」及び「利益相反管理計画</w:t>
      </w:r>
      <w:r w:rsidR="001030F0">
        <w:rPr>
          <w:rFonts w:hint="eastAsia"/>
          <w:lang w:eastAsia="ja-JP"/>
        </w:rPr>
        <w:t>（</w:t>
      </w:r>
      <w:r w:rsidR="001030F0" w:rsidRPr="005D6714">
        <w:rPr>
          <w:rFonts w:hint="eastAsia"/>
          <w:lang w:eastAsia="ja-JP"/>
        </w:rPr>
        <w:t>様式</w:t>
      </w:r>
      <w:r w:rsidR="001030F0" w:rsidRPr="005D6714">
        <w:rPr>
          <w:rFonts w:hint="eastAsia"/>
          <w:lang w:eastAsia="ja-JP"/>
        </w:rPr>
        <w:t>E</w:t>
      </w:r>
      <w:r w:rsidR="001030F0">
        <w:rPr>
          <w:rFonts w:hint="eastAsia"/>
          <w:lang w:eastAsia="ja-JP"/>
        </w:rPr>
        <w:t>）</w:t>
      </w:r>
      <w:r w:rsidRPr="005D6714">
        <w:rPr>
          <w:rFonts w:hint="eastAsia"/>
          <w:lang w:eastAsia="ja-JP"/>
        </w:rPr>
        <w:t>」を作成し、それに基づき利益相反を管理しなければならない。当該臨床研究に対する医薬品等製造販売業者等による研究資金等の提供その他の関与があれば、その旨を記載する。また、当該臨床試験に従事する者（研究責任医師、研究分担医師、及び統計解析責任者）及び研究計画書に記載されている者であって、当該臨床研究を実施することによって利益を得ることが明白な者（特許権を有する者等）に対して、当該臨床研究に用いる医薬品等の製造販売をし、又はしようとする医薬品等製造販売業者等からの寄附金、原稿執筆及び講演の報酬その他の業務に関する費用の提供等の関与があれば、その旨も記載する。</w:t>
      </w:r>
    </w:p>
    <w:p w14:paraId="7C2D5B64" w14:textId="3E9D6BC7" w:rsidR="002513CE" w:rsidRDefault="005D6714" w:rsidP="005D6714">
      <w:pPr>
        <w:pStyle w:val="ac"/>
        <w:rPr>
          <w:lang w:eastAsia="ja-JP"/>
        </w:rPr>
      </w:pPr>
      <w:r w:rsidRPr="005D6714">
        <w:rPr>
          <w:rFonts w:hint="eastAsia"/>
          <w:lang w:eastAsia="ja-JP"/>
        </w:rPr>
        <w:t>なお、下記記載例中、様式のバージョンについては、本研究で用いたバージョンを記載すること。</w:t>
      </w:r>
    </w:p>
    <w:p w14:paraId="383C9972" w14:textId="37E07DB0" w:rsidR="0068158E" w:rsidRPr="00AB4C17" w:rsidRDefault="0068158E" w:rsidP="0068158E">
      <w:pPr>
        <w:pStyle w:val="ac"/>
        <w:ind w:leftChars="100" w:left="410" w:hangingChars="100" w:hanging="210"/>
        <w:rPr>
          <w:lang w:eastAsia="ja-JP"/>
        </w:rPr>
      </w:pPr>
      <w:r w:rsidRPr="00AB4C17">
        <w:rPr>
          <w:rFonts w:hint="eastAsia"/>
          <w:lang w:eastAsia="ja-JP"/>
        </w:rPr>
        <w:t>※本研究に対する研究資金が変更・追加された場合、研究担当者の追加・変更がある場合等、研究内容や研究方法の変更に伴って自己申告書の内容や申告者が変わる場合は、当該変更に係る変更申請に際して利益相反自己申告書の記載内容を修正、提出すること。</w:t>
      </w:r>
    </w:p>
    <w:p w14:paraId="7CFD4301" w14:textId="77777777" w:rsidR="0068158E" w:rsidRDefault="0068158E" w:rsidP="005D6714">
      <w:pPr>
        <w:pStyle w:val="ac"/>
        <w:rPr>
          <w:lang w:eastAsia="ja-JP"/>
        </w:rPr>
      </w:pPr>
    </w:p>
    <w:p w14:paraId="59CC0018" w14:textId="2FFAF28D" w:rsidR="005D6714" w:rsidRPr="00210FE6" w:rsidRDefault="005D6714" w:rsidP="00E62357">
      <w:pPr>
        <w:pStyle w:val="af4"/>
        <w:ind w:firstLineChars="100" w:firstLine="210"/>
        <w:rPr>
          <w:color w:val="FF0000"/>
          <w:u w:val="single"/>
        </w:rPr>
      </w:pPr>
      <w:r w:rsidRPr="0044206C">
        <w:rPr>
          <w:rFonts w:hint="eastAsia"/>
          <w:color w:val="FF0000"/>
          <w:u w:val="single"/>
        </w:rPr>
        <w:t>（例</w:t>
      </w:r>
      <w:r w:rsidRPr="0044206C">
        <w:rPr>
          <w:rFonts w:hint="eastAsia"/>
          <w:color w:val="FF0000"/>
          <w:u w:val="single"/>
        </w:rPr>
        <w:t>1</w:t>
      </w:r>
      <w:r w:rsidRPr="0044206C">
        <w:rPr>
          <w:rFonts w:hint="eastAsia"/>
          <w:color w:val="FF0000"/>
          <w:u w:val="single"/>
        </w:rPr>
        <w:t>）</w:t>
      </w:r>
      <w:r w:rsidRPr="00210FE6">
        <w:rPr>
          <w:rFonts w:hint="eastAsia"/>
          <w:color w:val="FF0000"/>
          <w:u w:val="single"/>
        </w:rPr>
        <w:t>奨学寄附金（当該企業以外）、運営費交付金、または治験で獲得済みの受託研究費（当該企業以外）を使用する場合</w:t>
      </w:r>
    </w:p>
    <w:p w14:paraId="022C8272" w14:textId="0BF49932" w:rsidR="005D6714" w:rsidRPr="005D6714" w:rsidRDefault="005D6714" w:rsidP="0068158E">
      <w:pPr>
        <w:pStyle w:val="af4"/>
        <w:ind w:firstLineChars="100" w:firstLine="210"/>
      </w:pPr>
      <w:r w:rsidRPr="005D6714">
        <w:rPr>
          <w:rFonts w:hint="eastAsia"/>
        </w:rPr>
        <w:t>本研究では、【奨学寄附金（当該企業以外）、運営費交付金、または治験で獲得済みの受託研究費（当該企業以外）】を使用する。</w:t>
      </w:r>
      <w:r w:rsidR="0068158E" w:rsidRPr="00AB4C17">
        <w:rPr>
          <w:rFonts w:hint="eastAsia"/>
        </w:rPr>
        <w:t>（その他の利益相反事項がある場合は、この部分に追記。記載例は下記参照のこと）</w:t>
      </w:r>
      <w:r w:rsidRPr="00AB4C17">
        <w:rPr>
          <w:rFonts w:hint="eastAsia"/>
        </w:rPr>
        <w:t>利益相反</w:t>
      </w:r>
      <w:r w:rsidRPr="005D6714">
        <w:rPr>
          <w:rFonts w:hint="eastAsia"/>
        </w:rPr>
        <w:t>の管理については、研究責任（代表）医師が臨床研究法における臨床研究の利益相反管理ガイダンス（臨床研究法における臨床研究の利益相反管理について（平成</w:t>
      </w:r>
      <w:r w:rsidRPr="005D6714">
        <w:rPr>
          <w:rFonts w:hint="eastAsia"/>
        </w:rPr>
        <w:t>30</w:t>
      </w:r>
      <w:r w:rsidRPr="005D6714">
        <w:rPr>
          <w:rFonts w:hint="eastAsia"/>
        </w:rPr>
        <w:t>年</w:t>
      </w:r>
      <w:r w:rsidRPr="005D6714">
        <w:rPr>
          <w:rFonts w:hint="eastAsia"/>
        </w:rPr>
        <w:t xml:space="preserve">11 </w:t>
      </w:r>
      <w:r w:rsidRPr="005D6714">
        <w:rPr>
          <w:rFonts w:hint="eastAsia"/>
        </w:rPr>
        <w:t>月</w:t>
      </w:r>
      <w:r w:rsidRPr="005D6714">
        <w:rPr>
          <w:rFonts w:hint="eastAsia"/>
        </w:rPr>
        <w:t>30</w:t>
      </w:r>
      <w:r w:rsidRPr="005D6714">
        <w:rPr>
          <w:rFonts w:hint="eastAsia"/>
        </w:rPr>
        <w:t>日医政研発</w:t>
      </w:r>
      <w:r w:rsidRPr="005D6714">
        <w:rPr>
          <w:rFonts w:hint="eastAsia"/>
        </w:rPr>
        <w:t>1130</w:t>
      </w:r>
      <w:r w:rsidRPr="005D6714">
        <w:rPr>
          <w:rFonts w:hint="eastAsia"/>
        </w:rPr>
        <w:t>第</w:t>
      </w:r>
      <w:r w:rsidRPr="005D6714">
        <w:rPr>
          <w:rFonts w:hint="eastAsia"/>
        </w:rPr>
        <w:t>17</w:t>
      </w:r>
      <w:r w:rsidRPr="005D6714">
        <w:rPr>
          <w:rFonts w:hint="eastAsia"/>
        </w:rPr>
        <w:t>号厚生労働省医政局研究開発振興課長通知）およびガイダンス</w:t>
      </w:r>
      <w:r w:rsidRPr="005D6714">
        <w:rPr>
          <w:rFonts w:hint="eastAsia"/>
        </w:rPr>
        <w:lastRenderedPageBreak/>
        <w:t>様式</w:t>
      </w:r>
      <w:r w:rsidRPr="005D6714">
        <w:rPr>
          <w:rFonts w:hint="eastAsia"/>
        </w:rPr>
        <w:t>ver</w:t>
      </w:r>
      <w:r w:rsidRPr="005D6714">
        <w:t>3.1</w:t>
      </w:r>
      <w:r w:rsidRPr="005D6714">
        <w:rPr>
          <w:rFonts w:hint="eastAsia"/>
        </w:rPr>
        <w:t>）に従い、利益相反管理基準及び利益相反管理計画を臨床研究審査委員会に提出し承認を得ている。</w:t>
      </w:r>
    </w:p>
    <w:p w14:paraId="00950E35" w14:textId="1A82B891" w:rsidR="005D6714" w:rsidRPr="00210FE6" w:rsidRDefault="005D6714" w:rsidP="00E62357">
      <w:pPr>
        <w:pStyle w:val="af4"/>
        <w:ind w:firstLineChars="100" w:firstLine="210"/>
        <w:rPr>
          <w:color w:val="FF0000"/>
          <w:u w:val="single"/>
        </w:rPr>
      </w:pPr>
      <w:r w:rsidRPr="00210FE6">
        <w:rPr>
          <w:rFonts w:hint="eastAsia"/>
          <w:color w:val="FF0000"/>
          <w:u w:val="single"/>
        </w:rPr>
        <w:t>（例</w:t>
      </w:r>
      <w:r w:rsidRPr="00210FE6">
        <w:rPr>
          <w:rFonts w:hint="eastAsia"/>
          <w:color w:val="FF0000"/>
          <w:u w:val="single"/>
        </w:rPr>
        <w:t>2</w:t>
      </w:r>
      <w:r w:rsidRPr="00210FE6">
        <w:rPr>
          <w:rFonts w:hint="eastAsia"/>
          <w:color w:val="FF0000"/>
          <w:u w:val="single"/>
        </w:rPr>
        <w:t>）公的機関（国、地方自治体、及び独立行政法人）・公益法人・財団・</w:t>
      </w:r>
      <w:r w:rsidRPr="00210FE6">
        <w:rPr>
          <w:rFonts w:hint="eastAsia"/>
          <w:color w:val="FF0000"/>
          <w:u w:val="single"/>
        </w:rPr>
        <w:t>NPO</w:t>
      </w:r>
      <w:r w:rsidRPr="00210FE6">
        <w:rPr>
          <w:rFonts w:hint="eastAsia"/>
          <w:color w:val="FF0000"/>
          <w:u w:val="single"/>
        </w:rPr>
        <w:t>法人から支給される研究助成金を使用する場合</w:t>
      </w:r>
    </w:p>
    <w:p w14:paraId="714EC2F9" w14:textId="349C27E5" w:rsidR="005D6714" w:rsidRPr="005D6714" w:rsidRDefault="005D6714" w:rsidP="00E62357">
      <w:pPr>
        <w:pStyle w:val="af4"/>
        <w:ind w:firstLineChars="100" w:firstLine="210"/>
      </w:pPr>
      <w:r w:rsidRPr="005D6714">
        <w:rPr>
          <w:rFonts w:hint="eastAsia"/>
        </w:rPr>
        <w:t>本研究では、【厚生労働科学研究費・日本医療研究開発機構研究費、日本学術振興会科学研究費、公益財団法人●●から支給される研究助成</w:t>
      </w:r>
      <w:r w:rsidRPr="00AB4C17">
        <w:rPr>
          <w:rFonts w:hint="eastAsia"/>
        </w:rPr>
        <w:t>金】を使用する。</w:t>
      </w:r>
      <w:r w:rsidR="0068158E" w:rsidRPr="00AB4C17">
        <w:rPr>
          <w:rFonts w:hint="eastAsia"/>
        </w:rPr>
        <w:t>（その他の利益相反事項がある場合は、この部分に追記。記載例は下記参照のこと）</w:t>
      </w:r>
      <w:r w:rsidRPr="00AB4C17">
        <w:rPr>
          <w:rFonts w:hint="eastAsia"/>
        </w:rPr>
        <w:t>利</w:t>
      </w:r>
      <w:r w:rsidRPr="005D6714">
        <w:rPr>
          <w:rFonts w:hint="eastAsia"/>
        </w:rPr>
        <w:t>益相反の管理については、研究責任（代表）医師が臨床研究法における臨床研究の利益相反管理ガイダンス（臨床研究法における臨床研究の利益相反管理について（平成</w:t>
      </w:r>
      <w:r w:rsidRPr="005D6714">
        <w:rPr>
          <w:rFonts w:hint="eastAsia"/>
        </w:rPr>
        <w:t>30</w:t>
      </w:r>
      <w:r w:rsidRPr="005D6714">
        <w:rPr>
          <w:rFonts w:hint="eastAsia"/>
        </w:rPr>
        <w:t>年</w:t>
      </w:r>
      <w:r w:rsidRPr="005D6714">
        <w:rPr>
          <w:rFonts w:hint="eastAsia"/>
        </w:rPr>
        <w:t xml:space="preserve">11 </w:t>
      </w:r>
      <w:r w:rsidRPr="005D6714">
        <w:rPr>
          <w:rFonts w:hint="eastAsia"/>
        </w:rPr>
        <w:t>月</w:t>
      </w:r>
      <w:r w:rsidRPr="005D6714">
        <w:rPr>
          <w:rFonts w:hint="eastAsia"/>
        </w:rPr>
        <w:t>30</w:t>
      </w:r>
      <w:r w:rsidRPr="005D6714">
        <w:rPr>
          <w:rFonts w:hint="eastAsia"/>
        </w:rPr>
        <w:t>日医政研発</w:t>
      </w:r>
      <w:r w:rsidRPr="005D6714">
        <w:rPr>
          <w:rFonts w:hint="eastAsia"/>
        </w:rPr>
        <w:t>1130</w:t>
      </w:r>
      <w:r w:rsidRPr="005D6714">
        <w:rPr>
          <w:rFonts w:hint="eastAsia"/>
        </w:rPr>
        <w:t>第</w:t>
      </w:r>
      <w:r w:rsidRPr="005D6714">
        <w:rPr>
          <w:rFonts w:hint="eastAsia"/>
        </w:rPr>
        <w:t>17</w:t>
      </w:r>
      <w:r w:rsidRPr="005D6714">
        <w:rPr>
          <w:rFonts w:hint="eastAsia"/>
        </w:rPr>
        <w:t>号厚生労働省医政局研究開発振興課長通知）およびガイダンス様式</w:t>
      </w:r>
      <w:r w:rsidRPr="005D6714">
        <w:rPr>
          <w:rFonts w:hint="eastAsia"/>
        </w:rPr>
        <w:t>ver</w:t>
      </w:r>
      <w:r w:rsidRPr="005D6714">
        <w:t>3.1</w:t>
      </w:r>
      <w:r w:rsidRPr="005D6714">
        <w:rPr>
          <w:rFonts w:hint="eastAsia"/>
        </w:rPr>
        <w:t>））に従い、利益相反管理基準及び利益相反管理計画を臨床研究審査委員会に提出し承認を得ている。</w:t>
      </w:r>
    </w:p>
    <w:p w14:paraId="759AB260" w14:textId="554E5F72" w:rsidR="005D6714" w:rsidRPr="00210FE6" w:rsidRDefault="005D6714" w:rsidP="00E62357">
      <w:pPr>
        <w:pStyle w:val="af4"/>
        <w:ind w:firstLineChars="100" w:firstLine="210"/>
        <w:rPr>
          <w:color w:val="FF0000"/>
          <w:u w:val="single"/>
        </w:rPr>
      </w:pPr>
      <w:r w:rsidRPr="00210FE6">
        <w:rPr>
          <w:rFonts w:hint="eastAsia"/>
          <w:color w:val="FF0000"/>
          <w:u w:val="single"/>
        </w:rPr>
        <w:t>（例</w:t>
      </w:r>
      <w:r w:rsidRPr="00210FE6">
        <w:rPr>
          <w:rFonts w:hint="eastAsia"/>
          <w:color w:val="FF0000"/>
          <w:u w:val="single"/>
        </w:rPr>
        <w:t>3</w:t>
      </w:r>
      <w:r w:rsidRPr="00210FE6">
        <w:rPr>
          <w:rFonts w:hint="eastAsia"/>
          <w:color w:val="FF0000"/>
          <w:u w:val="single"/>
        </w:rPr>
        <w:t>）企業との共同研究・受託研究の場合</w:t>
      </w:r>
    </w:p>
    <w:p w14:paraId="64A532A5" w14:textId="65B35A00" w:rsidR="005D6714" w:rsidRDefault="005D6714" w:rsidP="00E62357">
      <w:pPr>
        <w:pStyle w:val="af4"/>
        <w:ind w:firstLineChars="100" w:firstLine="210"/>
      </w:pPr>
      <w:r w:rsidRPr="005D6714">
        <w:rPr>
          <w:rFonts w:hint="eastAsia"/>
        </w:rPr>
        <w:t>本研究は、●●製薬会社との共同研究（又は受託研究）である。共同研究（又は受託研究）による利益相反状態が本研究の計画・実施、研究の結果及び解釈に影響を及ぼすことは無く、また研究の実施が研究対象者の権利・利益を損ねることがない</w:t>
      </w:r>
      <w:r w:rsidRPr="00AB4C17">
        <w:rPr>
          <w:rFonts w:hint="eastAsia"/>
        </w:rPr>
        <w:t>。</w:t>
      </w:r>
      <w:r w:rsidR="0068158E" w:rsidRPr="00AB4C17">
        <w:rPr>
          <w:rFonts w:hint="eastAsia"/>
        </w:rPr>
        <w:t>（その他の利益相反事項がある場合は、この部分に追記。記載例は下記参照のこと）</w:t>
      </w:r>
      <w:r w:rsidRPr="00AB4C17">
        <w:rPr>
          <w:rFonts w:hint="eastAsia"/>
        </w:rPr>
        <w:t>当該企業との利</w:t>
      </w:r>
      <w:r w:rsidRPr="005D6714">
        <w:rPr>
          <w:rFonts w:hint="eastAsia"/>
        </w:rPr>
        <w:t>益相反の管理については、研究責任（代表）医師が臨床研究法における臨床研究の利益相反管理ガイダンス（臨床研究法における臨床研究の利益相反管理について（平成</w:t>
      </w:r>
      <w:r w:rsidRPr="005D6714">
        <w:rPr>
          <w:rFonts w:hint="eastAsia"/>
        </w:rPr>
        <w:t>30</w:t>
      </w:r>
      <w:r w:rsidRPr="005D6714">
        <w:rPr>
          <w:rFonts w:hint="eastAsia"/>
        </w:rPr>
        <w:t>年</w:t>
      </w:r>
      <w:r w:rsidRPr="005D6714">
        <w:rPr>
          <w:rFonts w:hint="eastAsia"/>
        </w:rPr>
        <w:t xml:space="preserve">11 </w:t>
      </w:r>
      <w:r w:rsidRPr="005D6714">
        <w:rPr>
          <w:rFonts w:hint="eastAsia"/>
        </w:rPr>
        <w:t>月</w:t>
      </w:r>
      <w:r w:rsidRPr="005D6714">
        <w:rPr>
          <w:rFonts w:hint="eastAsia"/>
        </w:rPr>
        <w:t>30</w:t>
      </w:r>
      <w:r w:rsidRPr="005D6714">
        <w:rPr>
          <w:rFonts w:hint="eastAsia"/>
        </w:rPr>
        <w:t>日医政研発</w:t>
      </w:r>
      <w:r w:rsidRPr="005D6714">
        <w:rPr>
          <w:rFonts w:hint="eastAsia"/>
        </w:rPr>
        <w:t>1130</w:t>
      </w:r>
      <w:r w:rsidRPr="005D6714">
        <w:rPr>
          <w:rFonts w:hint="eastAsia"/>
        </w:rPr>
        <w:t>第</w:t>
      </w:r>
      <w:r w:rsidRPr="005D6714">
        <w:rPr>
          <w:rFonts w:hint="eastAsia"/>
        </w:rPr>
        <w:t>17</w:t>
      </w:r>
      <w:r w:rsidRPr="005D6714">
        <w:rPr>
          <w:rFonts w:hint="eastAsia"/>
        </w:rPr>
        <w:t>号厚生労働省医政局研究開発振興課長通知）およびガイダンス様式</w:t>
      </w:r>
      <w:r w:rsidRPr="005D6714">
        <w:rPr>
          <w:rFonts w:hint="eastAsia"/>
        </w:rPr>
        <w:t>ver</w:t>
      </w:r>
      <w:r w:rsidRPr="005D6714">
        <w:t>3.1</w:t>
      </w:r>
      <w:r w:rsidRPr="005D6714">
        <w:rPr>
          <w:rFonts w:hint="eastAsia"/>
        </w:rPr>
        <w:t>）に従い、利益相反管理基準及び利益相反管理計画を臨床研究審査委員会に提出し承認を得ている。</w:t>
      </w:r>
    </w:p>
    <w:p w14:paraId="2BE849C6" w14:textId="77777777" w:rsidR="0068158E" w:rsidRPr="0068158E" w:rsidRDefault="0068158E" w:rsidP="0068158E">
      <w:pPr>
        <w:pStyle w:val="af4"/>
        <w:ind w:firstLineChars="100" w:firstLine="210"/>
        <w:rPr>
          <w:color w:val="FF0000"/>
        </w:rPr>
      </w:pPr>
      <w:r w:rsidRPr="0068158E">
        <w:rPr>
          <w:rFonts w:hint="eastAsia"/>
          <w:color w:val="FF0000"/>
        </w:rPr>
        <w:t>その他、利益相反事項の記載例（●●社の医薬品等を研究対象とする研究の例）</w:t>
      </w:r>
    </w:p>
    <w:p w14:paraId="09630E85" w14:textId="77777777" w:rsidR="0068158E" w:rsidRPr="0068158E" w:rsidRDefault="0068158E" w:rsidP="0068158E">
      <w:pPr>
        <w:pStyle w:val="af4"/>
        <w:ind w:firstLineChars="100" w:firstLine="210"/>
      </w:pPr>
      <w:r w:rsidRPr="0044206C">
        <w:rPr>
          <w:rFonts w:hint="eastAsia"/>
          <w:color w:val="FF0000"/>
        </w:rPr>
        <w:t>（例）</w:t>
      </w:r>
      <w:r w:rsidRPr="0068158E">
        <w:rPr>
          <w:rFonts w:hint="eastAsia"/>
        </w:rPr>
        <w:t>本研究の実施にあたり、●●社から無償で▲▲の提供を受ける。</w:t>
      </w:r>
    </w:p>
    <w:p w14:paraId="3830B2C6" w14:textId="77777777" w:rsidR="0068158E" w:rsidRPr="0068158E" w:rsidRDefault="0068158E" w:rsidP="0068158E">
      <w:pPr>
        <w:pStyle w:val="af4"/>
        <w:ind w:firstLineChars="100" w:firstLine="210"/>
      </w:pPr>
      <w:r w:rsidRPr="0044206C">
        <w:rPr>
          <w:rFonts w:hint="eastAsia"/>
          <w:color w:val="FF0000"/>
        </w:rPr>
        <w:t>（例）</w:t>
      </w:r>
      <w:r w:rsidRPr="0068158E">
        <w:rPr>
          <w:rFonts w:hint="eastAsia"/>
        </w:rPr>
        <w:t>本研究の分担者の■■は●●社の従業員である。（●●社の寄附講座に所属している。）</w:t>
      </w:r>
    </w:p>
    <w:p w14:paraId="46A6BC04" w14:textId="3F472115" w:rsidR="00210FE6" w:rsidRPr="0068158E" w:rsidRDefault="0068158E" w:rsidP="0068158E">
      <w:pPr>
        <w:pStyle w:val="af4"/>
        <w:ind w:firstLineChars="100" w:firstLine="210"/>
        <w:rPr>
          <w:color w:val="FF0000"/>
        </w:rPr>
      </w:pPr>
      <w:r w:rsidRPr="0044206C">
        <w:rPr>
          <w:rFonts w:hint="eastAsia"/>
          <w:color w:val="FF0000"/>
        </w:rPr>
        <w:t>（例）</w:t>
      </w:r>
      <w:r w:rsidRPr="0068158E">
        <w:rPr>
          <w:rFonts w:hint="eastAsia"/>
        </w:rPr>
        <w:t>本研究の分担者の■■は●●社から講演謝金を受領している。</w:t>
      </w:r>
    </w:p>
    <w:p w14:paraId="43E7D03D" w14:textId="77777777" w:rsidR="00210FE6" w:rsidRDefault="00210FE6" w:rsidP="00E62357">
      <w:pPr>
        <w:pStyle w:val="af4"/>
        <w:ind w:firstLineChars="100" w:firstLine="210"/>
      </w:pPr>
    </w:p>
    <w:p w14:paraId="1F104E4B" w14:textId="2DB7EB5A" w:rsidR="005D6714" w:rsidRDefault="005D6714" w:rsidP="005D6714">
      <w:pPr>
        <w:pStyle w:val="aff4"/>
        <w:rPr>
          <w:lang w:eastAsia="ja-JP"/>
        </w:rPr>
      </w:pPr>
      <w:r w:rsidRPr="00BD1599">
        <w:rPr>
          <w:rFonts w:hint="eastAsia"/>
          <w:lang w:eastAsia="ja-JP"/>
        </w:rPr>
        <w:t>（</w:t>
      </w:r>
      <w:r w:rsidRPr="00BD1599">
        <w:rPr>
          <w:lang w:eastAsia="ja-JP"/>
        </w:rPr>
        <w:t>1</w:t>
      </w:r>
      <w:r w:rsidRPr="00BD1599">
        <w:rPr>
          <w:lang w:eastAsia="ja-JP"/>
        </w:rPr>
        <w:t>）臨床研究に用いる医薬品等の医薬品等製造販売業者等からの研究資金等の提供等</w:t>
      </w:r>
    </w:p>
    <w:tbl>
      <w:tblPr>
        <w:tblW w:w="93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4819"/>
        <w:gridCol w:w="1985"/>
        <w:gridCol w:w="2126"/>
        <w:gridCol w:w="7"/>
      </w:tblGrid>
      <w:tr w:rsidR="0012779E" w:rsidRPr="00DB30A9" w14:paraId="50611AB7" w14:textId="77777777" w:rsidTr="0012779E">
        <w:tc>
          <w:tcPr>
            <w:tcW w:w="5245" w:type="dxa"/>
            <w:gridSpan w:val="2"/>
          </w:tcPr>
          <w:p w14:paraId="7283693E" w14:textId="03CC965E" w:rsidR="0012779E" w:rsidRPr="00DB30A9" w:rsidRDefault="0012779E" w:rsidP="00F96396">
            <w:pPr>
              <w:pStyle w:val="TableParagraph"/>
              <w:ind w:left="0" w:right="83"/>
              <w:jc w:val="both"/>
              <w:rPr>
                <w:rFonts w:ascii="ＭＳ Ｐゴシック" w:eastAsia="ＭＳ Ｐゴシック" w:hAnsi="ＭＳ Ｐゴシック"/>
                <w:sz w:val="21"/>
                <w:szCs w:val="21"/>
                <w:lang w:eastAsia="ja-JP"/>
              </w:rPr>
            </w:pPr>
            <w:r w:rsidRPr="00DB30A9">
              <w:rPr>
                <w:rFonts w:ascii="ＭＳ Ｐゴシック" w:eastAsia="ＭＳ Ｐゴシック" w:hAnsi="ＭＳ Ｐゴシック"/>
                <w:sz w:val="21"/>
                <w:szCs w:val="21"/>
                <w:lang w:eastAsia="ja-JP"/>
              </w:rPr>
              <w:t>臨床研究に用いる医薬品等の製造販売をし、</w:t>
            </w:r>
          </w:p>
          <w:p w14:paraId="3669683C" w14:textId="77777777" w:rsidR="0012779E" w:rsidRPr="00DB30A9" w:rsidRDefault="0012779E" w:rsidP="00F96396">
            <w:pPr>
              <w:pStyle w:val="TableParagraph"/>
              <w:ind w:left="0" w:right="83"/>
              <w:jc w:val="both"/>
              <w:rPr>
                <w:rFonts w:ascii="ＭＳ Ｐゴシック" w:eastAsia="ＭＳ Ｐゴシック" w:hAnsi="ＭＳ Ｐゴシック"/>
                <w:sz w:val="21"/>
                <w:szCs w:val="21"/>
                <w:lang w:eastAsia="ja-JP"/>
              </w:rPr>
            </w:pPr>
            <w:r w:rsidRPr="00DB30A9">
              <w:rPr>
                <w:rFonts w:ascii="ＭＳ Ｐゴシック" w:eastAsia="ＭＳ Ｐゴシック" w:hAnsi="ＭＳ Ｐゴシック"/>
                <w:sz w:val="21"/>
                <w:szCs w:val="21"/>
                <w:lang w:eastAsia="ja-JP"/>
              </w:rPr>
              <w:t>又はしようとする医薬品等製造販売業者等の名称</w:t>
            </w:r>
          </w:p>
        </w:tc>
        <w:tc>
          <w:tcPr>
            <w:tcW w:w="4118" w:type="dxa"/>
            <w:gridSpan w:val="3"/>
          </w:tcPr>
          <w:p w14:paraId="04D09141" w14:textId="77777777" w:rsidR="0012779E" w:rsidRPr="00DB30A9" w:rsidRDefault="0012779E" w:rsidP="006F7B12">
            <w:pPr>
              <w:ind w:firstLine="200"/>
              <w:rPr>
                <w:rFonts w:ascii="ＭＳ Ｐゴシック" w:hAnsi="ＭＳ Ｐゴシック"/>
                <w:lang w:eastAsia="ja-JP"/>
              </w:rPr>
            </w:pPr>
          </w:p>
        </w:tc>
      </w:tr>
      <w:tr w:rsidR="0012779E" w:rsidRPr="00DB30A9" w14:paraId="1ED344DF" w14:textId="77777777" w:rsidTr="0012779E">
        <w:tc>
          <w:tcPr>
            <w:tcW w:w="5245" w:type="dxa"/>
            <w:gridSpan w:val="2"/>
          </w:tcPr>
          <w:p w14:paraId="384ACFD9" w14:textId="77777777" w:rsidR="0012779E" w:rsidRPr="00DB30A9" w:rsidRDefault="0012779E" w:rsidP="00F96396">
            <w:pPr>
              <w:pStyle w:val="TableParagraph"/>
              <w:ind w:left="0"/>
              <w:rPr>
                <w:rFonts w:ascii="ＭＳ Ｐゴシック" w:eastAsia="ＭＳ Ｐゴシック" w:hAnsi="ＭＳ Ｐゴシック"/>
                <w:sz w:val="21"/>
                <w:szCs w:val="21"/>
                <w:lang w:eastAsia="ja-JP"/>
              </w:rPr>
            </w:pPr>
            <w:r w:rsidRPr="00DB30A9">
              <w:rPr>
                <w:rFonts w:ascii="ＭＳ Ｐゴシック" w:eastAsia="ＭＳ Ｐゴシック" w:hAnsi="ＭＳ Ｐゴシック"/>
                <w:sz w:val="21"/>
                <w:szCs w:val="21"/>
                <w:lang w:eastAsia="ja-JP"/>
              </w:rPr>
              <w:t>研究資金等の提供の有無</w:t>
            </w:r>
          </w:p>
        </w:tc>
        <w:tc>
          <w:tcPr>
            <w:tcW w:w="1985" w:type="dxa"/>
          </w:tcPr>
          <w:p w14:paraId="29148ADB"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あり</w:t>
            </w:r>
          </w:p>
        </w:tc>
        <w:tc>
          <w:tcPr>
            <w:tcW w:w="2133" w:type="dxa"/>
            <w:gridSpan w:val="2"/>
          </w:tcPr>
          <w:p w14:paraId="141FB0EE"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なし</w:t>
            </w:r>
          </w:p>
        </w:tc>
      </w:tr>
      <w:tr w:rsidR="0012779E" w:rsidRPr="00DB30A9" w14:paraId="72EF58C0" w14:textId="77777777" w:rsidTr="0012779E">
        <w:tc>
          <w:tcPr>
            <w:tcW w:w="5245" w:type="dxa"/>
            <w:gridSpan w:val="2"/>
          </w:tcPr>
          <w:p w14:paraId="2A05F182" w14:textId="77777777" w:rsidR="0012779E" w:rsidRPr="00DB30A9" w:rsidRDefault="0012779E" w:rsidP="00F96396">
            <w:pPr>
              <w:pStyle w:val="TableParagraph"/>
              <w:ind w:left="0"/>
              <w:rPr>
                <w:rFonts w:ascii="ＭＳ Ｐゴシック" w:eastAsia="ＭＳ Ｐゴシック" w:hAnsi="ＭＳ Ｐゴシック"/>
                <w:sz w:val="21"/>
                <w:szCs w:val="21"/>
                <w:lang w:eastAsia="ja-JP"/>
              </w:rPr>
            </w:pPr>
            <w:r w:rsidRPr="00DB30A9">
              <w:rPr>
                <w:rFonts w:ascii="ＭＳ Ｐゴシック" w:eastAsia="ＭＳ Ｐゴシック" w:hAnsi="ＭＳ Ｐゴシック"/>
                <w:sz w:val="21"/>
                <w:szCs w:val="21"/>
                <w:lang w:eastAsia="ja-JP"/>
              </w:rPr>
              <w:t>研究資金等の提供組織名称</w:t>
            </w:r>
          </w:p>
        </w:tc>
        <w:tc>
          <w:tcPr>
            <w:tcW w:w="4118" w:type="dxa"/>
            <w:gridSpan w:val="3"/>
          </w:tcPr>
          <w:p w14:paraId="410EE18B" w14:textId="77777777" w:rsidR="0012779E" w:rsidRPr="00DB30A9" w:rsidRDefault="0012779E" w:rsidP="006F7B12">
            <w:pPr>
              <w:pStyle w:val="TableParagraph"/>
              <w:spacing w:before="4"/>
              <w:ind w:left="0" w:firstLine="224"/>
              <w:rPr>
                <w:rFonts w:ascii="ＭＳ Ｐゴシック" w:eastAsia="ＭＳ Ｐゴシック" w:hAnsi="ＭＳ Ｐゴシック"/>
                <w:sz w:val="21"/>
                <w:szCs w:val="21"/>
                <w:lang w:eastAsia="ja-JP"/>
              </w:rPr>
            </w:pPr>
          </w:p>
        </w:tc>
      </w:tr>
      <w:tr w:rsidR="0012779E" w:rsidRPr="00DB30A9" w14:paraId="17C4E8FC" w14:textId="77777777" w:rsidTr="0012779E">
        <w:tc>
          <w:tcPr>
            <w:tcW w:w="5245" w:type="dxa"/>
            <w:gridSpan w:val="2"/>
          </w:tcPr>
          <w:p w14:paraId="0942CBF3" w14:textId="77777777" w:rsidR="0012779E" w:rsidRPr="00DB30A9" w:rsidRDefault="0012779E" w:rsidP="00F96396">
            <w:pPr>
              <w:pStyle w:val="TableParagraph"/>
              <w:ind w:left="0"/>
              <w:rPr>
                <w:rFonts w:ascii="ＭＳ Ｐゴシック" w:eastAsia="ＭＳ Ｐゴシック" w:hAnsi="ＭＳ Ｐゴシック"/>
                <w:sz w:val="21"/>
                <w:szCs w:val="21"/>
              </w:rPr>
            </w:pPr>
            <w:r w:rsidRPr="00DB30A9">
              <w:rPr>
                <w:rFonts w:ascii="ＭＳ Ｐゴシック" w:eastAsia="ＭＳ Ｐゴシック" w:hAnsi="ＭＳ Ｐゴシック" w:hint="eastAsia"/>
                <w:sz w:val="21"/>
                <w:szCs w:val="21"/>
              </w:rPr>
              <w:t>Secondary Sponsor</w:t>
            </w:r>
            <w:r w:rsidRPr="00DB30A9">
              <w:rPr>
                <w:rFonts w:ascii="ＭＳ Ｐゴシック" w:eastAsia="ＭＳ Ｐゴシック" w:hAnsi="ＭＳ Ｐゴシック"/>
                <w:sz w:val="21"/>
                <w:szCs w:val="21"/>
              </w:rPr>
              <w:t>の該当性</w:t>
            </w:r>
          </w:p>
        </w:tc>
        <w:tc>
          <w:tcPr>
            <w:tcW w:w="1985" w:type="dxa"/>
          </w:tcPr>
          <w:p w14:paraId="6296F03C"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該当</w:t>
            </w:r>
          </w:p>
        </w:tc>
        <w:tc>
          <w:tcPr>
            <w:tcW w:w="2133" w:type="dxa"/>
            <w:gridSpan w:val="2"/>
          </w:tcPr>
          <w:p w14:paraId="538B0829"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非該当</w:t>
            </w:r>
          </w:p>
        </w:tc>
      </w:tr>
      <w:tr w:rsidR="0012779E" w:rsidRPr="00DB30A9" w14:paraId="5D466F1F" w14:textId="77777777" w:rsidTr="0012779E">
        <w:tc>
          <w:tcPr>
            <w:tcW w:w="5245" w:type="dxa"/>
            <w:gridSpan w:val="2"/>
            <w:tcBorders>
              <w:bottom w:val="nil"/>
            </w:tcBorders>
          </w:tcPr>
          <w:p w14:paraId="782AC816" w14:textId="77777777" w:rsidR="0012779E" w:rsidRPr="00DB30A9" w:rsidRDefault="0012779E" w:rsidP="00F96396">
            <w:pPr>
              <w:pStyle w:val="TableParagraph"/>
              <w:ind w:left="0"/>
              <w:rPr>
                <w:rFonts w:ascii="ＭＳ Ｐゴシック" w:eastAsia="ＭＳ Ｐゴシック" w:hAnsi="ＭＳ Ｐゴシック"/>
                <w:sz w:val="21"/>
                <w:szCs w:val="21"/>
                <w:lang w:eastAsia="ja-JP"/>
              </w:rPr>
            </w:pPr>
            <w:r w:rsidRPr="00DB30A9">
              <w:rPr>
                <w:rFonts w:ascii="ＭＳ Ｐゴシック" w:eastAsia="ＭＳ Ｐゴシック" w:hAnsi="ＭＳ Ｐゴシック"/>
                <w:sz w:val="21"/>
                <w:szCs w:val="21"/>
                <w:lang w:eastAsia="ja-JP"/>
              </w:rPr>
              <w:t>研究資金等の提供に係る契約締結の有無</w:t>
            </w:r>
          </w:p>
        </w:tc>
        <w:tc>
          <w:tcPr>
            <w:tcW w:w="1985" w:type="dxa"/>
          </w:tcPr>
          <w:p w14:paraId="1C4AEB35"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あり</w:t>
            </w:r>
          </w:p>
        </w:tc>
        <w:tc>
          <w:tcPr>
            <w:tcW w:w="2133" w:type="dxa"/>
            <w:gridSpan w:val="2"/>
          </w:tcPr>
          <w:p w14:paraId="012E036F"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なし</w:t>
            </w:r>
          </w:p>
        </w:tc>
      </w:tr>
      <w:tr w:rsidR="0012779E" w:rsidRPr="00DB30A9" w14:paraId="0A4BDAA5" w14:textId="77777777" w:rsidTr="0012779E">
        <w:trPr>
          <w:gridAfter w:val="1"/>
          <w:wAfter w:w="7" w:type="dxa"/>
        </w:trPr>
        <w:tc>
          <w:tcPr>
            <w:tcW w:w="426" w:type="dxa"/>
            <w:tcBorders>
              <w:top w:val="nil"/>
            </w:tcBorders>
          </w:tcPr>
          <w:p w14:paraId="7221E222" w14:textId="77777777" w:rsidR="0012779E" w:rsidRPr="00DB30A9" w:rsidRDefault="0012779E" w:rsidP="006F7B12">
            <w:pPr>
              <w:ind w:firstLine="200"/>
              <w:rPr>
                <w:rFonts w:ascii="ＭＳ Ｐゴシック" w:hAnsi="ＭＳ Ｐゴシック"/>
              </w:rPr>
            </w:pPr>
          </w:p>
        </w:tc>
        <w:tc>
          <w:tcPr>
            <w:tcW w:w="4819" w:type="dxa"/>
          </w:tcPr>
          <w:p w14:paraId="18ED30E8" w14:textId="77777777" w:rsidR="0012779E" w:rsidRPr="00DB30A9" w:rsidRDefault="0012779E" w:rsidP="00F96396">
            <w:pPr>
              <w:pStyle w:val="TableParagraph"/>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契約締結日</w:t>
            </w:r>
          </w:p>
        </w:tc>
        <w:tc>
          <w:tcPr>
            <w:tcW w:w="4111" w:type="dxa"/>
            <w:gridSpan w:val="2"/>
          </w:tcPr>
          <w:p w14:paraId="5E7A062D" w14:textId="77777777" w:rsidR="0012779E" w:rsidRPr="00DB30A9" w:rsidRDefault="0012779E" w:rsidP="006F7B12">
            <w:pPr>
              <w:ind w:firstLine="200"/>
              <w:rPr>
                <w:rFonts w:ascii="ＭＳ Ｐゴシック" w:hAnsi="ＭＳ Ｐゴシック"/>
              </w:rPr>
            </w:pPr>
          </w:p>
        </w:tc>
      </w:tr>
      <w:tr w:rsidR="0012779E" w:rsidRPr="00DB30A9" w14:paraId="7474179E" w14:textId="77777777" w:rsidTr="0012779E">
        <w:tc>
          <w:tcPr>
            <w:tcW w:w="5245" w:type="dxa"/>
            <w:gridSpan w:val="2"/>
            <w:tcBorders>
              <w:bottom w:val="nil"/>
            </w:tcBorders>
          </w:tcPr>
          <w:p w14:paraId="1B0FADCE" w14:textId="77777777" w:rsidR="0012779E" w:rsidRPr="00DB30A9" w:rsidRDefault="0012779E" w:rsidP="00F96396">
            <w:pPr>
              <w:pStyle w:val="TableParagraph"/>
              <w:ind w:left="0"/>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物品提供の有無</w:t>
            </w:r>
          </w:p>
        </w:tc>
        <w:tc>
          <w:tcPr>
            <w:tcW w:w="1985" w:type="dxa"/>
          </w:tcPr>
          <w:p w14:paraId="438B84B6"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あり</w:t>
            </w:r>
          </w:p>
        </w:tc>
        <w:tc>
          <w:tcPr>
            <w:tcW w:w="2133" w:type="dxa"/>
            <w:gridSpan w:val="2"/>
          </w:tcPr>
          <w:p w14:paraId="5A6F21E4"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なし</w:t>
            </w:r>
          </w:p>
        </w:tc>
      </w:tr>
      <w:tr w:rsidR="0012779E" w:rsidRPr="00DB30A9" w14:paraId="76F2614F" w14:textId="77777777" w:rsidTr="0012779E">
        <w:trPr>
          <w:gridAfter w:val="1"/>
          <w:wAfter w:w="7" w:type="dxa"/>
        </w:trPr>
        <w:tc>
          <w:tcPr>
            <w:tcW w:w="426" w:type="dxa"/>
            <w:tcBorders>
              <w:top w:val="nil"/>
            </w:tcBorders>
          </w:tcPr>
          <w:p w14:paraId="24BB08E7" w14:textId="77777777" w:rsidR="0012779E" w:rsidRPr="00DB30A9" w:rsidRDefault="0012779E" w:rsidP="006F7B12">
            <w:pPr>
              <w:ind w:firstLine="200"/>
              <w:rPr>
                <w:rFonts w:ascii="ＭＳ Ｐゴシック" w:hAnsi="ＭＳ Ｐゴシック"/>
              </w:rPr>
            </w:pPr>
          </w:p>
        </w:tc>
        <w:tc>
          <w:tcPr>
            <w:tcW w:w="4819" w:type="dxa"/>
          </w:tcPr>
          <w:p w14:paraId="36514D2D" w14:textId="77777777" w:rsidR="0012779E" w:rsidRPr="00DB30A9" w:rsidRDefault="0012779E" w:rsidP="00F96396">
            <w:pPr>
              <w:pStyle w:val="TableParagraph"/>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物品提供の内容</w:t>
            </w:r>
          </w:p>
        </w:tc>
        <w:tc>
          <w:tcPr>
            <w:tcW w:w="4111" w:type="dxa"/>
            <w:gridSpan w:val="2"/>
          </w:tcPr>
          <w:p w14:paraId="680A8738" w14:textId="77777777" w:rsidR="0012779E" w:rsidRPr="00DB30A9" w:rsidRDefault="0012779E" w:rsidP="006F7B12">
            <w:pPr>
              <w:ind w:firstLine="200"/>
              <w:rPr>
                <w:rFonts w:ascii="ＭＳ Ｐゴシック" w:hAnsi="ＭＳ Ｐゴシック"/>
              </w:rPr>
            </w:pPr>
          </w:p>
        </w:tc>
      </w:tr>
      <w:tr w:rsidR="0012779E" w:rsidRPr="00DB30A9" w14:paraId="3342DBE3" w14:textId="77777777" w:rsidTr="0012779E">
        <w:tc>
          <w:tcPr>
            <w:tcW w:w="5245" w:type="dxa"/>
            <w:gridSpan w:val="2"/>
            <w:tcBorders>
              <w:bottom w:val="nil"/>
            </w:tcBorders>
          </w:tcPr>
          <w:p w14:paraId="4B8BF81A" w14:textId="77777777" w:rsidR="0012779E" w:rsidRPr="00DB30A9" w:rsidRDefault="0012779E" w:rsidP="00F96396">
            <w:pPr>
              <w:pStyle w:val="TableParagraph"/>
              <w:ind w:left="0"/>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lastRenderedPageBreak/>
              <w:t>役務提供の有無</w:t>
            </w:r>
          </w:p>
        </w:tc>
        <w:tc>
          <w:tcPr>
            <w:tcW w:w="1985" w:type="dxa"/>
          </w:tcPr>
          <w:p w14:paraId="53B9E692"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あり</w:t>
            </w:r>
          </w:p>
        </w:tc>
        <w:tc>
          <w:tcPr>
            <w:tcW w:w="2133" w:type="dxa"/>
            <w:gridSpan w:val="2"/>
          </w:tcPr>
          <w:p w14:paraId="1DCF42D0"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なし</w:t>
            </w:r>
          </w:p>
        </w:tc>
      </w:tr>
      <w:tr w:rsidR="0012779E" w:rsidRPr="00DB30A9" w14:paraId="715A7E08" w14:textId="77777777" w:rsidTr="0012779E">
        <w:trPr>
          <w:gridAfter w:val="1"/>
          <w:wAfter w:w="7" w:type="dxa"/>
        </w:trPr>
        <w:tc>
          <w:tcPr>
            <w:tcW w:w="426" w:type="dxa"/>
            <w:tcBorders>
              <w:top w:val="nil"/>
            </w:tcBorders>
          </w:tcPr>
          <w:p w14:paraId="26FA6164" w14:textId="77777777" w:rsidR="0012779E" w:rsidRPr="00DB30A9" w:rsidRDefault="0012779E" w:rsidP="006F7B12">
            <w:pPr>
              <w:ind w:firstLine="200"/>
              <w:rPr>
                <w:rFonts w:ascii="ＭＳ Ｐゴシック" w:hAnsi="ＭＳ Ｐゴシック"/>
              </w:rPr>
            </w:pPr>
          </w:p>
        </w:tc>
        <w:tc>
          <w:tcPr>
            <w:tcW w:w="4819" w:type="dxa"/>
          </w:tcPr>
          <w:p w14:paraId="6E770F91" w14:textId="77777777" w:rsidR="0012779E" w:rsidRPr="00DB30A9" w:rsidRDefault="0012779E" w:rsidP="00F96396">
            <w:pPr>
              <w:pStyle w:val="TableParagraph"/>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役務提供の内容</w:t>
            </w:r>
          </w:p>
        </w:tc>
        <w:tc>
          <w:tcPr>
            <w:tcW w:w="4111" w:type="dxa"/>
            <w:gridSpan w:val="2"/>
          </w:tcPr>
          <w:p w14:paraId="689D3080" w14:textId="77777777" w:rsidR="0012779E" w:rsidRPr="00DB30A9" w:rsidRDefault="0012779E" w:rsidP="006F7B12">
            <w:pPr>
              <w:ind w:firstLine="200"/>
              <w:rPr>
                <w:rFonts w:ascii="ＭＳ Ｐゴシック" w:hAnsi="ＭＳ Ｐゴシック"/>
              </w:rPr>
            </w:pPr>
          </w:p>
        </w:tc>
      </w:tr>
    </w:tbl>
    <w:p w14:paraId="6148C303" w14:textId="77777777" w:rsidR="00E62357" w:rsidRDefault="00E62357" w:rsidP="005D6714">
      <w:pPr>
        <w:pStyle w:val="aff4"/>
        <w:rPr>
          <w:lang w:eastAsia="ja-JP"/>
        </w:rPr>
      </w:pPr>
    </w:p>
    <w:p w14:paraId="46570873" w14:textId="5AB1503D" w:rsidR="005D6714" w:rsidRDefault="005D6714" w:rsidP="005D6714">
      <w:pPr>
        <w:pStyle w:val="aff4"/>
        <w:rPr>
          <w:lang w:eastAsia="ja-JP"/>
        </w:rPr>
      </w:pPr>
      <w:r w:rsidRPr="00BD1599">
        <w:rPr>
          <w:rFonts w:hint="eastAsia"/>
          <w:lang w:eastAsia="ja-JP"/>
        </w:rPr>
        <w:t>（</w:t>
      </w:r>
      <w:r w:rsidRPr="00BD1599">
        <w:rPr>
          <w:lang w:eastAsia="ja-JP"/>
        </w:rPr>
        <w:t>2</w:t>
      </w:r>
      <w:r w:rsidRPr="00BD1599">
        <w:rPr>
          <w:lang w:eastAsia="ja-JP"/>
        </w:rPr>
        <w:t>）臨床研究に用いる医薬品等の医薬品等製造販売業者等以外からの研究資金等の提供</w:t>
      </w:r>
    </w:p>
    <w:tbl>
      <w:tblPr>
        <w:tblW w:w="52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1"/>
        <w:gridCol w:w="1984"/>
        <w:gridCol w:w="2126"/>
      </w:tblGrid>
      <w:tr w:rsidR="0012779E" w:rsidRPr="00DB30A9" w14:paraId="37434966" w14:textId="77777777" w:rsidTr="0012779E">
        <w:tc>
          <w:tcPr>
            <w:tcW w:w="2802" w:type="pct"/>
          </w:tcPr>
          <w:p w14:paraId="3719F045" w14:textId="77777777" w:rsidR="0012779E" w:rsidRPr="00DB30A9" w:rsidRDefault="0012779E" w:rsidP="00F96396">
            <w:pPr>
              <w:pStyle w:val="TableParagraph"/>
              <w:rPr>
                <w:rFonts w:ascii="ＭＳ Ｐゴシック" w:eastAsia="ＭＳ Ｐゴシック" w:hAnsi="ＭＳ Ｐゴシック"/>
                <w:sz w:val="21"/>
                <w:szCs w:val="21"/>
                <w:lang w:eastAsia="ja-JP"/>
              </w:rPr>
            </w:pPr>
            <w:r w:rsidRPr="00DB30A9">
              <w:rPr>
                <w:rFonts w:ascii="ＭＳ Ｐゴシック" w:eastAsia="ＭＳ Ｐゴシック" w:hAnsi="ＭＳ Ｐゴシック"/>
                <w:sz w:val="21"/>
                <w:szCs w:val="21"/>
                <w:lang w:eastAsia="ja-JP"/>
              </w:rPr>
              <w:t>研究資金等の提供の有無</w:t>
            </w:r>
          </w:p>
        </w:tc>
        <w:tc>
          <w:tcPr>
            <w:tcW w:w="1061" w:type="pct"/>
          </w:tcPr>
          <w:p w14:paraId="792355BD"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あり</w:t>
            </w:r>
          </w:p>
        </w:tc>
        <w:tc>
          <w:tcPr>
            <w:tcW w:w="1137" w:type="pct"/>
          </w:tcPr>
          <w:p w14:paraId="5B9D2939"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なし</w:t>
            </w:r>
          </w:p>
        </w:tc>
      </w:tr>
      <w:tr w:rsidR="0012779E" w:rsidRPr="00DB30A9" w14:paraId="23BE6AEE" w14:textId="77777777" w:rsidTr="0012779E">
        <w:tc>
          <w:tcPr>
            <w:tcW w:w="2802" w:type="pct"/>
          </w:tcPr>
          <w:p w14:paraId="2B6391CB" w14:textId="77777777" w:rsidR="0012779E" w:rsidRPr="00DB30A9" w:rsidRDefault="0012779E" w:rsidP="00F96396">
            <w:pPr>
              <w:pStyle w:val="TableParagraph"/>
              <w:spacing w:before="1"/>
              <w:rPr>
                <w:rFonts w:ascii="ＭＳ Ｐゴシック" w:eastAsia="ＭＳ Ｐゴシック" w:hAnsi="ＭＳ Ｐゴシック"/>
                <w:sz w:val="21"/>
                <w:szCs w:val="21"/>
                <w:lang w:eastAsia="ja-JP"/>
              </w:rPr>
            </w:pPr>
            <w:r w:rsidRPr="00DB30A9">
              <w:rPr>
                <w:rFonts w:ascii="ＭＳ Ｐゴシック" w:eastAsia="ＭＳ Ｐゴシック" w:hAnsi="ＭＳ Ｐゴシック"/>
                <w:sz w:val="21"/>
                <w:szCs w:val="21"/>
                <w:lang w:eastAsia="ja-JP"/>
              </w:rPr>
              <w:t>研究資金等の提供組織名称</w:t>
            </w:r>
          </w:p>
        </w:tc>
        <w:tc>
          <w:tcPr>
            <w:tcW w:w="2198" w:type="pct"/>
            <w:gridSpan w:val="2"/>
          </w:tcPr>
          <w:p w14:paraId="25DCD404" w14:textId="77777777" w:rsidR="0012779E" w:rsidRPr="00DB30A9" w:rsidRDefault="0012779E" w:rsidP="006F7B12">
            <w:pPr>
              <w:pStyle w:val="TableParagraph"/>
              <w:spacing w:before="4"/>
              <w:ind w:left="0" w:firstLine="224"/>
              <w:rPr>
                <w:rFonts w:ascii="ＭＳ Ｐゴシック" w:eastAsia="ＭＳ Ｐゴシック" w:hAnsi="ＭＳ Ｐゴシック"/>
                <w:sz w:val="21"/>
                <w:szCs w:val="21"/>
                <w:lang w:eastAsia="ja-JP"/>
              </w:rPr>
            </w:pPr>
          </w:p>
        </w:tc>
      </w:tr>
      <w:tr w:rsidR="0012779E" w:rsidRPr="00DB30A9" w14:paraId="77ADF5F3" w14:textId="77777777" w:rsidTr="0012779E">
        <w:tc>
          <w:tcPr>
            <w:tcW w:w="2802" w:type="pct"/>
          </w:tcPr>
          <w:p w14:paraId="4A5C59E0" w14:textId="77777777" w:rsidR="0012779E" w:rsidRPr="00DB30A9" w:rsidRDefault="0012779E" w:rsidP="00F96396">
            <w:pPr>
              <w:pStyle w:val="TableParagraph"/>
              <w:rPr>
                <w:rFonts w:ascii="ＭＳ Ｐゴシック" w:eastAsia="ＭＳ Ｐゴシック" w:hAnsi="ＭＳ Ｐゴシック"/>
                <w:sz w:val="21"/>
                <w:szCs w:val="21"/>
              </w:rPr>
            </w:pPr>
            <w:r w:rsidRPr="00DB30A9">
              <w:rPr>
                <w:rFonts w:ascii="ＭＳ Ｐゴシック" w:eastAsia="ＭＳ Ｐゴシック" w:hAnsi="ＭＳ Ｐゴシック" w:hint="eastAsia"/>
                <w:sz w:val="21"/>
                <w:szCs w:val="21"/>
              </w:rPr>
              <w:t>Secondary Sponsor</w:t>
            </w:r>
            <w:r w:rsidRPr="00DB30A9">
              <w:rPr>
                <w:rFonts w:ascii="ＭＳ Ｐゴシック" w:eastAsia="ＭＳ Ｐゴシック" w:hAnsi="ＭＳ Ｐゴシック"/>
                <w:sz w:val="21"/>
                <w:szCs w:val="21"/>
              </w:rPr>
              <w:t>の該当性</w:t>
            </w:r>
          </w:p>
        </w:tc>
        <w:tc>
          <w:tcPr>
            <w:tcW w:w="1061" w:type="pct"/>
          </w:tcPr>
          <w:p w14:paraId="53F0C515"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該当</w:t>
            </w:r>
          </w:p>
        </w:tc>
        <w:tc>
          <w:tcPr>
            <w:tcW w:w="1137" w:type="pct"/>
          </w:tcPr>
          <w:p w14:paraId="56C5A73F" w14:textId="77777777" w:rsidR="0012779E" w:rsidRPr="00DB30A9" w:rsidRDefault="0012779E" w:rsidP="006F7B12">
            <w:pPr>
              <w:pStyle w:val="TableParagraph"/>
              <w:tabs>
                <w:tab w:val="left" w:pos="487"/>
              </w:tabs>
              <w:ind w:firstLine="194"/>
              <w:rPr>
                <w:rFonts w:ascii="ＭＳ Ｐゴシック" w:eastAsia="ＭＳ Ｐゴシック" w:hAnsi="ＭＳ Ｐゴシック"/>
                <w:sz w:val="21"/>
                <w:szCs w:val="21"/>
              </w:rPr>
            </w:pPr>
            <w:r w:rsidRPr="00DB30A9">
              <w:rPr>
                <w:rFonts w:ascii="ＭＳ Ｐゴシック" w:eastAsia="ＭＳ Ｐゴシック" w:hAnsi="ＭＳ Ｐゴシック"/>
                <w:sz w:val="21"/>
                <w:szCs w:val="21"/>
              </w:rPr>
              <w:t>□</w:t>
            </w:r>
            <w:r w:rsidRPr="00DB30A9">
              <w:rPr>
                <w:rFonts w:ascii="ＭＳ Ｐゴシック" w:eastAsia="ＭＳ Ｐゴシック" w:hAnsi="ＭＳ Ｐゴシック"/>
                <w:sz w:val="21"/>
                <w:szCs w:val="21"/>
              </w:rPr>
              <w:tab/>
            </w:r>
            <w:r w:rsidRPr="00DB30A9">
              <w:rPr>
                <w:rFonts w:ascii="ＭＳ Ｐゴシック" w:eastAsia="ＭＳ Ｐゴシック" w:hAnsi="ＭＳ Ｐゴシック"/>
                <w:spacing w:val="16"/>
                <w:sz w:val="21"/>
                <w:szCs w:val="21"/>
              </w:rPr>
              <w:t>非該当</w:t>
            </w:r>
          </w:p>
        </w:tc>
      </w:tr>
    </w:tbl>
    <w:p w14:paraId="7AAAB2B2" w14:textId="12A11892" w:rsidR="002513CE" w:rsidRPr="00E009A3" w:rsidRDefault="002B7FCB" w:rsidP="00E009A3">
      <w:pPr>
        <w:pStyle w:val="2"/>
        <w:spacing w:before="240" w:after="72"/>
      </w:pPr>
      <w:bookmarkStart w:id="169" w:name="_Toc84320616"/>
      <w:bookmarkStart w:id="170" w:name="_Toc122941736"/>
      <w:r w:rsidRPr="000F7546">
        <w:rPr>
          <w:rFonts w:ascii="ＭＳ Ｐゴシック" w:hAnsi="ＭＳ Ｐゴシック" w:hint="eastAsia"/>
        </w:rPr>
        <w:t>研究に関する費用</w:t>
      </w:r>
      <w:bookmarkEnd w:id="169"/>
      <w:bookmarkEnd w:id="170"/>
    </w:p>
    <w:p w14:paraId="67E63AE6" w14:textId="77777777" w:rsidR="006F7B12" w:rsidRPr="00DB30A9" w:rsidRDefault="006F7B12" w:rsidP="00410161">
      <w:pPr>
        <w:pStyle w:val="ac"/>
        <w:ind w:firstLineChars="100" w:firstLine="210"/>
        <w:rPr>
          <w:lang w:eastAsia="ja-JP"/>
        </w:rPr>
      </w:pPr>
      <w:r w:rsidRPr="00DB30A9">
        <w:rPr>
          <w:rFonts w:hint="eastAsia"/>
          <w:lang w:eastAsia="ja-JP"/>
        </w:rPr>
        <w:t>本節では、臨床研究期間中の医療費の負担について記載する。</w:t>
      </w:r>
    </w:p>
    <w:p w14:paraId="066E8A23" w14:textId="77777777" w:rsidR="006F7B12" w:rsidRPr="00DB30A9" w:rsidRDefault="006F7B12" w:rsidP="006F7B12">
      <w:pPr>
        <w:pStyle w:val="ac"/>
        <w:rPr>
          <w:lang w:eastAsia="ja-JP"/>
        </w:rPr>
      </w:pPr>
      <w:r w:rsidRPr="00DB30A9">
        <w:rPr>
          <w:rFonts w:hint="eastAsia"/>
          <w:lang w:eastAsia="ja-JP"/>
        </w:rPr>
        <w:t>臨床研究期間を明確に定義する。特に登録前検査を臨床研究期間に含めるかどうかを明らかにする。</w:t>
      </w:r>
    </w:p>
    <w:p w14:paraId="59B60880" w14:textId="77777777" w:rsidR="006F7B12" w:rsidRPr="00DB30A9" w:rsidRDefault="006F7B12" w:rsidP="00410161">
      <w:pPr>
        <w:pStyle w:val="ac"/>
        <w:ind w:firstLineChars="100" w:firstLine="210"/>
        <w:rPr>
          <w:lang w:eastAsia="ja-JP"/>
        </w:rPr>
      </w:pPr>
      <w:r w:rsidRPr="00DB30A9">
        <w:rPr>
          <w:rFonts w:hint="eastAsia"/>
          <w:lang w:eastAsia="ja-JP"/>
        </w:rPr>
        <w:t>臨床研究に関する保険外併用療養費制度を利用する場合、同種同効薬（被験薬・対照薬以外に主任研究者又は企業などが費用負担する薬剤）の範囲を定め、その一覧表を作成しておく。臨床研究参加に伴う被保険者負担の軽減を図るために、研究対象者に交通費等の費用負担及び補填を行う場合には、その旨を説明同意文書、及び臨床研究実施計画書又は別の合意文書に記載する。</w:t>
      </w:r>
    </w:p>
    <w:p w14:paraId="683ADD2F" w14:textId="25CDFCA4" w:rsidR="00E4021F" w:rsidRPr="00E009A3" w:rsidRDefault="006F7B12" w:rsidP="00E62357">
      <w:pPr>
        <w:pStyle w:val="af4"/>
        <w:ind w:firstLineChars="100" w:firstLine="210"/>
      </w:pPr>
      <w:r w:rsidRPr="00DB30A9">
        <w:t>本研究における試験薬</w:t>
      </w:r>
      <w:r w:rsidRPr="00DB30A9">
        <w:t>A</w:t>
      </w:r>
      <w:r w:rsidRPr="00DB30A9">
        <w:rPr>
          <w:rFonts w:hint="eastAsia"/>
        </w:rPr>
        <w:t>及び</w:t>
      </w:r>
      <w:r w:rsidRPr="00DB30A9">
        <w:t>B</w:t>
      </w:r>
      <w:r>
        <w:rPr>
          <w:rFonts w:hint="eastAsia"/>
        </w:rPr>
        <w:t>の費用</w:t>
      </w:r>
      <w:r w:rsidRPr="00DB30A9">
        <w:t>に関しては本研究グループが負担する。それ以外の保険診療分</w:t>
      </w:r>
      <w:r>
        <w:rPr>
          <w:rFonts w:hint="eastAsia"/>
        </w:rPr>
        <w:t>の費用</w:t>
      </w:r>
      <w:r w:rsidRPr="00DB30A9">
        <w:t>に関しては研究対象者の健康保険を用いて行う。</w:t>
      </w:r>
    </w:p>
    <w:p w14:paraId="6D1A9AA0" w14:textId="7F996A5C" w:rsidR="00E86D1B" w:rsidRPr="00E009A3" w:rsidRDefault="003F339D" w:rsidP="00E009A3">
      <w:pPr>
        <w:pStyle w:val="2"/>
        <w:spacing w:before="240" w:after="72"/>
        <w:rPr>
          <w:lang w:eastAsia="ja-JP"/>
        </w:rPr>
      </w:pPr>
      <w:bookmarkStart w:id="171" w:name="_Toc84320617"/>
      <w:bookmarkStart w:id="172" w:name="_Toc122941737"/>
      <w:r w:rsidRPr="000F7546">
        <w:rPr>
          <w:rFonts w:ascii="ＭＳ Ｐゴシック" w:hAnsi="ＭＳ Ｐゴシック" w:hint="eastAsia"/>
          <w:lang w:eastAsia="ja-JP"/>
        </w:rPr>
        <w:t>健康被害に対する補償</w:t>
      </w:r>
      <w:bookmarkEnd w:id="171"/>
      <w:bookmarkEnd w:id="172"/>
    </w:p>
    <w:p w14:paraId="24556786" w14:textId="3C25846E" w:rsidR="009766A1" w:rsidRPr="00CE1903" w:rsidRDefault="009766A1" w:rsidP="009766A1">
      <w:pPr>
        <w:pStyle w:val="ac"/>
        <w:ind w:firstLineChars="100" w:firstLine="210"/>
        <w:rPr>
          <w:lang w:eastAsia="ja-JP"/>
        </w:rPr>
      </w:pPr>
      <w:r w:rsidRPr="00CE1903">
        <w:rPr>
          <w:rFonts w:hint="eastAsia"/>
          <w:lang w:eastAsia="ja-JP"/>
        </w:rPr>
        <w:t>本節では、</w:t>
      </w:r>
      <w:r w:rsidRPr="009766A1">
        <w:rPr>
          <w:rFonts w:hint="eastAsia"/>
          <w:lang w:eastAsia="ja-JP"/>
        </w:rPr>
        <w:t>研究に伴い健康被害が発生した場合の補償内容（保険への加入の有無とその内容、保険以外（医療の提供）の補償の有無とその内容）</w:t>
      </w:r>
      <w:r w:rsidRPr="00CE1903">
        <w:rPr>
          <w:rFonts w:hint="eastAsia"/>
          <w:lang w:eastAsia="ja-JP"/>
        </w:rPr>
        <w:t>を具体的に記載する。</w:t>
      </w:r>
    </w:p>
    <w:p w14:paraId="5CFFF091" w14:textId="77777777" w:rsidR="009766A1" w:rsidRDefault="009766A1" w:rsidP="009766A1">
      <w:pPr>
        <w:pStyle w:val="ac"/>
        <w:ind w:firstLineChars="100" w:firstLine="210"/>
        <w:rPr>
          <w:lang w:eastAsia="ja-JP"/>
        </w:rPr>
      </w:pPr>
      <w:r w:rsidRPr="009766A1">
        <w:rPr>
          <w:rFonts w:hint="eastAsia"/>
          <w:lang w:eastAsia="ja-JP"/>
        </w:rPr>
        <w:t>臨床研究法において、未承認や適応外の医薬品等使用の場合は、原則として臨床研究保険への加入が義務付けられている。承認済みの医薬品等使用については、医薬品副作用被害救済制度が適用される場合は、すでに補償の措置が講じられているものと考えられる。</w:t>
      </w:r>
    </w:p>
    <w:p w14:paraId="23587BC8" w14:textId="77777777" w:rsidR="009766A1" w:rsidRDefault="009766A1" w:rsidP="009766A1">
      <w:pPr>
        <w:pStyle w:val="ac"/>
        <w:ind w:firstLineChars="100" w:firstLine="210"/>
        <w:rPr>
          <w:lang w:eastAsia="ja-JP"/>
        </w:rPr>
      </w:pPr>
      <w:r w:rsidRPr="00CE1903">
        <w:rPr>
          <w:rFonts w:hint="eastAsia"/>
          <w:lang w:eastAsia="ja-JP"/>
        </w:rPr>
        <w:t>補償とは、違法性の有無に関わらず研究対象者の被った損失を填補することをいう。</w:t>
      </w:r>
    </w:p>
    <w:p w14:paraId="7B71576B" w14:textId="61BCCEDA" w:rsidR="009766A1" w:rsidRPr="00CE1903" w:rsidRDefault="009766A1" w:rsidP="009766A1">
      <w:pPr>
        <w:pStyle w:val="ac"/>
        <w:ind w:firstLineChars="100" w:firstLine="210"/>
        <w:rPr>
          <w:lang w:eastAsia="ja-JP"/>
        </w:rPr>
      </w:pPr>
      <w:r w:rsidRPr="00CE1903">
        <w:rPr>
          <w:rFonts w:hint="eastAsia"/>
          <w:lang w:eastAsia="ja-JP"/>
        </w:rPr>
        <w:t>賠償とは、製造物の欠陥、研究計画の欠陥、説明と同意取得の不備又は医療者の過失などに対する損害賠償請求に応じて責任を負う者が損害を填補することである。</w:t>
      </w:r>
    </w:p>
    <w:p w14:paraId="5561184B" w14:textId="7EE8A741" w:rsidR="007B7C80" w:rsidRPr="005830DA" w:rsidRDefault="008A1CCF" w:rsidP="005B52E1">
      <w:pPr>
        <w:pStyle w:val="ac"/>
        <w:ind w:firstLineChars="100" w:firstLine="210"/>
        <w:rPr>
          <w:color w:val="0070C0"/>
          <w:lang w:eastAsia="ja-JP"/>
        </w:rPr>
      </w:pPr>
      <w:r w:rsidRPr="005830DA">
        <w:rPr>
          <w:rFonts w:hint="eastAsia"/>
          <w:color w:val="0070C0"/>
          <w:lang w:eastAsia="ja-JP"/>
        </w:rPr>
        <w:t>本研究に関連して研究対象者に生じた健康被害に対する補償措置として、補償保険に加入する（死亡・後遺障害補償金、医療費・医療手当）。</w:t>
      </w:r>
      <w:r w:rsidR="00EB6F9F" w:rsidRPr="00EB6F9F">
        <w:rPr>
          <w:rFonts w:hint="eastAsia"/>
          <w:color w:val="0070C0"/>
          <w:lang w:eastAsia="ja-JP"/>
        </w:rPr>
        <w:t>本研究との因果関係が否定できない健康被害が生じた場合</w:t>
      </w:r>
      <w:r w:rsidR="00BE0CB7">
        <w:rPr>
          <w:rFonts w:hint="eastAsia"/>
          <w:color w:val="0070C0"/>
          <w:lang w:eastAsia="ja-JP"/>
        </w:rPr>
        <w:t>は</w:t>
      </w:r>
      <w:r w:rsidR="00EB6F9F" w:rsidRPr="00EB6F9F">
        <w:rPr>
          <w:rFonts w:hint="eastAsia"/>
          <w:color w:val="0070C0"/>
          <w:lang w:eastAsia="ja-JP"/>
        </w:rPr>
        <w:t>、健康被害の程度と臨床研究保険の内容に応じて補償を行う。ただし研究対象者に過失がある場合は対象とはならない。</w:t>
      </w:r>
      <w:r w:rsidRPr="005830DA">
        <w:rPr>
          <w:rFonts w:hint="eastAsia"/>
          <w:color w:val="0070C0"/>
          <w:lang w:eastAsia="ja-JP"/>
        </w:rPr>
        <w:t>補償対象外の健康被害に対しては保険診療</w:t>
      </w:r>
      <w:r w:rsidR="005B52E1">
        <w:rPr>
          <w:rFonts w:hint="eastAsia"/>
          <w:color w:val="0070C0"/>
          <w:lang w:eastAsia="ja-JP"/>
        </w:rPr>
        <w:t>範囲</w:t>
      </w:r>
      <w:r w:rsidRPr="005830DA">
        <w:rPr>
          <w:rFonts w:hint="eastAsia"/>
          <w:color w:val="0070C0"/>
          <w:lang w:eastAsia="ja-JP"/>
        </w:rPr>
        <w:t>内で必要な治療を行</w:t>
      </w:r>
      <w:r w:rsidR="005B52E1">
        <w:rPr>
          <w:rFonts w:hint="eastAsia"/>
          <w:color w:val="0070C0"/>
          <w:lang w:eastAsia="ja-JP"/>
        </w:rPr>
        <w:t>い</w:t>
      </w:r>
      <w:r w:rsidR="00BE6DE5">
        <w:rPr>
          <w:rFonts w:hint="eastAsia"/>
          <w:color w:val="0070C0"/>
          <w:lang w:eastAsia="ja-JP"/>
        </w:rPr>
        <w:t>、</w:t>
      </w:r>
      <w:r w:rsidR="005B52E1" w:rsidRPr="005B52E1">
        <w:rPr>
          <w:rFonts w:hint="eastAsia"/>
          <w:color w:val="0070C0"/>
          <w:lang w:eastAsia="ja-JP"/>
        </w:rPr>
        <w:t>医薬品副作用被害救済制度の対象範囲については当該制度が適用される。医療費の自己負担分は研究対象者の負担とする</w:t>
      </w:r>
      <w:r w:rsidRPr="005830DA">
        <w:rPr>
          <w:rFonts w:hint="eastAsia"/>
          <w:color w:val="0070C0"/>
          <w:lang w:eastAsia="ja-JP"/>
        </w:rPr>
        <w:t>。賠償責任に備え、研究責任医師および研究分担医師は賠償責任保険に加入</w:t>
      </w:r>
      <w:r w:rsidR="005B52E1">
        <w:rPr>
          <w:rFonts w:hint="eastAsia"/>
          <w:color w:val="0070C0"/>
          <w:lang w:eastAsia="ja-JP"/>
        </w:rPr>
        <w:t>し、</w:t>
      </w:r>
      <w:r w:rsidR="005B52E1" w:rsidRPr="005B52E1">
        <w:rPr>
          <w:rFonts w:hint="eastAsia"/>
          <w:color w:val="0070C0"/>
          <w:lang w:eastAsia="ja-JP"/>
        </w:rPr>
        <w:t>医師に過失があった場合には、賠償責任保険により賠償を行う</w:t>
      </w:r>
      <w:r w:rsidRPr="005830DA">
        <w:rPr>
          <w:rFonts w:hint="eastAsia"/>
          <w:color w:val="0070C0"/>
          <w:lang w:eastAsia="ja-JP"/>
        </w:rPr>
        <w:t>。</w:t>
      </w:r>
    </w:p>
    <w:p w14:paraId="454CD80E" w14:textId="37438AAE" w:rsidR="0015783B" w:rsidRPr="00E009A3" w:rsidRDefault="003F339D" w:rsidP="00E009A3">
      <w:pPr>
        <w:pStyle w:val="1"/>
        <w:spacing w:before="120" w:after="120"/>
        <w:rPr>
          <w:lang w:eastAsia="ja-JP"/>
        </w:rPr>
      </w:pPr>
      <w:bookmarkStart w:id="173" w:name="_Toc84320618"/>
      <w:bookmarkStart w:id="174" w:name="_Toc122941738"/>
      <w:r w:rsidRPr="000F7546">
        <w:rPr>
          <w:rFonts w:ascii="ＭＳ Ｐゴシック" w:hAnsi="ＭＳ Ｐゴシック" w:hint="eastAsia"/>
          <w:szCs w:val="28"/>
          <w:lang w:eastAsia="ja-JP"/>
        </w:rPr>
        <w:lastRenderedPageBreak/>
        <w:t>臨床研究に関する情報の公表</w:t>
      </w:r>
      <w:bookmarkEnd w:id="173"/>
      <w:bookmarkEnd w:id="174"/>
    </w:p>
    <w:p w14:paraId="1926198E" w14:textId="77777777" w:rsidR="003F339D" w:rsidRPr="003F339D" w:rsidRDefault="003F339D" w:rsidP="00410161">
      <w:pPr>
        <w:pStyle w:val="ac"/>
        <w:ind w:firstLineChars="100" w:firstLine="210"/>
        <w:rPr>
          <w:lang w:eastAsia="ja-JP"/>
        </w:rPr>
      </w:pPr>
      <w:r w:rsidRPr="003F339D">
        <w:rPr>
          <w:rFonts w:hint="eastAsia"/>
          <w:lang w:eastAsia="ja-JP"/>
        </w:rPr>
        <w:t>本章では、臨床研究の実施に際してのデータベースへの登録、本試験で得られた研究成果の帰属、及び公表論文の著者決定方法について記載する。トラブルを未然に防ぐため、研究結果を発表・出版する際の著者などについて予め具体的に決めておくべきである。</w:t>
      </w:r>
    </w:p>
    <w:p w14:paraId="65AF1FF2" w14:textId="77777777" w:rsidR="003F339D" w:rsidRPr="003F339D" w:rsidRDefault="003F339D" w:rsidP="00410161">
      <w:pPr>
        <w:pStyle w:val="ac"/>
        <w:ind w:firstLineChars="100" w:firstLine="210"/>
        <w:rPr>
          <w:lang w:eastAsia="ja-JP"/>
        </w:rPr>
      </w:pPr>
      <w:r w:rsidRPr="003F339D">
        <w:rPr>
          <w:rFonts w:hint="eastAsia"/>
          <w:lang w:eastAsia="ja-JP"/>
        </w:rPr>
        <w:t>研究責任医師は、研究開始前に、世界保健機関が公表を求める事項等を厚生労働省が整備するデータベース（ｊ</w:t>
      </w:r>
      <w:r w:rsidRPr="003F339D">
        <w:rPr>
          <w:rFonts w:hint="eastAsia"/>
          <w:lang w:eastAsia="ja-JP"/>
        </w:rPr>
        <w:t>RCT</w:t>
      </w:r>
      <w:r w:rsidRPr="003F339D">
        <w:rPr>
          <w:lang w:eastAsia="ja-JP"/>
        </w:rPr>
        <w:t xml:space="preserve">: </w:t>
      </w:r>
      <w:r w:rsidRPr="003F339D">
        <w:rPr>
          <w:rFonts w:hint="eastAsia"/>
          <w:lang w:eastAsia="ja-JP"/>
        </w:rPr>
        <w:t>Japan Registry of Clinical Trials</w:t>
      </w:r>
      <w:r w:rsidRPr="003F339D">
        <w:rPr>
          <w:rFonts w:hint="eastAsia"/>
          <w:lang w:eastAsia="ja-JP"/>
        </w:rPr>
        <w:t>）に記録することにより、当該事項を公表しなければならない。研究責任医師は、次の期間内に、主要評価項目報告書（研究計画書につき当該収集の結果等を取りまとめた概要）並びに総括報告書（臨床研究の結果等を取りまとめた文書）及びその概要を作成し、ｊ</w:t>
      </w:r>
      <w:r w:rsidRPr="003F339D">
        <w:rPr>
          <w:rFonts w:hint="eastAsia"/>
          <w:lang w:eastAsia="ja-JP"/>
        </w:rPr>
        <w:t>RCT</w:t>
      </w:r>
      <w:r w:rsidRPr="003F339D">
        <w:rPr>
          <w:rFonts w:hint="eastAsia"/>
          <w:lang w:eastAsia="ja-JP"/>
        </w:rPr>
        <w:t>に記録することにより公表しなければならない。</w:t>
      </w:r>
    </w:p>
    <w:p w14:paraId="0A696C12" w14:textId="77777777" w:rsidR="003F339D" w:rsidRPr="003F339D" w:rsidRDefault="003F339D" w:rsidP="003F339D">
      <w:pPr>
        <w:pStyle w:val="ac"/>
        <w:numPr>
          <w:ilvl w:val="0"/>
          <w:numId w:val="23"/>
        </w:numPr>
        <w:rPr>
          <w:lang w:eastAsia="ja-JP"/>
        </w:rPr>
      </w:pPr>
      <w:r w:rsidRPr="003F339D">
        <w:rPr>
          <w:rFonts w:hint="eastAsia"/>
          <w:lang w:eastAsia="ja-JP"/>
        </w:rPr>
        <w:t>主要評価項目報告書：主たる評価項目に係るデータの収集を行うための期間が終了してから原則１年以内</w:t>
      </w:r>
    </w:p>
    <w:p w14:paraId="0963AA43" w14:textId="77777777" w:rsidR="003F339D" w:rsidRPr="003F339D" w:rsidRDefault="003F339D" w:rsidP="003F339D">
      <w:pPr>
        <w:pStyle w:val="ac"/>
        <w:numPr>
          <w:ilvl w:val="0"/>
          <w:numId w:val="23"/>
        </w:numPr>
        <w:rPr>
          <w:lang w:eastAsia="ja-JP"/>
        </w:rPr>
      </w:pPr>
      <w:r w:rsidRPr="003F339D">
        <w:rPr>
          <w:rFonts w:hint="eastAsia"/>
          <w:lang w:eastAsia="ja-JP"/>
        </w:rPr>
        <w:t>総括報告書及びその概要：全ての評価項目に係るデータの収集を行うための期間が終了してから原則１年以内</w:t>
      </w:r>
    </w:p>
    <w:p w14:paraId="4F8776E6" w14:textId="77777777" w:rsidR="003F339D" w:rsidRPr="003F339D" w:rsidRDefault="003F339D" w:rsidP="003F339D">
      <w:pPr>
        <w:pStyle w:val="ac"/>
        <w:rPr>
          <w:lang w:eastAsia="ja-JP"/>
        </w:rPr>
      </w:pPr>
      <w:r w:rsidRPr="003F339D">
        <w:rPr>
          <w:rFonts w:hint="eastAsia"/>
          <w:lang w:eastAsia="ja-JP"/>
        </w:rPr>
        <w:t>＊作成しなければならない時期が同時期の場合、総括報告書及びその概要のみでよい。（臨床研究法施行規則　施行等について</w:t>
      </w:r>
      <w:r w:rsidRPr="003F339D">
        <w:rPr>
          <w:rFonts w:hint="eastAsia"/>
          <w:lang w:eastAsia="ja-JP"/>
        </w:rPr>
        <w:t xml:space="preserve"> </w:t>
      </w:r>
      <w:r w:rsidRPr="003F339D">
        <w:rPr>
          <w:lang w:eastAsia="ja-JP"/>
        </w:rPr>
        <w:t>p10(26)</w:t>
      </w:r>
      <w:r w:rsidRPr="003F339D">
        <w:rPr>
          <w:rFonts w:hint="eastAsia"/>
          <w:lang w:eastAsia="ja-JP"/>
        </w:rPr>
        <w:t>②</w:t>
      </w:r>
      <w:r w:rsidRPr="003F339D">
        <w:rPr>
          <w:rFonts w:hint="eastAsia"/>
          <w:lang w:eastAsia="ja-JP"/>
        </w:rPr>
        <w:t xml:space="preserve"> </w:t>
      </w:r>
      <w:r w:rsidRPr="003F339D">
        <w:rPr>
          <w:rFonts w:hint="eastAsia"/>
          <w:lang w:eastAsia="ja-JP"/>
        </w:rPr>
        <w:t>参照）</w:t>
      </w:r>
    </w:p>
    <w:p w14:paraId="1AE935FD" w14:textId="77777777" w:rsidR="003F339D" w:rsidRPr="003F339D" w:rsidRDefault="003F339D" w:rsidP="00410161">
      <w:pPr>
        <w:pStyle w:val="ac"/>
        <w:ind w:firstLineChars="100" w:firstLine="210"/>
        <w:rPr>
          <w:lang w:eastAsia="ja-JP"/>
        </w:rPr>
      </w:pPr>
      <w:r w:rsidRPr="003F339D">
        <w:rPr>
          <w:rFonts w:hint="eastAsia"/>
          <w:lang w:eastAsia="ja-JP"/>
        </w:rPr>
        <w:t>資金提供を受けた医薬品等製造販売業者等と臨床研究の結果に関する公表内容及び時期に関する取り決めがある場合にはその内容を記載する。</w:t>
      </w:r>
    </w:p>
    <w:p w14:paraId="7FC8FBFB" w14:textId="77777777" w:rsidR="003F339D" w:rsidRPr="003F339D" w:rsidRDefault="003F339D" w:rsidP="00410161">
      <w:pPr>
        <w:pStyle w:val="ac"/>
        <w:ind w:firstLineChars="100" w:firstLine="210"/>
      </w:pPr>
      <w:r w:rsidRPr="003F339D">
        <w:rPr>
          <w:rFonts w:hint="eastAsia"/>
        </w:rPr>
        <w:t>ランダム化並行群間試験の結果を投稿する際には、「</w:t>
      </w:r>
      <w:r w:rsidRPr="003F339D">
        <w:rPr>
          <w:rFonts w:hint="eastAsia"/>
        </w:rPr>
        <w:t>CONSORT</w:t>
      </w:r>
      <w:r w:rsidRPr="003F339D">
        <w:rPr>
          <w:rFonts w:hint="eastAsia"/>
        </w:rPr>
        <w:t>声明」</w:t>
      </w:r>
      <w:r w:rsidRPr="003F339D">
        <w:rPr>
          <w:rFonts w:hint="eastAsia"/>
        </w:rPr>
        <w:t>(http://www.consort-statement.org/)</w:t>
      </w:r>
      <w:r w:rsidRPr="003F339D">
        <w:rPr>
          <w:rFonts w:hint="eastAsia"/>
        </w:rPr>
        <w:t>を参照する。</w:t>
      </w:r>
    </w:p>
    <w:p w14:paraId="5C77BA8D" w14:textId="77777777" w:rsidR="003F339D" w:rsidRPr="003F339D" w:rsidRDefault="003F339D" w:rsidP="00410161">
      <w:pPr>
        <w:pStyle w:val="ac"/>
        <w:ind w:firstLineChars="100" w:firstLine="210"/>
        <w:rPr>
          <w:lang w:eastAsia="ja-JP"/>
        </w:rPr>
      </w:pPr>
      <w:r w:rsidRPr="003F339D">
        <w:rPr>
          <w:rFonts w:hint="eastAsia"/>
          <w:lang w:eastAsia="ja-JP"/>
        </w:rPr>
        <w:t>研究の実施に伴い、研究対象者の健康、子孫に受け継がれ得る遺伝的特徴等に関する重要な知見が得られる可能性がある場合には、研究対象者に係る研究結果（偶発的所見を含む）の取扱いについて記載する。</w:t>
      </w:r>
    </w:p>
    <w:p w14:paraId="783CA27D" w14:textId="77777777" w:rsidR="003F339D" w:rsidRPr="003F339D" w:rsidRDefault="003F339D" w:rsidP="00F62945">
      <w:pPr>
        <w:pStyle w:val="af4"/>
        <w:ind w:firstLineChars="100" w:firstLine="210"/>
      </w:pPr>
      <w:r w:rsidRPr="003F339D">
        <w:rPr>
          <w:rFonts w:hint="eastAsia"/>
        </w:rPr>
        <w:t>（例</w:t>
      </w:r>
      <w:r w:rsidRPr="003F339D">
        <w:rPr>
          <w:rFonts w:hint="eastAsia"/>
        </w:rPr>
        <w:t>1</w:t>
      </w:r>
      <w:r w:rsidRPr="003F339D">
        <w:rPr>
          <w:rFonts w:hint="eastAsia"/>
        </w:rPr>
        <w:t>）本研究は開始前に、厚生労働省が整備するデータベース（ｊ</w:t>
      </w:r>
      <w:r w:rsidRPr="003F339D">
        <w:rPr>
          <w:rFonts w:hint="eastAsia"/>
        </w:rPr>
        <w:t>RCT</w:t>
      </w:r>
      <w:r w:rsidRPr="003F339D">
        <w:rPr>
          <w:rFonts w:hint="eastAsia"/>
        </w:rPr>
        <w:t>）に登録を行う。（登録番号：</w:t>
      </w:r>
      <w:r w:rsidRPr="003F339D">
        <w:t>jRCTs</w:t>
      </w:r>
      <w:r w:rsidRPr="003F339D">
        <w:rPr>
          <w:rFonts w:hint="eastAsia"/>
        </w:rPr>
        <w:t>△△△△△△△△△）本研究の成果は、研究グループに帰属するものとする。研究代表医師、研究責任医師、及び統計解析責任者が協議して著者を選出し、学会又は論文で報告する。</w:t>
      </w:r>
    </w:p>
    <w:p w14:paraId="49328B7F" w14:textId="77777777" w:rsidR="003F339D" w:rsidRPr="003F339D" w:rsidRDefault="003F339D" w:rsidP="00F62945">
      <w:pPr>
        <w:pStyle w:val="af4"/>
        <w:ind w:firstLineChars="100" w:firstLine="210"/>
      </w:pPr>
      <w:r w:rsidRPr="003F339D">
        <w:rPr>
          <w:rFonts w:hint="eastAsia"/>
        </w:rPr>
        <w:t>（例</w:t>
      </w:r>
      <w:r w:rsidRPr="003F339D">
        <w:rPr>
          <w:rFonts w:hint="eastAsia"/>
        </w:rPr>
        <w:t>2</w:t>
      </w:r>
      <w:r w:rsidRPr="003F339D">
        <w:rPr>
          <w:rFonts w:hint="eastAsia"/>
        </w:rPr>
        <w:t>）本研究の対象者が、本研究結果の開示を希望した場合には、研究結果を報告する。発表した論文の要約を文書（あるいは口頭）で説明する。</w:t>
      </w:r>
    </w:p>
    <w:p w14:paraId="331E6B2B" w14:textId="77777777" w:rsidR="003F339D" w:rsidRPr="003F339D" w:rsidRDefault="003F339D" w:rsidP="00F62945">
      <w:pPr>
        <w:pStyle w:val="af4"/>
        <w:ind w:firstLineChars="100" w:firstLine="210"/>
      </w:pPr>
      <w:r w:rsidRPr="003F339D">
        <w:rPr>
          <w:rFonts w:hint="eastAsia"/>
        </w:rPr>
        <w:t>（例</w:t>
      </w:r>
      <w:r w:rsidRPr="003F339D">
        <w:rPr>
          <w:rFonts w:hint="eastAsia"/>
        </w:rPr>
        <w:t>3</w:t>
      </w:r>
      <w:r w:rsidRPr="003F339D">
        <w:rPr>
          <w:rFonts w:hint="eastAsia"/>
        </w:rPr>
        <w:t>）本研究の対象者に対し、本研究結果は非開示とする。これは本研究結果の意義が不明であるためである。</w:t>
      </w:r>
    </w:p>
    <w:p w14:paraId="20B31667" w14:textId="310216E8" w:rsidR="00E86D1B" w:rsidRPr="003F339D" w:rsidRDefault="003F339D" w:rsidP="00F62945">
      <w:pPr>
        <w:pStyle w:val="af4"/>
        <w:ind w:firstLineChars="100" w:firstLine="210"/>
      </w:pPr>
      <w:r w:rsidRPr="003F339D">
        <w:rPr>
          <w:rFonts w:hint="eastAsia"/>
        </w:rPr>
        <w:t>（例</w:t>
      </w:r>
      <w:r w:rsidRPr="003F339D">
        <w:rPr>
          <w:rFonts w:hint="eastAsia"/>
        </w:rPr>
        <w:t>4</w:t>
      </w:r>
      <w:r w:rsidRPr="003F339D">
        <w:rPr>
          <w:rFonts w:hint="eastAsia"/>
        </w:rPr>
        <w:t>）本研究の実施に伴い、研究対象者の健康、子孫に受け継がれ得る遺伝的特徴等に関する重要な知見が得られる可能性がある。このため、研究対象者に係る研究結果（偶発的所見を含む）に関しては当院オーダーメイド医療部と相談しつつ、研究対象者に結果を報告する。</w:t>
      </w:r>
    </w:p>
    <w:p w14:paraId="116F31E8" w14:textId="5C3EF06B" w:rsidR="00E86D1B" w:rsidRPr="00E009A3" w:rsidRDefault="003F339D" w:rsidP="003F339D">
      <w:pPr>
        <w:pStyle w:val="1"/>
        <w:spacing w:before="120" w:after="120"/>
      </w:pPr>
      <w:bookmarkStart w:id="175" w:name="_Toc84320619"/>
      <w:bookmarkStart w:id="176" w:name="_Toc122941739"/>
      <w:r w:rsidRPr="000F7546">
        <w:rPr>
          <w:rFonts w:ascii="ＭＳ Ｐゴシック" w:hAnsi="ＭＳ Ｐゴシック" w:hint="eastAsia"/>
          <w:szCs w:val="28"/>
        </w:rPr>
        <w:lastRenderedPageBreak/>
        <w:t>臨床研究の実施期間</w:t>
      </w:r>
      <w:bookmarkEnd w:id="175"/>
      <w:bookmarkEnd w:id="176"/>
    </w:p>
    <w:p w14:paraId="184C0606" w14:textId="77777777" w:rsidR="003F339D" w:rsidRPr="000E4377" w:rsidRDefault="003F339D" w:rsidP="000E4377">
      <w:pPr>
        <w:pStyle w:val="ac"/>
        <w:ind w:firstLineChars="100" w:firstLine="210"/>
        <w:rPr>
          <w:lang w:eastAsia="ja-JP"/>
        </w:rPr>
      </w:pPr>
      <w:r w:rsidRPr="000E4377">
        <w:rPr>
          <w:rFonts w:hint="eastAsia"/>
          <w:lang w:eastAsia="ja-JP"/>
        </w:rPr>
        <w:t>本節では、当該臨床研究の開始から終了までの実施期間を記載する。</w:t>
      </w:r>
    </w:p>
    <w:p w14:paraId="254F62A6" w14:textId="598E115A" w:rsidR="003F339D" w:rsidRDefault="003F339D" w:rsidP="00F62945">
      <w:pPr>
        <w:pStyle w:val="ac"/>
        <w:ind w:firstLineChars="100" w:firstLine="210"/>
        <w:rPr>
          <w:lang w:eastAsia="ja-JP"/>
        </w:rPr>
      </w:pPr>
      <w:r w:rsidRPr="000E4377">
        <w:rPr>
          <w:rFonts w:hint="eastAsia"/>
          <w:lang w:eastAsia="ja-JP"/>
        </w:rPr>
        <w:t>参加予定期間及び観察期間（症例登録から臨床研究の内容に関する事項として記載した全ての評価項目に係るデータの収集を行うための期間が終了したときまでの期間をいう）を含む全ての工程とそれにかかる期間を説明する。埋込み型医療機器等研究終了後にも配慮が必要なものに関しては、研究終了後のフォローアップの内容を明らかにする。</w:t>
      </w:r>
    </w:p>
    <w:p w14:paraId="33B223EC" w14:textId="77777777" w:rsidR="00033014" w:rsidRDefault="00033014" w:rsidP="00033014">
      <w:pPr>
        <w:pStyle w:val="ac"/>
        <w:ind w:firstLineChars="100" w:firstLine="210"/>
        <w:rPr>
          <w:lang w:eastAsia="ja-JP"/>
        </w:rPr>
      </w:pPr>
      <w:r>
        <w:rPr>
          <w:rFonts w:hint="eastAsia"/>
          <w:lang w:eastAsia="ja-JP"/>
        </w:rPr>
        <w:t>定義は以下のとおりとする。</w:t>
      </w:r>
    </w:p>
    <w:p w14:paraId="5418DB51" w14:textId="5F6027EC" w:rsidR="00033014" w:rsidRDefault="00033014" w:rsidP="00033014">
      <w:pPr>
        <w:pStyle w:val="ac"/>
        <w:ind w:leftChars="35" w:left="1175" w:hangingChars="526" w:hanging="1105"/>
        <w:rPr>
          <w:lang w:eastAsia="ja-JP"/>
        </w:rPr>
      </w:pPr>
      <w:r>
        <w:rPr>
          <w:rFonts w:hint="eastAsia"/>
          <w:lang w:eastAsia="ja-JP"/>
        </w:rPr>
        <w:t xml:space="preserve">　</w:t>
      </w:r>
      <w:r w:rsidRPr="00033014">
        <w:rPr>
          <w:rFonts w:hint="eastAsia"/>
          <w:u w:val="single"/>
          <w:lang w:eastAsia="ja-JP"/>
        </w:rPr>
        <w:t>登録期間</w:t>
      </w:r>
      <w:r>
        <w:rPr>
          <w:rFonts w:hint="eastAsia"/>
          <w:lang w:eastAsia="ja-JP"/>
        </w:rPr>
        <w:t>：臨床研究の開始（＝研究開始のｊ</w:t>
      </w:r>
      <w:r>
        <w:rPr>
          <w:rFonts w:hint="eastAsia"/>
          <w:lang w:eastAsia="ja-JP"/>
        </w:rPr>
        <w:t>RCT</w:t>
      </w:r>
      <w:r>
        <w:rPr>
          <w:rFonts w:hint="eastAsia"/>
          <w:lang w:eastAsia="ja-JP"/>
        </w:rPr>
        <w:t>公表日）から症例登録終了（臨床研究に参加する全ての対象者を決定することをいう。）までの間</w:t>
      </w:r>
    </w:p>
    <w:p w14:paraId="58A2904F" w14:textId="77777777" w:rsidR="00033014" w:rsidRDefault="00033014" w:rsidP="00033014">
      <w:pPr>
        <w:pStyle w:val="ac"/>
        <w:ind w:leftChars="35" w:left="1175" w:hangingChars="526" w:hanging="1105"/>
        <w:rPr>
          <w:lang w:eastAsia="ja-JP"/>
        </w:rPr>
      </w:pPr>
      <w:r>
        <w:rPr>
          <w:rFonts w:hint="eastAsia"/>
          <w:lang w:eastAsia="ja-JP"/>
        </w:rPr>
        <w:t xml:space="preserve">　</w:t>
      </w:r>
      <w:r w:rsidRPr="00033014">
        <w:rPr>
          <w:rFonts w:hint="eastAsia"/>
          <w:u w:val="single"/>
          <w:lang w:eastAsia="ja-JP"/>
        </w:rPr>
        <w:t>投与期間（＝治療期間）</w:t>
      </w:r>
      <w:r>
        <w:rPr>
          <w:rFonts w:hint="eastAsia"/>
          <w:lang w:eastAsia="ja-JP"/>
        </w:rPr>
        <w:t>：研究参加者（研究対象者）が医薬品等を投与される期間</w:t>
      </w:r>
    </w:p>
    <w:p w14:paraId="6F871764" w14:textId="77777777" w:rsidR="00033014" w:rsidRDefault="00033014" w:rsidP="00033014">
      <w:pPr>
        <w:pStyle w:val="ac"/>
        <w:ind w:leftChars="35" w:left="1175" w:hangingChars="526" w:hanging="1105"/>
        <w:rPr>
          <w:lang w:eastAsia="ja-JP"/>
        </w:rPr>
      </w:pPr>
      <w:r>
        <w:rPr>
          <w:rFonts w:hint="eastAsia"/>
          <w:lang w:eastAsia="ja-JP"/>
        </w:rPr>
        <w:t xml:space="preserve">　</w:t>
      </w:r>
      <w:r w:rsidRPr="00033014">
        <w:rPr>
          <w:rFonts w:hint="eastAsia"/>
          <w:u w:val="single"/>
          <w:lang w:eastAsia="ja-JP"/>
        </w:rPr>
        <w:t>参加予定期間（参加期間）</w:t>
      </w:r>
      <w:r>
        <w:rPr>
          <w:rFonts w:hint="eastAsia"/>
          <w:lang w:eastAsia="ja-JP"/>
        </w:rPr>
        <w:t>：研究参加者ごとにおいて、研究に参加する予定の期間（＝登録から全ての評価項目に係るデータの収集を行うための期間が終了する日）</w:t>
      </w:r>
    </w:p>
    <w:p w14:paraId="2C99385D" w14:textId="77777777" w:rsidR="00033014" w:rsidRDefault="00033014" w:rsidP="00033014">
      <w:pPr>
        <w:pStyle w:val="ac"/>
        <w:ind w:leftChars="35" w:left="1175" w:hangingChars="526" w:hanging="1105"/>
        <w:rPr>
          <w:lang w:eastAsia="ja-JP"/>
        </w:rPr>
      </w:pPr>
      <w:r>
        <w:rPr>
          <w:rFonts w:hint="eastAsia"/>
          <w:lang w:eastAsia="ja-JP"/>
        </w:rPr>
        <w:t xml:space="preserve">　</w:t>
      </w:r>
      <w:r w:rsidRPr="00033014">
        <w:rPr>
          <w:rFonts w:hint="eastAsia"/>
          <w:u w:val="single"/>
          <w:lang w:eastAsia="ja-JP"/>
        </w:rPr>
        <w:t>観察期間</w:t>
      </w:r>
      <w:r>
        <w:rPr>
          <w:rFonts w:hint="eastAsia"/>
          <w:lang w:eastAsia="ja-JP"/>
        </w:rPr>
        <w:t>：最初の症例を登録したときから臨床研究の内容に関する事項として記載した全ての評価項目に係るデータの収集を行うための期間が終了したときまでの期間</w:t>
      </w:r>
    </w:p>
    <w:p w14:paraId="3A3CA135" w14:textId="0D1403F5" w:rsidR="00033014" w:rsidRPr="000E4377" w:rsidRDefault="00033014" w:rsidP="00033014">
      <w:pPr>
        <w:pStyle w:val="ac"/>
        <w:ind w:leftChars="35" w:left="1175" w:hangingChars="526" w:hanging="1105"/>
        <w:rPr>
          <w:lang w:eastAsia="ja-JP"/>
        </w:rPr>
      </w:pPr>
      <w:r>
        <w:rPr>
          <w:rFonts w:hint="eastAsia"/>
          <w:lang w:eastAsia="ja-JP"/>
        </w:rPr>
        <w:t xml:space="preserve">　</w:t>
      </w:r>
      <w:r w:rsidRPr="00033014">
        <w:rPr>
          <w:rFonts w:hint="eastAsia"/>
          <w:u w:val="single"/>
          <w:lang w:eastAsia="ja-JP"/>
        </w:rPr>
        <w:t>実施期間</w:t>
      </w:r>
      <w:r>
        <w:rPr>
          <w:rFonts w:hint="eastAsia"/>
          <w:lang w:eastAsia="ja-JP"/>
        </w:rPr>
        <w:t>：研究開始の</w:t>
      </w:r>
      <w:r>
        <w:rPr>
          <w:rFonts w:hint="eastAsia"/>
          <w:lang w:eastAsia="ja-JP"/>
        </w:rPr>
        <w:t>jRCT</w:t>
      </w:r>
      <w:r>
        <w:rPr>
          <w:rFonts w:hint="eastAsia"/>
          <w:lang w:eastAsia="ja-JP"/>
        </w:rPr>
        <w:t>公表日から研究終了の</w:t>
      </w:r>
      <w:r>
        <w:rPr>
          <w:rFonts w:hint="eastAsia"/>
          <w:lang w:eastAsia="ja-JP"/>
        </w:rPr>
        <w:t>jRCT</w:t>
      </w:r>
      <w:r>
        <w:rPr>
          <w:rFonts w:hint="eastAsia"/>
          <w:lang w:eastAsia="ja-JP"/>
        </w:rPr>
        <w:t>公表日までの期間</w:t>
      </w:r>
    </w:p>
    <w:p w14:paraId="462E4F18" w14:textId="77777777" w:rsidR="003F339D" w:rsidRPr="003F339D" w:rsidRDefault="003F339D" w:rsidP="003F339D">
      <w:pPr>
        <w:pStyle w:val="af4"/>
      </w:pPr>
      <w:r w:rsidRPr="003F339D">
        <w:rPr>
          <w:rFonts w:hint="eastAsia"/>
        </w:rPr>
        <w:t xml:space="preserve">登録期間：　臨床研究を公表した日～　</w:t>
      </w:r>
      <w:r w:rsidRPr="003F339D">
        <w:t>20XX</w:t>
      </w:r>
      <w:r w:rsidRPr="003F339D">
        <w:rPr>
          <w:rFonts w:hint="eastAsia"/>
        </w:rPr>
        <w:t>年</w:t>
      </w:r>
      <w:r w:rsidRPr="003F339D">
        <w:t>XX</w:t>
      </w:r>
      <w:r w:rsidRPr="003F339D">
        <w:rPr>
          <w:rFonts w:hint="eastAsia"/>
        </w:rPr>
        <w:t>月</w:t>
      </w:r>
      <w:r w:rsidRPr="003F339D">
        <w:t>XX</w:t>
      </w:r>
      <w:r w:rsidRPr="003F339D">
        <w:rPr>
          <w:rFonts w:hint="eastAsia"/>
        </w:rPr>
        <w:t>日　まで</w:t>
      </w:r>
    </w:p>
    <w:p w14:paraId="7474ECBD" w14:textId="77777777" w:rsidR="008F244C" w:rsidRDefault="003F339D" w:rsidP="008F244C">
      <w:pPr>
        <w:pStyle w:val="af4"/>
      </w:pPr>
      <w:r w:rsidRPr="003F339D">
        <w:rPr>
          <w:rFonts w:hint="eastAsia"/>
        </w:rPr>
        <w:t>観察期間：　第</w:t>
      </w:r>
      <w:r w:rsidRPr="003F339D">
        <w:t>1</w:t>
      </w:r>
      <w:r w:rsidRPr="003F339D">
        <w:t>症例登録日</w:t>
      </w:r>
      <w:r w:rsidRPr="003F339D">
        <w:rPr>
          <w:rFonts w:hint="eastAsia"/>
        </w:rPr>
        <w:t xml:space="preserve">　　　　～　</w:t>
      </w:r>
      <w:r w:rsidRPr="003F339D">
        <w:t>20XX</w:t>
      </w:r>
      <w:r w:rsidRPr="003F339D">
        <w:rPr>
          <w:rFonts w:hint="eastAsia"/>
        </w:rPr>
        <w:t>年</w:t>
      </w:r>
      <w:r w:rsidRPr="003F339D">
        <w:t>XX</w:t>
      </w:r>
      <w:r w:rsidRPr="003F339D">
        <w:rPr>
          <w:rFonts w:hint="eastAsia"/>
        </w:rPr>
        <w:t>月</w:t>
      </w:r>
      <w:r w:rsidRPr="003F339D">
        <w:t>XX</w:t>
      </w:r>
      <w:r w:rsidRPr="003F339D">
        <w:rPr>
          <w:rFonts w:hint="eastAsia"/>
        </w:rPr>
        <w:t>日　まで</w:t>
      </w:r>
    </w:p>
    <w:p w14:paraId="6B8C4AF0" w14:textId="77777777" w:rsidR="008F244C" w:rsidRDefault="008F244C" w:rsidP="008F244C">
      <w:pPr>
        <w:pStyle w:val="af4"/>
      </w:pPr>
      <w:r>
        <w:rPr>
          <w:rFonts w:hint="eastAsia"/>
        </w:rPr>
        <w:t>（</w:t>
      </w:r>
      <w:r w:rsidRPr="008F244C">
        <w:rPr>
          <w:rFonts w:hint="eastAsia"/>
        </w:rPr>
        <w:t>主要項目に係るデータ収集期間</w:t>
      </w:r>
      <w:r>
        <w:rPr>
          <w:rFonts w:hint="eastAsia"/>
        </w:rPr>
        <w:t>：登録終了日～</w:t>
      </w:r>
      <w:r w:rsidRPr="003F339D">
        <w:t>20XX</w:t>
      </w:r>
      <w:r w:rsidRPr="003F339D">
        <w:rPr>
          <w:rFonts w:hint="eastAsia"/>
        </w:rPr>
        <w:t>年</w:t>
      </w:r>
      <w:r w:rsidRPr="003F339D">
        <w:t>XX</w:t>
      </w:r>
      <w:r w:rsidRPr="003F339D">
        <w:rPr>
          <w:rFonts w:hint="eastAsia"/>
        </w:rPr>
        <w:t>月</w:t>
      </w:r>
      <w:r w:rsidRPr="003F339D">
        <w:t>XX</w:t>
      </w:r>
      <w:r w:rsidRPr="003F339D">
        <w:rPr>
          <w:rFonts w:hint="eastAsia"/>
        </w:rPr>
        <w:t>日　まで</w:t>
      </w:r>
      <w:r>
        <w:rPr>
          <w:rFonts w:hint="eastAsia"/>
        </w:rPr>
        <w:t>）</w:t>
      </w:r>
    </w:p>
    <w:p w14:paraId="0023C53D" w14:textId="77777777" w:rsidR="008F244C" w:rsidRPr="003F339D" w:rsidRDefault="008F244C" w:rsidP="008F244C">
      <w:pPr>
        <w:pStyle w:val="af4"/>
      </w:pPr>
      <w:r>
        <w:rPr>
          <w:rFonts w:hint="eastAsia"/>
        </w:rPr>
        <w:t>（</w:t>
      </w:r>
      <w:r w:rsidRPr="008F244C">
        <w:rPr>
          <w:rFonts w:hint="eastAsia"/>
        </w:rPr>
        <w:t>すべてのデータ収集期間</w:t>
      </w:r>
      <w:r>
        <w:rPr>
          <w:rFonts w:hint="eastAsia"/>
        </w:rPr>
        <w:t xml:space="preserve">　　　　</w:t>
      </w:r>
      <w:r>
        <w:rPr>
          <w:rFonts w:hint="eastAsia"/>
        </w:rPr>
        <w:t xml:space="preserve"> </w:t>
      </w:r>
      <w:r>
        <w:rPr>
          <w:rFonts w:hint="eastAsia"/>
        </w:rPr>
        <w:t>：登録終了日～</w:t>
      </w:r>
      <w:r w:rsidRPr="003F339D">
        <w:t>20XX</w:t>
      </w:r>
      <w:r w:rsidRPr="003F339D">
        <w:rPr>
          <w:rFonts w:hint="eastAsia"/>
        </w:rPr>
        <w:t>年</w:t>
      </w:r>
      <w:r w:rsidRPr="003F339D">
        <w:t>XX</w:t>
      </w:r>
      <w:r w:rsidRPr="003F339D">
        <w:rPr>
          <w:rFonts w:hint="eastAsia"/>
        </w:rPr>
        <w:t>月</w:t>
      </w:r>
      <w:r w:rsidRPr="003F339D">
        <w:t>XX</w:t>
      </w:r>
      <w:r w:rsidRPr="003F339D">
        <w:rPr>
          <w:rFonts w:hint="eastAsia"/>
        </w:rPr>
        <w:t>日　まで</w:t>
      </w:r>
      <w:r>
        <w:rPr>
          <w:rFonts w:hint="eastAsia"/>
        </w:rPr>
        <w:t>）</w:t>
      </w:r>
    </w:p>
    <w:p w14:paraId="1CEA6E4C" w14:textId="77777777" w:rsidR="003F339D" w:rsidRPr="003F339D" w:rsidRDefault="003F339D" w:rsidP="003F339D">
      <w:pPr>
        <w:pStyle w:val="af4"/>
      </w:pPr>
      <w:r w:rsidRPr="003F339D">
        <w:rPr>
          <w:rFonts w:hint="eastAsia"/>
        </w:rPr>
        <w:t xml:space="preserve">実施期間：　臨床研究を公表した日～　</w:t>
      </w:r>
      <w:r w:rsidRPr="003F339D">
        <w:t>20XX</w:t>
      </w:r>
      <w:r w:rsidRPr="003F339D">
        <w:rPr>
          <w:rFonts w:hint="eastAsia"/>
        </w:rPr>
        <w:t>年</w:t>
      </w:r>
      <w:r w:rsidRPr="003F339D">
        <w:t>XX</w:t>
      </w:r>
      <w:r w:rsidRPr="003F339D">
        <w:rPr>
          <w:rFonts w:hint="eastAsia"/>
        </w:rPr>
        <w:t>月</w:t>
      </w:r>
      <w:r w:rsidRPr="003F339D">
        <w:t>XX</w:t>
      </w:r>
      <w:r w:rsidRPr="003F339D">
        <w:rPr>
          <w:rFonts w:hint="eastAsia"/>
        </w:rPr>
        <w:t>日　まで</w:t>
      </w:r>
    </w:p>
    <w:p w14:paraId="68960F2E" w14:textId="77777777" w:rsidR="003F339D" w:rsidRPr="003F339D" w:rsidRDefault="003F339D" w:rsidP="003F339D">
      <w:pPr>
        <w:pStyle w:val="af4"/>
      </w:pPr>
      <w:r w:rsidRPr="003F339D">
        <w:rPr>
          <w:rFonts w:hint="eastAsia"/>
        </w:rPr>
        <w:t>研究対象者の治療期間（投与期間）：　●か月</w:t>
      </w:r>
    </w:p>
    <w:p w14:paraId="6A583853" w14:textId="2A68A3BE" w:rsidR="00E86D1B" w:rsidRDefault="003F339D" w:rsidP="003F339D">
      <w:pPr>
        <w:pStyle w:val="af4"/>
      </w:pPr>
      <w:r w:rsidRPr="003F339D">
        <w:rPr>
          <w:rFonts w:hint="eastAsia"/>
        </w:rPr>
        <w:t>研究対象者の参加期間：　●か月</w:t>
      </w:r>
    </w:p>
    <w:p w14:paraId="0B5E8AFD" w14:textId="28C9B1CF" w:rsidR="00F96396" w:rsidRPr="003F339D" w:rsidRDefault="00F96396" w:rsidP="003F339D">
      <w:pPr>
        <w:pStyle w:val="af4"/>
      </w:pPr>
    </w:p>
    <w:p w14:paraId="5575ACEE" w14:textId="48FECD07" w:rsidR="00E86D1B" w:rsidRPr="00E009A3" w:rsidRDefault="003F339D" w:rsidP="003F339D">
      <w:pPr>
        <w:pStyle w:val="1"/>
        <w:spacing w:before="120" w:after="120"/>
        <w:rPr>
          <w:lang w:eastAsia="ja-JP"/>
        </w:rPr>
      </w:pPr>
      <w:bookmarkStart w:id="177" w:name="_Toc84320620"/>
      <w:bookmarkStart w:id="178" w:name="_Toc122941740"/>
      <w:r w:rsidRPr="000F7546">
        <w:rPr>
          <w:rFonts w:ascii="ＭＳ Ｐゴシック" w:hAnsi="ＭＳ Ｐゴシック" w:hint="eastAsia"/>
          <w:szCs w:val="28"/>
          <w:lang w:eastAsia="ja-JP"/>
        </w:rPr>
        <w:t>臨床研究の対象者に対する説明及びその同意</w:t>
      </w:r>
      <w:bookmarkEnd w:id="177"/>
      <w:bookmarkEnd w:id="178"/>
    </w:p>
    <w:p w14:paraId="02137CB2" w14:textId="21B95C50" w:rsidR="00A11130" w:rsidRPr="00E009A3" w:rsidRDefault="003F339D" w:rsidP="003F339D">
      <w:pPr>
        <w:pStyle w:val="2"/>
        <w:spacing w:before="240" w:after="72"/>
        <w:rPr>
          <w:lang w:eastAsia="ja-JP"/>
        </w:rPr>
      </w:pPr>
      <w:bookmarkStart w:id="179" w:name="_Toc84320621"/>
      <w:bookmarkStart w:id="180" w:name="_Toc122941741"/>
      <w:r w:rsidRPr="000F7546">
        <w:rPr>
          <w:rFonts w:ascii="ＭＳ Ｐゴシック" w:hAnsi="ＭＳ Ｐゴシック" w:hint="eastAsia"/>
          <w:lang w:eastAsia="ja-JP"/>
        </w:rPr>
        <w:t>説明文書・同意書（様式）の作成と改訂</w:t>
      </w:r>
      <w:bookmarkEnd w:id="179"/>
      <w:bookmarkEnd w:id="180"/>
    </w:p>
    <w:p w14:paraId="2B11697E" w14:textId="77777777" w:rsidR="003F339D" w:rsidRDefault="003F339D" w:rsidP="000E4377">
      <w:pPr>
        <w:pStyle w:val="ac"/>
        <w:ind w:firstLineChars="100" w:firstLine="210"/>
        <w:rPr>
          <w:lang w:eastAsia="ja-JP"/>
        </w:rPr>
      </w:pPr>
      <w:r w:rsidRPr="00DB30A9">
        <w:rPr>
          <w:rFonts w:hint="eastAsia"/>
          <w:lang w:eastAsia="ja-JP"/>
        </w:rPr>
        <w:t>本節では、説明文書・同意書（様式）の作成主体、承認の手続き、改訂の手続きなどを記載する。</w:t>
      </w:r>
    </w:p>
    <w:p w14:paraId="5608C0B1" w14:textId="77777777" w:rsidR="003F339D" w:rsidRDefault="003F339D" w:rsidP="000E4377">
      <w:pPr>
        <w:pStyle w:val="ac"/>
        <w:ind w:firstLineChars="100" w:firstLine="210"/>
        <w:rPr>
          <w:lang w:eastAsia="ja-JP"/>
        </w:rPr>
      </w:pPr>
      <w:r>
        <w:rPr>
          <w:rFonts w:hint="eastAsia"/>
          <w:lang w:eastAsia="ja-JP"/>
        </w:rPr>
        <w:t>様式は、研究計画書の本文に記載するのではなく、別紙として差し支えない。説明文書及びその同意文書は一体化した文書又は一式の文書とすることが望ましい。</w:t>
      </w:r>
      <w:r w:rsidRPr="00241EF8">
        <w:rPr>
          <w:rFonts w:hint="eastAsia"/>
          <w:lang w:eastAsia="ja-JP"/>
        </w:rPr>
        <w:t>多施設共同研究の様式にあっては、各実施医療機関の臨床研究の対象者に対する説明及びその同意に関する記載内容が一致するよう実施医療機関ごとに固有の事項（研究責任医師名や相談窓口の連絡先等）以外の共通する事項</w:t>
      </w:r>
      <w:r w:rsidRPr="00241EF8">
        <w:rPr>
          <w:rFonts w:hint="eastAsia"/>
          <w:lang w:eastAsia="ja-JP"/>
        </w:rPr>
        <w:lastRenderedPageBreak/>
        <w:t>を記載する。</w:t>
      </w:r>
      <w:r>
        <w:rPr>
          <w:rFonts w:hint="eastAsia"/>
          <w:lang w:eastAsia="ja-JP"/>
        </w:rPr>
        <w:t>様式の改訂が行われた場合には、研究計画書の改訂番号とは別の改訂番号及び改定日を記載し、版管理を適切に行う。</w:t>
      </w:r>
    </w:p>
    <w:p w14:paraId="28D52FCD" w14:textId="77777777" w:rsidR="003F339D" w:rsidRPr="00DB30A9" w:rsidRDefault="003F339D" w:rsidP="000E4377">
      <w:pPr>
        <w:pStyle w:val="ac"/>
        <w:ind w:firstLineChars="100" w:firstLine="210"/>
        <w:rPr>
          <w:lang w:eastAsia="ja-JP"/>
        </w:rPr>
      </w:pPr>
      <w:r>
        <w:rPr>
          <w:rFonts w:hint="eastAsia"/>
          <w:lang w:eastAsia="ja-JP"/>
        </w:rPr>
        <w:t>研究への参加の継続について臨床研究の対象者又は代諾者の意思に影響を与える可能性のある情報が得られたときは、速やかに説明文書を改訂する。</w:t>
      </w:r>
    </w:p>
    <w:p w14:paraId="15979BB9" w14:textId="31533651" w:rsidR="003F339D" w:rsidRDefault="003F339D" w:rsidP="00F62945">
      <w:pPr>
        <w:pStyle w:val="af4"/>
        <w:ind w:firstLineChars="100" w:firstLine="210"/>
      </w:pPr>
      <w:r w:rsidRPr="00DB30A9">
        <w:rPr>
          <w:rFonts w:hint="eastAsia"/>
        </w:rPr>
        <w:t>説明文書及び同意書は研究責任医師が作成し、</w:t>
      </w:r>
      <w:r w:rsidRPr="00CA2231">
        <w:rPr>
          <w:rFonts w:hint="eastAsia"/>
        </w:rPr>
        <w:t>臨床研究審査委員会</w:t>
      </w:r>
      <w:r w:rsidRPr="00DB30A9">
        <w:rPr>
          <w:rFonts w:hint="eastAsia"/>
        </w:rPr>
        <w:t>の承認を得た後に</w:t>
      </w:r>
      <w:r w:rsidRPr="00DB30A9">
        <w:t>使用する。改訂する場合は再度</w:t>
      </w:r>
      <w:r w:rsidRPr="00CA2231">
        <w:rPr>
          <w:rFonts w:hint="eastAsia"/>
        </w:rPr>
        <w:t>臨床研究審査委員会</w:t>
      </w:r>
      <w:r w:rsidRPr="00DB30A9">
        <w:t>に申請し、承認を得た後に使用する。</w:t>
      </w:r>
    </w:p>
    <w:p w14:paraId="743DD049" w14:textId="77777777" w:rsidR="003F339D" w:rsidRDefault="003F339D" w:rsidP="003F339D">
      <w:pPr>
        <w:pStyle w:val="af4"/>
      </w:pPr>
      <w:r w:rsidRPr="00376A3B">
        <w:rPr>
          <w:rFonts w:hint="eastAsia"/>
        </w:rPr>
        <w:t>研究対象者</w:t>
      </w:r>
      <w:r>
        <w:rPr>
          <w:rFonts w:hint="eastAsia"/>
        </w:rPr>
        <w:t>に対する説明事項は以下のとおりとする。（規則</w:t>
      </w:r>
      <w:r>
        <w:rPr>
          <w:rFonts w:hint="eastAsia"/>
        </w:rPr>
        <w:t>46</w:t>
      </w:r>
      <w:r>
        <w:rPr>
          <w:rFonts w:hint="eastAsia"/>
        </w:rPr>
        <w:t>条に規定する事項）</w:t>
      </w:r>
    </w:p>
    <w:p w14:paraId="026C76AF" w14:textId="1FC0A90C" w:rsidR="003F339D" w:rsidRPr="00BD1599" w:rsidRDefault="003F339D" w:rsidP="003F339D">
      <w:pPr>
        <w:pStyle w:val="af4"/>
        <w:numPr>
          <w:ilvl w:val="0"/>
          <w:numId w:val="25"/>
        </w:numPr>
        <w:rPr>
          <w:kern w:val="2"/>
        </w:rPr>
      </w:pPr>
      <w:r w:rsidRPr="00BD1599">
        <w:rPr>
          <w:rFonts w:hint="eastAsia"/>
          <w:kern w:val="2"/>
        </w:rPr>
        <w:t>実施する臨床研究の名称、当該臨床研究の実施について実施医療機関の管理者の承認を受けている旨及び厚生労働大臣に実施計画を提出している旨</w:t>
      </w:r>
    </w:p>
    <w:p w14:paraId="1611DC49" w14:textId="77777777" w:rsidR="003F339D" w:rsidRPr="00BD1599" w:rsidRDefault="003F339D" w:rsidP="003F339D">
      <w:pPr>
        <w:pStyle w:val="af4"/>
        <w:numPr>
          <w:ilvl w:val="0"/>
          <w:numId w:val="25"/>
        </w:numPr>
        <w:rPr>
          <w:kern w:val="2"/>
        </w:rPr>
      </w:pPr>
      <w:r w:rsidRPr="00BD1599">
        <w:rPr>
          <w:rFonts w:hint="eastAsia"/>
          <w:kern w:val="2"/>
        </w:rPr>
        <w:t>実施医療機関の名称並びに研究責任医師の氏名及び職名</w:t>
      </w:r>
    </w:p>
    <w:p w14:paraId="463CA5A7" w14:textId="3D21E7C2" w:rsidR="003F339D" w:rsidRPr="00BD1599" w:rsidRDefault="003F339D" w:rsidP="003F339D">
      <w:pPr>
        <w:pStyle w:val="af4"/>
        <w:numPr>
          <w:ilvl w:val="0"/>
          <w:numId w:val="25"/>
        </w:numPr>
        <w:rPr>
          <w:kern w:val="2"/>
        </w:rPr>
      </w:pPr>
      <w:r w:rsidRPr="00BD1599">
        <w:rPr>
          <w:rFonts w:hint="eastAsia"/>
          <w:kern w:val="2"/>
        </w:rPr>
        <w:t>臨床研究の対象者として選定された理由</w:t>
      </w:r>
    </w:p>
    <w:p w14:paraId="1FABCCF0" w14:textId="58C4D25E" w:rsidR="003F339D" w:rsidRPr="00BD1599" w:rsidRDefault="003F339D" w:rsidP="003F339D">
      <w:pPr>
        <w:pStyle w:val="af4"/>
        <w:numPr>
          <w:ilvl w:val="0"/>
          <w:numId w:val="25"/>
        </w:numPr>
        <w:rPr>
          <w:kern w:val="2"/>
        </w:rPr>
      </w:pPr>
      <w:r w:rsidRPr="00BD1599">
        <w:rPr>
          <w:rFonts w:hint="eastAsia"/>
          <w:kern w:val="2"/>
        </w:rPr>
        <w:t>臨床研究の実施により予期される利益及び不利益</w:t>
      </w:r>
    </w:p>
    <w:p w14:paraId="1CE1E1CA" w14:textId="11C758A3" w:rsidR="003F339D" w:rsidRPr="00BD1599" w:rsidRDefault="003F339D" w:rsidP="003F339D">
      <w:pPr>
        <w:pStyle w:val="af4"/>
        <w:numPr>
          <w:ilvl w:val="0"/>
          <w:numId w:val="25"/>
        </w:numPr>
        <w:rPr>
          <w:kern w:val="2"/>
        </w:rPr>
      </w:pPr>
      <w:r w:rsidRPr="00BD1599">
        <w:rPr>
          <w:rFonts w:hint="eastAsia"/>
          <w:kern w:val="2"/>
        </w:rPr>
        <w:t>臨床研究への参加を拒否することは任意である旨</w:t>
      </w:r>
    </w:p>
    <w:p w14:paraId="209FCA9E" w14:textId="77777777" w:rsidR="003F339D" w:rsidRPr="00BD1599" w:rsidRDefault="003F339D" w:rsidP="003F339D">
      <w:pPr>
        <w:pStyle w:val="af4"/>
        <w:numPr>
          <w:ilvl w:val="0"/>
          <w:numId w:val="25"/>
        </w:numPr>
        <w:rPr>
          <w:kern w:val="2"/>
        </w:rPr>
      </w:pPr>
      <w:r w:rsidRPr="00BD1599">
        <w:rPr>
          <w:rFonts w:hint="eastAsia"/>
          <w:kern w:val="2"/>
        </w:rPr>
        <w:t>同意の撤回に関する事項</w:t>
      </w:r>
    </w:p>
    <w:p w14:paraId="2D2CC6C6" w14:textId="27A01BB1" w:rsidR="003F339D" w:rsidRPr="00BD1599" w:rsidRDefault="003F339D" w:rsidP="003F339D">
      <w:pPr>
        <w:pStyle w:val="af4"/>
        <w:numPr>
          <w:ilvl w:val="0"/>
          <w:numId w:val="25"/>
        </w:numPr>
        <w:rPr>
          <w:kern w:val="2"/>
        </w:rPr>
      </w:pPr>
      <w:r w:rsidRPr="00BD1599">
        <w:rPr>
          <w:rFonts w:hint="eastAsia"/>
          <w:kern w:val="2"/>
        </w:rPr>
        <w:t>臨床研究への参加を拒否すること又は同意を撤回することにより不利益な取扱いを受けない旨</w:t>
      </w:r>
    </w:p>
    <w:p w14:paraId="29D25653" w14:textId="44530ACD" w:rsidR="003F339D" w:rsidRPr="00BD1599" w:rsidRDefault="003F339D" w:rsidP="003F339D">
      <w:pPr>
        <w:pStyle w:val="af4"/>
        <w:numPr>
          <w:ilvl w:val="0"/>
          <w:numId w:val="25"/>
        </w:numPr>
        <w:rPr>
          <w:kern w:val="2"/>
        </w:rPr>
      </w:pPr>
      <w:r w:rsidRPr="00BD1599">
        <w:rPr>
          <w:rFonts w:hint="eastAsia"/>
          <w:kern w:val="2"/>
        </w:rPr>
        <w:t>臨床研究に関する情報公開の方法</w:t>
      </w:r>
    </w:p>
    <w:p w14:paraId="05467111" w14:textId="73B954F5" w:rsidR="003F339D" w:rsidRPr="00BD1599" w:rsidRDefault="003F339D" w:rsidP="003F339D">
      <w:pPr>
        <w:pStyle w:val="af4"/>
        <w:numPr>
          <w:ilvl w:val="0"/>
          <w:numId w:val="25"/>
        </w:numPr>
        <w:rPr>
          <w:kern w:val="2"/>
        </w:rPr>
      </w:pPr>
      <w:r w:rsidRPr="00BD1599">
        <w:rPr>
          <w:rFonts w:hint="eastAsia"/>
          <w:kern w:val="2"/>
        </w:rPr>
        <w:t>臨床研究の対象者又はその代諾者（以下「臨床研究の対象者等」）の求めに応じて、研究計画書その他の臨床研究の実施に関する資料を入手又は閲覧できる旨及びその入手又は閲覧の方法</w:t>
      </w:r>
    </w:p>
    <w:p w14:paraId="7A6C5484" w14:textId="27FD4121" w:rsidR="003F339D" w:rsidRPr="00BD1599" w:rsidRDefault="003F339D" w:rsidP="003F339D">
      <w:pPr>
        <w:pStyle w:val="af4"/>
        <w:numPr>
          <w:ilvl w:val="0"/>
          <w:numId w:val="25"/>
        </w:numPr>
        <w:rPr>
          <w:kern w:val="2"/>
        </w:rPr>
      </w:pPr>
      <w:r w:rsidRPr="00BD1599">
        <w:rPr>
          <w:rFonts w:hint="eastAsia"/>
          <w:kern w:val="2"/>
        </w:rPr>
        <w:t>臨床研究の対象者の個人情報の保護に関する事項</w:t>
      </w:r>
    </w:p>
    <w:p w14:paraId="28F346C3" w14:textId="77777777" w:rsidR="003F339D" w:rsidRPr="00BD1599" w:rsidRDefault="003F339D" w:rsidP="003F339D">
      <w:pPr>
        <w:pStyle w:val="af4"/>
        <w:numPr>
          <w:ilvl w:val="0"/>
          <w:numId w:val="25"/>
        </w:numPr>
        <w:rPr>
          <w:kern w:val="2"/>
        </w:rPr>
      </w:pPr>
      <w:r w:rsidRPr="00BD1599">
        <w:rPr>
          <w:rFonts w:hint="eastAsia"/>
          <w:kern w:val="2"/>
        </w:rPr>
        <w:t>試料等の保管及び廃棄の方法</w:t>
      </w:r>
    </w:p>
    <w:p w14:paraId="17EE7598" w14:textId="77777777" w:rsidR="003F339D" w:rsidRPr="00BD1599" w:rsidRDefault="003F339D" w:rsidP="003F339D">
      <w:pPr>
        <w:pStyle w:val="af4"/>
        <w:numPr>
          <w:ilvl w:val="0"/>
          <w:numId w:val="25"/>
        </w:numPr>
        <w:rPr>
          <w:kern w:val="2"/>
        </w:rPr>
      </w:pPr>
      <w:r w:rsidRPr="00BD1599">
        <w:rPr>
          <w:rFonts w:hint="eastAsia"/>
          <w:kern w:val="2"/>
        </w:rPr>
        <w:t>医薬品等製造販売業者等の関与に関する状況</w:t>
      </w:r>
    </w:p>
    <w:p w14:paraId="3221F806" w14:textId="77777777" w:rsidR="003F339D" w:rsidRPr="00BD1599" w:rsidRDefault="003F339D" w:rsidP="003F339D">
      <w:pPr>
        <w:pStyle w:val="af4"/>
        <w:numPr>
          <w:ilvl w:val="0"/>
          <w:numId w:val="25"/>
        </w:numPr>
        <w:rPr>
          <w:kern w:val="2"/>
        </w:rPr>
      </w:pPr>
      <w:r w:rsidRPr="00BD1599">
        <w:rPr>
          <w:rFonts w:hint="eastAsia"/>
          <w:kern w:val="2"/>
        </w:rPr>
        <w:t>苦情及び問合せへの対応に関する体制</w:t>
      </w:r>
    </w:p>
    <w:p w14:paraId="5C34D3AC" w14:textId="39B847DC" w:rsidR="003F339D" w:rsidRPr="00BD1599" w:rsidRDefault="003F339D" w:rsidP="003F339D">
      <w:pPr>
        <w:pStyle w:val="af4"/>
        <w:numPr>
          <w:ilvl w:val="0"/>
          <w:numId w:val="25"/>
        </w:numPr>
        <w:rPr>
          <w:kern w:val="2"/>
        </w:rPr>
      </w:pPr>
      <w:r w:rsidRPr="00BD1599">
        <w:rPr>
          <w:rFonts w:hint="eastAsia"/>
          <w:kern w:val="2"/>
        </w:rPr>
        <w:t>臨床研究の実施に係る費用に関する事項</w:t>
      </w:r>
    </w:p>
    <w:p w14:paraId="71A950FD" w14:textId="77777777" w:rsidR="003F339D" w:rsidRPr="00BD1599" w:rsidRDefault="003F339D" w:rsidP="003F339D">
      <w:pPr>
        <w:pStyle w:val="af4"/>
        <w:numPr>
          <w:ilvl w:val="0"/>
          <w:numId w:val="25"/>
        </w:numPr>
        <w:rPr>
          <w:kern w:val="2"/>
        </w:rPr>
      </w:pPr>
      <w:r w:rsidRPr="00BD1599">
        <w:rPr>
          <w:rFonts w:hint="eastAsia"/>
          <w:kern w:val="2"/>
        </w:rPr>
        <w:t>他の治療法の有無及び内容並びに他の治療法により予期される利益及び不利益との比較</w:t>
      </w:r>
      <w:r w:rsidRPr="00BD1599">
        <w:rPr>
          <w:kern w:val="2"/>
        </w:rPr>
        <w:t xml:space="preserve">   </w:t>
      </w:r>
    </w:p>
    <w:p w14:paraId="0794DC25" w14:textId="6DA99797" w:rsidR="003F339D" w:rsidRPr="00BD1599" w:rsidRDefault="003F339D" w:rsidP="003F339D">
      <w:pPr>
        <w:pStyle w:val="af4"/>
        <w:numPr>
          <w:ilvl w:val="0"/>
          <w:numId w:val="25"/>
        </w:numPr>
        <w:rPr>
          <w:kern w:val="2"/>
        </w:rPr>
      </w:pPr>
      <w:r w:rsidRPr="00BD1599">
        <w:rPr>
          <w:rFonts w:hint="eastAsia"/>
          <w:kern w:val="2"/>
        </w:rPr>
        <w:t>臨床研究の実施による健康被害に対する補償及び医療の提供に関する事項</w:t>
      </w:r>
    </w:p>
    <w:p w14:paraId="74CE3002" w14:textId="343F0E99" w:rsidR="003F339D" w:rsidRDefault="003F339D" w:rsidP="003F339D">
      <w:pPr>
        <w:pStyle w:val="af4"/>
        <w:numPr>
          <w:ilvl w:val="0"/>
          <w:numId w:val="25"/>
        </w:numPr>
        <w:rPr>
          <w:kern w:val="2"/>
        </w:rPr>
      </w:pPr>
      <w:r w:rsidRPr="00BD1599">
        <w:rPr>
          <w:rFonts w:hint="eastAsia"/>
          <w:kern w:val="2"/>
        </w:rPr>
        <w:t>臨床研究の審査意見業務を行う臨床研究審査委員会における審査事項その他当該臨床研究に係る臨床研究審査委員会に関する事項</w:t>
      </w:r>
    </w:p>
    <w:p w14:paraId="2514C240" w14:textId="721FE549" w:rsidR="003F339D" w:rsidRDefault="003F339D" w:rsidP="003F339D">
      <w:pPr>
        <w:pStyle w:val="af4"/>
        <w:numPr>
          <w:ilvl w:val="0"/>
          <w:numId w:val="25"/>
        </w:numPr>
        <w:rPr>
          <w:kern w:val="2"/>
        </w:rPr>
      </w:pPr>
      <w:r w:rsidRPr="00BD1599">
        <w:rPr>
          <w:rFonts w:hint="eastAsia"/>
          <w:kern w:val="2"/>
        </w:rPr>
        <w:t>その他臨床研究の実施に関し必要な事項</w:t>
      </w:r>
    </w:p>
    <w:p w14:paraId="73B7B7B7" w14:textId="54328A2D" w:rsidR="003F339D" w:rsidRDefault="003F339D" w:rsidP="003F339D">
      <w:pPr>
        <w:pStyle w:val="af4"/>
        <w:numPr>
          <w:ilvl w:val="3"/>
          <w:numId w:val="27"/>
        </w:numPr>
        <w:rPr>
          <w:kern w:val="2"/>
        </w:rPr>
      </w:pPr>
      <w:r w:rsidRPr="006E272C">
        <w:rPr>
          <w:rFonts w:hint="eastAsia"/>
          <w:kern w:val="2"/>
        </w:rPr>
        <w:t>インフォームド・コンセントを得る手続等</w:t>
      </w:r>
    </w:p>
    <w:p w14:paraId="6A0FEE6D" w14:textId="30B82DAE" w:rsidR="003F339D" w:rsidRDefault="003F339D" w:rsidP="003F339D">
      <w:pPr>
        <w:pStyle w:val="af4"/>
        <w:numPr>
          <w:ilvl w:val="3"/>
          <w:numId w:val="27"/>
        </w:numPr>
        <w:rPr>
          <w:kern w:val="2"/>
        </w:rPr>
      </w:pPr>
      <w:r w:rsidRPr="006E272C">
        <w:rPr>
          <w:rFonts w:hint="eastAsia"/>
          <w:kern w:val="2"/>
        </w:rPr>
        <w:t>代諾者の特定や選定方針等（必要時）</w:t>
      </w:r>
    </w:p>
    <w:p w14:paraId="003AAAB0" w14:textId="723E7E92" w:rsidR="003F339D" w:rsidRDefault="003F339D" w:rsidP="003F339D">
      <w:pPr>
        <w:pStyle w:val="af4"/>
        <w:numPr>
          <w:ilvl w:val="3"/>
          <w:numId w:val="27"/>
        </w:numPr>
        <w:rPr>
          <w:kern w:val="2"/>
        </w:rPr>
      </w:pPr>
      <w:r w:rsidRPr="006E272C">
        <w:rPr>
          <w:rFonts w:hint="eastAsia"/>
          <w:kern w:val="2"/>
        </w:rPr>
        <w:t>インフォームド・アセントを得る場合の手続</w:t>
      </w:r>
    </w:p>
    <w:p w14:paraId="65B2C24E" w14:textId="7062CFFF" w:rsidR="003F339D" w:rsidRDefault="003F339D" w:rsidP="003F339D">
      <w:pPr>
        <w:pStyle w:val="af4"/>
        <w:numPr>
          <w:ilvl w:val="3"/>
          <w:numId w:val="27"/>
        </w:numPr>
        <w:rPr>
          <w:kern w:val="2"/>
        </w:rPr>
      </w:pPr>
      <w:r w:rsidRPr="006E272C">
        <w:rPr>
          <w:rFonts w:hint="eastAsia"/>
          <w:kern w:val="2"/>
        </w:rPr>
        <w:lastRenderedPageBreak/>
        <w:t>予期される全ての利益と不利益の記載</w:t>
      </w:r>
    </w:p>
    <w:p w14:paraId="2D4DAF9F" w14:textId="05FC60D5" w:rsidR="00E86D1B" w:rsidRPr="00E009A3" w:rsidRDefault="003F339D" w:rsidP="003F339D">
      <w:pPr>
        <w:pStyle w:val="af4"/>
        <w:numPr>
          <w:ilvl w:val="3"/>
          <w:numId w:val="27"/>
        </w:numPr>
      </w:pPr>
      <w:r w:rsidRPr="006E272C">
        <w:rPr>
          <w:rFonts w:hint="eastAsia"/>
          <w:kern w:val="2"/>
        </w:rPr>
        <w:t>臨床研究の対象者から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w:t>
      </w:r>
    </w:p>
    <w:p w14:paraId="18572B06" w14:textId="7E09FD34" w:rsidR="00E86D1B" w:rsidRPr="00E009A3" w:rsidRDefault="003F339D" w:rsidP="00E009A3">
      <w:pPr>
        <w:pStyle w:val="2"/>
        <w:spacing w:before="240" w:after="72"/>
        <w:rPr>
          <w:lang w:eastAsia="ja-JP"/>
        </w:rPr>
      </w:pPr>
      <w:bookmarkStart w:id="181" w:name="_Toc84320622"/>
      <w:bookmarkStart w:id="182" w:name="_Toc122941742"/>
      <w:r w:rsidRPr="000F7546">
        <w:rPr>
          <w:rFonts w:ascii="ＭＳ Ｐゴシック" w:hAnsi="ＭＳ Ｐゴシック" w:hint="eastAsia"/>
          <w:lang w:eastAsia="ja-JP"/>
        </w:rPr>
        <w:t>インフォームド・コンセント</w:t>
      </w:r>
      <w:bookmarkEnd w:id="181"/>
      <w:bookmarkEnd w:id="182"/>
    </w:p>
    <w:p w14:paraId="0606E6DE" w14:textId="77777777" w:rsidR="003F339D" w:rsidRPr="003F339D" w:rsidRDefault="003F339D" w:rsidP="000E4377">
      <w:pPr>
        <w:pStyle w:val="ac"/>
        <w:ind w:firstLineChars="100" w:firstLine="210"/>
        <w:rPr>
          <w:lang w:eastAsia="ja-JP"/>
        </w:rPr>
      </w:pPr>
      <w:r w:rsidRPr="003F339D">
        <w:rPr>
          <w:rFonts w:hint="eastAsia"/>
          <w:lang w:eastAsia="ja-JP"/>
        </w:rPr>
        <w:t>本節では、説明と同意取得の手順、同意説明文書・同意書（様式）の交付・保管、説明文書改訂時の手順、同意撤回時の手順を記載する。</w:t>
      </w:r>
    </w:p>
    <w:p w14:paraId="51D37770" w14:textId="0541231D" w:rsidR="003F339D" w:rsidRPr="003F339D" w:rsidRDefault="003F339D" w:rsidP="00F62945">
      <w:pPr>
        <w:pStyle w:val="af4"/>
        <w:ind w:firstLineChars="100" w:firstLine="210"/>
      </w:pPr>
      <w:r w:rsidRPr="003F339D">
        <w:rPr>
          <w:rFonts w:hint="eastAsia"/>
        </w:rPr>
        <w:t>研究責任医師及び研究分担医師は、臨床研究審査委員会で承認の得られた同意説明文書を対象となる研究対象者に渡し、文書及び口頭による十分な説明を行い、研究対象者本人の自由意思による同意を文書で取得する。代諾は行わず、必ず研究対象者本人によるものとする。麻痺等があり、研究対象者本人が研究参加意思を示しているにもかかわらず、記名が困難である場合も可能な限り自署を依頼することとするが、どうしても困難な場合は、立会人（当該研究に従事する者や関連する部署等の職員を除く）が口頭による同意を確認し、その旨を同意書余白に記載することで代筆をすることは許容する。</w:t>
      </w:r>
    </w:p>
    <w:p w14:paraId="3899E4A5" w14:textId="77777777" w:rsidR="003F339D" w:rsidRPr="003F339D" w:rsidRDefault="003F339D" w:rsidP="00F62945">
      <w:pPr>
        <w:pStyle w:val="af4"/>
        <w:ind w:firstLineChars="100" w:firstLine="210"/>
      </w:pPr>
      <w:r w:rsidRPr="003F339D">
        <w:rPr>
          <w:rFonts w:hint="eastAsia"/>
        </w:rPr>
        <w:t>研究責任医師及び研究分担医師は、同意の意思に影響を及ぼす情報が得られたときや、影響を及ぼすような実施計画等の変更が行われるときは、速やかに研究対象者に情報提供し、研究に参加するか否かについて研究対象者本人の意思を予め確認するとともに、事前に臨床研究審査委員会の承認を得て同意説明文書等の改訂を行い、研究対象者の同意を再度取得することとする。</w:t>
      </w:r>
    </w:p>
    <w:p w14:paraId="02E5696F" w14:textId="77777777" w:rsidR="003F339D" w:rsidRPr="003F339D" w:rsidRDefault="003F339D" w:rsidP="001139DD">
      <w:pPr>
        <w:pStyle w:val="af4"/>
      </w:pPr>
      <w:r w:rsidRPr="003F339D">
        <w:rPr>
          <w:rFonts w:hint="eastAsia"/>
        </w:rPr>
        <w:t>（代諾者を設定する場合は代諾者の選定方針と代諾者への説明事項も記載）</w:t>
      </w:r>
    </w:p>
    <w:p w14:paraId="360A727C" w14:textId="77777777" w:rsidR="003F339D" w:rsidRPr="003F339D" w:rsidRDefault="003F339D" w:rsidP="003F339D">
      <w:pPr>
        <w:pStyle w:val="ac"/>
        <w:rPr>
          <w:lang w:eastAsia="ja-JP"/>
        </w:rPr>
      </w:pPr>
    </w:p>
    <w:p w14:paraId="49D6CA80" w14:textId="77777777" w:rsidR="003F339D" w:rsidRPr="003F339D" w:rsidRDefault="003F339D" w:rsidP="000E4377">
      <w:pPr>
        <w:pStyle w:val="ac"/>
        <w:ind w:firstLineChars="100" w:firstLine="210"/>
        <w:rPr>
          <w:lang w:eastAsia="ja-JP"/>
        </w:rPr>
      </w:pPr>
      <w:r w:rsidRPr="003F339D">
        <w:rPr>
          <w:rFonts w:hint="eastAsia"/>
          <w:lang w:eastAsia="ja-JP"/>
        </w:rPr>
        <w:t>予期される全ての利益と不利益について記載する。臨床研究の対象者から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を記載する。</w:t>
      </w:r>
    </w:p>
    <w:p w14:paraId="50237DF8" w14:textId="601CB3DE" w:rsidR="003F339D" w:rsidRPr="003F339D" w:rsidRDefault="003F339D" w:rsidP="000E4377">
      <w:pPr>
        <w:pStyle w:val="ac"/>
        <w:ind w:firstLineChars="100" w:firstLine="210"/>
        <w:rPr>
          <w:lang w:eastAsia="ja-JP"/>
        </w:rPr>
      </w:pPr>
      <w:r w:rsidRPr="003F339D">
        <w:rPr>
          <w:rFonts w:hint="eastAsia"/>
          <w:lang w:eastAsia="ja-JP"/>
        </w:rPr>
        <w:t>臨床研究の対象者等の同意の取得は、できる限り平易な表現を用い、文書により行う。臨床研究の対象者が</w:t>
      </w:r>
      <w:r w:rsidRPr="003F339D">
        <w:rPr>
          <w:rFonts w:hint="eastAsia"/>
          <w:lang w:eastAsia="ja-JP"/>
        </w:rPr>
        <w:t>16</w:t>
      </w:r>
      <w:r w:rsidRPr="003F339D">
        <w:rPr>
          <w:rFonts w:hint="eastAsia"/>
          <w:lang w:eastAsia="ja-JP"/>
        </w:rPr>
        <w:t>歳以上の未成年者（臨床研究の対象者となることについての説明を十分に理解できる能力を有する場合に限る）である場合には、当該臨床研究の対象者の同意に加え、当該対象者の代諾者の同意も得る。臨床研究の対象者が</w:t>
      </w:r>
      <w:r w:rsidRPr="003F339D">
        <w:rPr>
          <w:rFonts w:hint="eastAsia"/>
          <w:lang w:eastAsia="ja-JP"/>
        </w:rPr>
        <w:t>16</w:t>
      </w:r>
      <w:r w:rsidRPr="003F339D">
        <w:rPr>
          <w:rFonts w:hint="eastAsia"/>
          <w:lang w:eastAsia="ja-JP"/>
        </w:rPr>
        <w:t>歳以上の未成年者である場合であって、</w:t>
      </w:r>
      <w:r w:rsidRPr="003F339D">
        <w:rPr>
          <w:rFonts w:hint="eastAsia"/>
          <w:lang w:eastAsia="ja-JP"/>
        </w:rPr>
        <w:t xml:space="preserve"> </w:t>
      </w:r>
      <w:r w:rsidRPr="003F339D">
        <w:rPr>
          <w:rFonts w:hint="eastAsia"/>
          <w:lang w:eastAsia="ja-JP"/>
        </w:rPr>
        <w:t>次のア及びイに掲げる事項が研究計画書に記載され、臨床研究審査委員会の意見を聴いた上で実施医療機関の管理者が承認したときは、当該対象者から同意を得ることができる。</w:t>
      </w:r>
    </w:p>
    <w:p w14:paraId="7CA47B64" w14:textId="482D4782" w:rsidR="003F339D" w:rsidRPr="003F339D" w:rsidRDefault="003F339D" w:rsidP="001139DD">
      <w:pPr>
        <w:pStyle w:val="ac"/>
        <w:numPr>
          <w:ilvl w:val="0"/>
          <w:numId w:val="31"/>
        </w:numPr>
        <w:rPr>
          <w:lang w:eastAsia="ja-JP"/>
        </w:rPr>
      </w:pPr>
      <w:r w:rsidRPr="003F339D">
        <w:rPr>
          <w:rFonts w:hint="eastAsia"/>
          <w:lang w:eastAsia="ja-JP"/>
        </w:rPr>
        <w:t>臨床研究の対象者の身体又は精神に障害又は負担が生じない旨</w:t>
      </w:r>
    </w:p>
    <w:p w14:paraId="4D1EA589" w14:textId="13275486" w:rsidR="003F339D" w:rsidRPr="003F339D" w:rsidRDefault="003F339D" w:rsidP="001139DD">
      <w:pPr>
        <w:pStyle w:val="ac"/>
        <w:numPr>
          <w:ilvl w:val="0"/>
          <w:numId w:val="31"/>
        </w:numPr>
        <w:rPr>
          <w:lang w:eastAsia="ja-JP"/>
        </w:rPr>
      </w:pPr>
      <w:r w:rsidRPr="003F339D">
        <w:rPr>
          <w:rFonts w:hint="eastAsia"/>
          <w:lang w:eastAsia="ja-JP"/>
        </w:rPr>
        <w:lastRenderedPageBreak/>
        <w:t xml:space="preserve"> </w:t>
      </w:r>
      <w:r w:rsidRPr="003F339D">
        <w:rPr>
          <w:rFonts w:hint="eastAsia"/>
          <w:lang w:eastAsia="ja-JP"/>
        </w:rPr>
        <w:t>臨床研究の目的及び個人情報の取扱いその他の臨床研究の実施に係る情報を公表し、臨床研究の対象者が当該臨床研究に参加することについてその代諾者が拒否できる機会を保障する旨</w:t>
      </w:r>
    </w:p>
    <w:p w14:paraId="2BC15C80" w14:textId="77777777" w:rsidR="003F339D" w:rsidRPr="003F339D" w:rsidRDefault="003F339D" w:rsidP="000E4377">
      <w:pPr>
        <w:pStyle w:val="ac"/>
        <w:ind w:firstLineChars="100" w:firstLine="210"/>
        <w:rPr>
          <w:lang w:eastAsia="ja-JP"/>
        </w:rPr>
      </w:pPr>
      <w:r w:rsidRPr="003F339D">
        <w:rPr>
          <w:rFonts w:hint="eastAsia"/>
          <w:lang w:eastAsia="ja-JP"/>
        </w:rPr>
        <w:t>なお、法第</w:t>
      </w:r>
      <w:r w:rsidRPr="003F339D">
        <w:rPr>
          <w:rFonts w:hint="eastAsia"/>
          <w:lang w:eastAsia="ja-JP"/>
        </w:rPr>
        <w:t>9</w:t>
      </w:r>
      <w:r w:rsidRPr="003F339D">
        <w:rPr>
          <w:rFonts w:hint="eastAsia"/>
          <w:lang w:eastAsia="ja-JP"/>
        </w:rPr>
        <w:t>条の厚生労働省令で定める代諾者は、後見人その他これに準ずる者が該当する。</w:t>
      </w:r>
    </w:p>
    <w:p w14:paraId="34066B46" w14:textId="77777777" w:rsidR="003F339D" w:rsidRPr="003F339D" w:rsidRDefault="003F339D" w:rsidP="003F339D">
      <w:pPr>
        <w:pStyle w:val="ac"/>
        <w:rPr>
          <w:lang w:eastAsia="ja-JP"/>
        </w:rPr>
      </w:pPr>
      <w:r w:rsidRPr="003F339D">
        <w:rPr>
          <w:rFonts w:hint="eastAsia"/>
          <w:lang w:eastAsia="ja-JP"/>
        </w:rPr>
        <w:t>人体から取得された試料をゲノム解析する等により新たにゲノムデータを取得する場合、当該ゲノムデータを含む研究に用いられる情報は個人情報又は要配慮個人情報に該当する可能性があるため、研究計画の中でゲノム解析等を予定している場合は、ゲノム解析を行う前後にかかわらず、当該研究計画では当該試料自体を個人情報又は要配慮個人情報に準じて取り扱うこととし、それを前提としてインフォームド・コンセントを受ける手続等を実施する。</w:t>
      </w:r>
    </w:p>
    <w:p w14:paraId="754E2EEC" w14:textId="77777777" w:rsidR="003F339D" w:rsidRPr="003F339D" w:rsidRDefault="003F339D" w:rsidP="000E4377">
      <w:pPr>
        <w:pStyle w:val="ac"/>
        <w:ind w:firstLineChars="100" w:firstLine="210"/>
        <w:rPr>
          <w:lang w:eastAsia="ja-JP"/>
        </w:rPr>
      </w:pPr>
      <w:r w:rsidRPr="003F339D">
        <w:rPr>
          <w:rFonts w:hint="eastAsia"/>
          <w:lang w:eastAsia="ja-JP"/>
        </w:rPr>
        <w:t>なお、研究に用いる試料をゲノム解析する等により個人識別符号に該当するゲノムデータを取得する場合には、その旨をあわせて研究計画書（同意説明文書を含む）に記載する。また、研究を開始する当初予定していなかったゲノム解析を行う場合は、研究計画書の変更の手続を行うとともに必要に応じてインフォームド・コンセント等の手続も見直す必要がある。</w:t>
      </w:r>
    </w:p>
    <w:p w14:paraId="536B1369" w14:textId="77777777" w:rsidR="003F339D" w:rsidRPr="003F339D" w:rsidRDefault="003F339D" w:rsidP="003F339D">
      <w:pPr>
        <w:pStyle w:val="ac"/>
        <w:rPr>
          <w:lang w:eastAsia="ja-JP"/>
        </w:rPr>
      </w:pPr>
      <w:r w:rsidRPr="003F339D">
        <w:rPr>
          <w:rFonts w:hint="eastAsia"/>
          <w:lang w:eastAsia="ja-JP"/>
        </w:rPr>
        <w:t>（参考）特定臨床研究の対象者等に対する説明及び同意事項（第</w:t>
      </w:r>
      <w:r w:rsidRPr="003F339D">
        <w:rPr>
          <w:rFonts w:hint="eastAsia"/>
          <w:lang w:eastAsia="ja-JP"/>
        </w:rPr>
        <w:t>46</w:t>
      </w:r>
      <w:r w:rsidRPr="003F339D">
        <w:rPr>
          <w:rFonts w:hint="eastAsia"/>
          <w:lang w:eastAsia="ja-JP"/>
        </w:rPr>
        <w:t>条関係）</w:t>
      </w:r>
    </w:p>
    <w:p w14:paraId="4DD490C4" w14:textId="77777777" w:rsidR="003F339D" w:rsidRPr="003F339D" w:rsidRDefault="003F339D" w:rsidP="003F339D">
      <w:pPr>
        <w:pStyle w:val="ac"/>
        <w:rPr>
          <w:lang w:eastAsia="ja-JP"/>
        </w:rPr>
      </w:pPr>
      <w:r w:rsidRPr="003F339D">
        <w:rPr>
          <w:rFonts w:hint="eastAsia"/>
          <w:lang w:eastAsia="ja-JP"/>
        </w:rPr>
        <w:t>法第</w:t>
      </w:r>
      <w:r w:rsidRPr="003F339D">
        <w:rPr>
          <w:rFonts w:hint="eastAsia"/>
          <w:lang w:eastAsia="ja-JP"/>
        </w:rPr>
        <w:t>9</w:t>
      </w:r>
      <w:r w:rsidRPr="003F339D">
        <w:rPr>
          <w:rFonts w:hint="eastAsia"/>
          <w:lang w:eastAsia="ja-JP"/>
        </w:rPr>
        <w:t>条の厚生労働省令で定める事項は、次に掲げるものとする。</w:t>
      </w:r>
    </w:p>
    <w:p w14:paraId="6EC27F13" w14:textId="77777777" w:rsidR="003F339D" w:rsidRPr="003F339D" w:rsidRDefault="003F339D" w:rsidP="001139DD">
      <w:pPr>
        <w:pStyle w:val="ac"/>
        <w:numPr>
          <w:ilvl w:val="0"/>
          <w:numId w:val="32"/>
        </w:numPr>
        <w:rPr>
          <w:lang w:eastAsia="ja-JP"/>
        </w:rPr>
      </w:pPr>
      <w:r w:rsidRPr="003F339D">
        <w:rPr>
          <w:rFonts w:hint="eastAsia"/>
          <w:lang w:eastAsia="ja-JP"/>
        </w:rPr>
        <w:t>実施する特定臨床研究の名称、当該特定臨床研究の実施について実施医療機関の管理者の承認を受けている旨及び厚生労働大臣に実施計画を提出している旨</w:t>
      </w:r>
    </w:p>
    <w:p w14:paraId="3691EDDF" w14:textId="77777777" w:rsidR="003F339D" w:rsidRPr="003F339D" w:rsidRDefault="003F339D" w:rsidP="001139DD">
      <w:pPr>
        <w:pStyle w:val="ac"/>
        <w:numPr>
          <w:ilvl w:val="0"/>
          <w:numId w:val="32"/>
        </w:numPr>
        <w:rPr>
          <w:lang w:eastAsia="ja-JP"/>
        </w:rPr>
      </w:pPr>
      <w:r w:rsidRPr="003F339D">
        <w:rPr>
          <w:rFonts w:hint="eastAsia"/>
          <w:lang w:eastAsia="ja-JP"/>
        </w:rPr>
        <w:t>実施医療機関の名称並びに研究責任医師の氏名及び職名</w:t>
      </w:r>
    </w:p>
    <w:p w14:paraId="175F4221" w14:textId="77777777" w:rsidR="003F339D" w:rsidRPr="003F339D" w:rsidRDefault="003F339D" w:rsidP="001139DD">
      <w:pPr>
        <w:pStyle w:val="ac"/>
        <w:numPr>
          <w:ilvl w:val="0"/>
          <w:numId w:val="32"/>
        </w:numPr>
        <w:rPr>
          <w:lang w:eastAsia="ja-JP"/>
        </w:rPr>
      </w:pPr>
      <w:r w:rsidRPr="003F339D">
        <w:rPr>
          <w:rFonts w:hint="eastAsia"/>
          <w:lang w:eastAsia="ja-JP"/>
        </w:rPr>
        <w:t>特定臨床研究の対象者として選定された理由</w:t>
      </w:r>
    </w:p>
    <w:p w14:paraId="3C78B5B8" w14:textId="77777777" w:rsidR="003F339D" w:rsidRPr="003F339D" w:rsidRDefault="003F339D" w:rsidP="001139DD">
      <w:pPr>
        <w:pStyle w:val="ac"/>
        <w:numPr>
          <w:ilvl w:val="0"/>
          <w:numId w:val="32"/>
        </w:numPr>
        <w:rPr>
          <w:lang w:eastAsia="ja-JP"/>
        </w:rPr>
      </w:pPr>
      <w:r w:rsidRPr="003F339D">
        <w:rPr>
          <w:rFonts w:hint="eastAsia"/>
          <w:lang w:eastAsia="ja-JP"/>
        </w:rPr>
        <w:t>特定臨床研究の実施により予期される利益及び不利益</w:t>
      </w:r>
    </w:p>
    <w:p w14:paraId="7DE0237D" w14:textId="77777777" w:rsidR="003F339D" w:rsidRPr="003F339D" w:rsidRDefault="003F339D" w:rsidP="001139DD">
      <w:pPr>
        <w:pStyle w:val="ac"/>
        <w:numPr>
          <w:ilvl w:val="0"/>
          <w:numId w:val="32"/>
        </w:numPr>
        <w:rPr>
          <w:lang w:eastAsia="ja-JP"/>
        </w:rPr>
      </w:pPr>
      <w:r w:rsidRPr="003F339D">
        <w:rPr>
          <w:rFonts w:hint="eastAsia"/>
          <w:lang w:eastAsia="ja-JP"/>
        </w:rPr>
        <w:t>特定臨床研究への参加を拒否することは任意である旨</w:t>
      </w:r>
    </w:p>
    <w:p w14:paraId="1ABE75D6" w14:textId="77777777" w:rsidR="003F339D" w:rsidRPr="003F339D" w:rsidRDefault="003F339D" w:rsidP="001139DD">
      <w:pPr>
        <w:pStyle w:val="ac"/>
        <w:numPr>
          <w:ilvl w:val="0"/>
          <w:numId w:val="32"/>
        </w:numPr>
        <w:rPr>
          <w:lang w:eastAsia="ja-JP"/>
        </w:rPr>
      </w:pPr>
      <w:r w:rsidRPr="003F339D">
        <w:rPr>
          <w:rFonts w:hint="eastAsia"/>
          <w:lang w:eastAsia="ja-JP"/>
        </w:rPr>
        <w:t>同意の撤回に関する事項</w:t>
      </w:r>
    </w:p>
    <w:p w14:paraId="17BB5D4C" w14:textId="77777777" w:rsidR="003F339D" w:rsidRPr="003F339D" w:rsidRDefault="003F339D" w:rsidP="001139DD">
      <w:pPr>
        <w:pStyle w:val="ac"/>
        <w:numPr>
          <w:ilvl w:val="0"/>
          <w:numId w:val="32"/>
        </w:numPr>
        <w:rPr>
          <w:lang w:eastAsia="ja-JP"/>
        </w:rPr>
      </w:pPr>
      <w:r w:rsidRPr="003F339D">
        <w:rPr>
          <w:rFonts w:hint="eastAsia"/>
          <w:lang w:eastAsia="ja-JP"/>
        </w:rPr>
        <w:t>特定臨床研究への参加を拒否すること又は同意を撤回することにより不利益な取扱いを受けない旨</w:t>
      </w:r>
    </w:p>
    <w:p w14:paraId="09F6FC30" w14:textId="77777777" w:rsidR="003F339D" w:rsidRPr="003F339D" w:rsidRDefault="003F339D" w:rsidP="001139DD">
      <w:pPr>
        <w:pStyle w:val="ac"/>
        <w:numPr>
          <w:ilvl w:val="0"/>
          <w:numId w:val="32"/>
        </w:numPr>
        <w:rPr>
          <w:lang w:eastAsia="ja-JP"/>
        </w:rPr>
      </w:pPr>
      <w:r w:rsidRPr="003F339D">
        <w:rPr>
          <w:rFonts w:hint="eastAsia"/>
          <w:lang w:eastAsia="ja-JP"/>
        </w:rPr>
        <w:t>特定臨床研究に関する情報公開の方法</w:t>
      </w:r>
    </w:p>
    <w:p w14:paraId="63356D2A" w14:textId="77777777" w:rsidR="003F339D" w:rsidRPr="003F339D" w:rsidRDefault="003F339D" w:rsidP="001139DD">
      <w:pPr>
        <w:pStyle w:val="ac"/>
        <w:numPr>
          <w:ilvl w:val="0"/>
          <w:numId w:val="32"/>
        </w:numPr>
        <w:rPr>
          <w:lang w:eastAsia="ja-JP"/>
        </w:rPr>
      </w:pPr>
      <w:r w:rsidRPr="003F339D">
        <w:rPr>
          <w:rFonts w:hint="eastAsia"/>
          <w:lang w:eastAsia="ja-JP"/>
        </w:rPr>
        <w:t>特定臨床研究の対象者又はその代諾者（以下「特定臨床研究の対象者等」）の求めに応じて、研究計画書その他の特定臨床研究の実施に関する資料を入手又は閲覧できる旨及びその入手又は閲覧の方法</w:t>
      </w:r>
    </w:p>
    <w:p w14:paraId="13A9D926" w14:textId="77777777" w:rsidR="003F339D" w:rsidRPr="003F339D" w:rsidRDefault="003F339D" w:rsidP="001139DD">
      <w:pPr>
        <w:pStyle w:val="ac"/>
        <w:numPr>
          <w:ilvl w:val="0"/>
          <w:numId w:val="32"/>
        </w:numPr>
        <w:rPr>
          <w:lang w:eastAsia="ja-JP"/>
        </w:rPr>
      </w:pPr>
      <w:r w:rsidRPr="003F339D">
        <w:rPr>
          <w:rFonts w:hint="eastAsia"/>
          <w:lang w:eastAsia="ja-JP"/>
        </w:rPr>
        <w:t>特定臨床研究の対象者の個人情報の保護に関する事項</w:t>
      </w:r>
    </w:p>
    <w:p w14:paraId="75FC4810" w14:textId="77777777" w:rsidR="003F339D" w:rsidRPr="003F339D" w:rsidRDefault="003F339D" w:rsidP="001139DD">
      <w:pPr>
        <w:pStyle w:val="ac"/>
        <w:numPr>
          <w:ilvl w:val="0"/>
          <w:numId w:val="32"/>
        </w:numPr>
        <w:rPr>
          <w:lang w:eastAsia="ja-JP"/>
        </w:rPr>
      </w:pPr>
      <w:r w:rsidRPr="003F339D">
        <w:rPr>
          <w:rFonts w:hint="eastAsia"/>
          <w:lang w:eastAsia="ja-JP"/>
        </w:rPr>
        <w:t>試料等の保管及び廃棄の方法</w:t>
      </w:r>
    </w:p>
    <w:p w14:paraId="6A659608" w14:textId="77777777" w:rsidR="003F339D" w:rsidRPr="003F339D" w:rsidRDefault="003F339D" w:rsidP="001139DD">
      <w:pPr>
        <w:pStyle w:val="ac"/>
        <w:numPr>
          <w:ilvl w:val="0"/>
          <w:numId w:val="32"/>
        </w:numPr>
        <w:rPr>
          <w:lang w:eastAsia="ja-JP"/>
        </w:rPr>
      </w:pPr>
      <w:r w:rsidRPr="003F339D">
        <w:rPr>
          <w:rFonts w:hint="eastAsia"/>
          <w:lang w:eastAsia="ja-JP"/>
        </w:rPr>
        <w:t>医薬品等製造販売業者等の関与に関する状況</w:t>
      </w:r>
    </w:p>
    <w:p w14:paraId="56399370" w14:textId="77777777" w:rsidR="003F339D" w:rsidRPr="003F339D" w:rsidRDefault="003F339D" w:rsidP="001139DD">
      <w:pPr>
        <w:pStyle w:val="ac"/>
        <w:numPr>
          <w:ilvl w:val="0"/>
          <w:numId w:val="32"/>
        </w:numPr>
        <w:rPr>
          <w:lang w:eastAsia="ja-JP"/>
        </w:rPr>
      </w:pPr>
      <w:r w:rsidRPr="003F339D">
        <w:rPr>
          <w:rFonts w:hint="eastAsia"/>
          <w:lang w:eastAsia="ja-JP"/>
        </w:rPr>
        <w:t>苦情及び問合せへの対応に関する体制</w:t>
      </w:r>
    </w:p>
    <w:p w14:paraId="79DA040E" w14:textId="77777777" w:rsidR="003F339D" w:rsidRPr="003F339D" w:rsidRDefault="003F339D" w:rsidP="001139DD">
      <w:pPr>
        <w:pStyle w:val="ac"/>
        <w:numPr>
          <w:ilvl w:val="0"/>
          <w:numId w:val="32"/>
        </w:numPr>
        <w:rPr>
          <w:lang w:eastAsia="ja-JP"/>
        </w:rPr>
      </w:pPr>
      <w:r w:rsidRPr="003F339D">
        <w:rPr>
          <w:rFonts w:hint="eastAsia"/>
          <w:lang w:eastAsia="ja-JP"/>
        </w:rPr>
        <w:lastRenderedPageBreak/>
        <w:t>特定臨床研究の実施に係る費用に関する事項</w:t>
      </w:r>
    </w:p>
    <w:p w14:paraId="3BDA7B28" w14:textId="77777777" w:rsidR="003F339D" w:rsidRPr="003F339D" w:rsidRDefault="003F339D" w:rsidP="001139DD">
      <w:pPr>
        <w:pStyle w:val="ac"/>
        <w:numPr>
          <w:ilvl w:val="0"/>
          <w:numId w:val="32"/>
        </w:numPr>
        <w:rPr>
          <w:lang w:eastAsia="ja-JP"/>
        </w:rPr>
      </w:pPr>
      <w:r w:rsidRPr="003F339D">
        <w:rPr>
          <w:rFonts w:hint="eastAsia"/>
          <w:lang w:eastAsia="ja-JP"/>
        </w:rPr>
        <w:t>他の治療法の有無及び内容並びに他の治療法により予期される利益及び不利益との比較</w:t>
      </w:r>
      <w:r w:rsidRPr="003F339D">
        <w:rPr>
          <w:rFonts w:hint="eastAsia"/>
          <w:lang w:eastAsia="ja-JP"/>
        </w:rPr>
        <w:t xml:space="preserve">   </w:t>
      </w:r>
    </w:p>
    <w:p w14:paraId="47B380ED" w14:textId="77777777" w:rsidR="003F339D" w:rsidRPr="003F339D" w:rsidRDefault="003F339D" w:rsidP="001139DD">
      <w:pPr>
        <w:pStyle w:val="ac"/>
        <w:numPr>
          <w:ilvl w:val="0"/>
          <w:numId w:val="32"/>
        </w:numPr>
        <w:rPr>
          <w:lang w:eastAsia="ja-JP"/>
        </w:rPr>
      </w:pPr>
      <w:r w:rsidRPr="003F339D">
        <w:rPr>
          <w:rFonts w:hint="eastAsia"/>
          <w:lang w:eastAsia="ja-JP"/>
        </w:rPr>
        <w:t>特定臨床研究の実施による健康被害に対する補償及び医療の提供に関する事項</w:t>
      </w:r>
    </w:p>
    <w:p w14:paraId="4C65E44E" w14:textId="77777777" w:rsidR="003F339D" w:rsidRPr="003F339D" w:rsidRDefault="003F339D" w:rsidP="001139DD">
      <w:pPr>
        <w:pStyle w:val="ac"/>
        <w:numPr>
          <w:ilvl w:val="0"/>
          <w:numId w:val="32"/>
        </w:numPr>
        <w:rPr>
          <w:lang w:eastAsia="ja-JP"/>
        </w:rPr>
      </w:pPr>
      <w:r w:rsidRPr="003F339D">
        <w:rPr>
          <w:rFonts w:hint="eastAsia"/>
          <w:lang w:eastAsia="ja-JP"/>
        </w:rPr>
        <w:t>特定臨床研究の審査意見業務を行う臨床研究審査委員会における審査事項その他当該特定臨床研究に係る臨床研究審査委員会に関する事項</w:t>
      </w:r>
    </w:p>
    <w:p w14:paraId="7BF466DD" w14:textId="77777777" w:rsidR="003F339D" w:rsidRPr="003F339D" w:rsidRDefault="003F339D" w:rsidP="001139DD">
      <w:pPr>
        <w:pStyle w:val="ac"/>
        <w:numPr>
          <w:ilvl w:val="0"/>
          <w:numId w:val="32"/>
        </w:numPr>
        <w:rPr>
          <w:lang w:eastAsia="ja-JP"/>
        </w:rPr>
      </w:pPr>
      <w:r w:rsidRPr="003F339D">
        <w:rPr>
          <w:rFonts w:hint="eastAsia"/>
          <w:lang w:eastAsia="ja-JP"/>
        </w:rPr>
        <w:t>その他特定臨床研究の実施に関し必要な事項</w:t>
      </w:r>
    </w:p>
    <w:p w14:paraId="2EB4B2AD" w14:textId="77777777" w:rsidR="003F339D" w:rsidRPr="003F339D" w:rsidRDefault="003F339D" w:rsidP="003F339D">
      <w:pPr>
        <w:pStyle w:val="ac"/>
        <w:rPr>
          <w:lang w:eastAsia="ja-JP"/>
        </w:rPr>
      </w:pPr>
      <w:r w:rsidRPr="003F339D">
        <w:rPr>
          <w:rFonts w:hint="eastAsia"/>
          <w:lang w:eastAsia="ja-JP"/>
        </w:rPr>
        <w:t>（参考）「人を対象とする生命科学・医学系研究に関する倫理指針」　ガイダンス　第４章　インフォームド・コンセント等　第９　代諾者等からインフォームド・コンセントを受ける手続等　２　「代諾者等の選定方針」については、一般的には、次の①から③に掲げる者の中から、代諾者等を選定することを基本とする。</w:t>
      </w:r>
    </w:p>
    <w:p w14:paraId="653751BD" w14:textId="77777777" w:rsidR="003F339D" w:rsidRPr="003F339D" w:rsidRDefault="003F339D" w:rsidP="001139DD">
      <w:pPr>
        <w:pStyle w:val="ac"/>
        <w:numPr>
          <w:ilvl w:val="0"/>
          <w:numId w:val="33"/>
        </w:numPr>
        <w:rPr>
          <w:lang w:eastAsia="ja-JP"/>
        </w:rPr>
      </w:pPr>
      <w:r w:rsidRPr="003F339D">
        <w:rPr>
          <w:rFonts w:hint="eastAsia"/>
          <w:lang w:eastAsia="ja-JP"/>
        </w:rPr>
        <w:t>（研究対象者が未成年者である場合）親権者又は未成年後見人</w:t>
      </w:r>
    </w:p>
    <w:p w14:paraId="1647B706" w14:textId="77777777" w:rsidR="003F339D" w:rsidRPr="003F339D" w:rsidRDefault="003F339D" w:rsidP="001139DD">
      <w:pPr>
        <w:pStyle w:val="ac"/>
        <w:numPr>
          <w:ilvl w:val="0"/>
          <w:numId w:val="33"/>
        </w:numPr>
        <w:rPr>
          <w:lang w:eastAsia="ja-JP"/>
        </w:rPr>
      </w:pPr>
      <w:r w:rsidRPr="003F339D">
        <w:rPr>
          <w:rFonts w:hint="eastAsia"/>
          <w:lang w:eastAsia="ja-JP"/>
        </w:rPr>
        <w:t>研究対象者の配偶者、父母、兄弟姉妹、子・孫、祖父母、同居の親族又はそれら近親者に準ずると考えられる者（未成年者を除く）</w:t>
      </w:r>
    </w:p>
    <w:p w14:paraId="58452237" w14:textId="77777777" w:rsidR="003F339D" w:rsidRPr="003F339D" w:rsidRDefault="003F339D" w:rsidP="001139DD">
      <w:pPr>
        <w:pStyle w:val="ac"/>
        <w:numPr>
          <w:ilvl w:val="0"/>
          <w:numId w:val="33"/>
        </w:numPr>
        <w:rPr>
          <w:lang w:eastAsia="ja-JP"/>
        </w:rPr>
      </w:pPr>
      <w:r w:rsidRPr="003F339D">
        <w:rPr>
          <w:rFonts w:hint="eastAsia"/>
          <w:lang w:eastAsia="ja-JP"/>
        </w:rPr>
        <w:t>研究対象者の代理人（代理権を付与された任意後見人を含む）ただし、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また、代諾者等からインフォームド・コンセントを受けたときは、当該代諾者と研究対象者との関係を示す記録を残すことも重要である。</w:t>
      </w:r>
    </w:p>
    <w:p w14:paraId="4D72AAFD" w14:textId="3E657002" w:rsidR="003F339D" w:rsidRPr="003F339D" w:rsidRDefault="003F339D" w:rsidP="003F339D">
      <w:pPr>
        <w:pStyle w:val="ac"/>
        <w:rPr>
          <w:lang w:eastAsia="ja-JP"/>
        </w:rPr>
      </w:pPr>
      <w:r w:rsidRPr="003F339D">
        <w:rPr>
          <w:rFonts w:hint="eastAsia"/>
          <w:lang w:eastAsia="ja-JP"/>
        </w:rPr>
        <w:t>＜</w:t>
      </w:r>
      <w:r w:rsidR="00F822BA">
        <w:rPr>
          <w:rFonts w:hint="eastAsia"/>
          <w:lang w:eastAsia="ja-JP"/>
        </w:rPr>
        <w:t>外国</w:t>
      </w:r>
      <w:r w:rsidRPr="003F339D">
        <w:rPr>
          <w:rFonts w:hint="eastAsia"/>
          <w:lang w:eastAsia="ja-JP"/>
        </w:rPr>
        <w:t>にある者へ試料・情報を提供する場合のインフォームド・コンセント＞</w:t>
      </w:r>
    </w:p>
    <w:p w14:paraId="431697BB" w14:textId="77777777" w:rsidR="003F339D" w:rsidRPr="003F339D" w:rsidRDefault="003F339D" w:rsidP="003F339D">
      <w:pPr>
        <w:pStyle w:val="ac"/>
        <w:rPr>
          <w:lang w:eastAsia="ja-JP"/>
        </w:rPr>
      </w:pPr>
      <w:r w:rsidRPr="003F339D">
        <w:rPr>
          <w:rFonts w:hint="eastAsia"/>
          <w:lang w:eastAsia="ja-JP"/>
        </w:rPr>
        <w:t>研究対象者等</w:t>
      </w:r>
      <w:r w:rsidRPr="003F339D">
        <w:rPr>
          <w:lang w:eastAsia="ja-JP"/>
        </w:rPr>
        <w:t>に、</w:t>
      </w:r>
      <w:r w:rsidRPr="003F339D">
        <w:rPr>
          <w:rFonts w:hint="eastAsia"/>
          <w:lang w:eastAsia="ja-JP"/>
        </w:rPr>
        <w:t>海外</w:t>
      </w:r>
      <w:r w:rsidRPr="003F339D">
        <w:rPr>
          <w:lang w:eastAsia="ja-JP"/>
        </w:rPr>
        <w:t>提供</w:t>
      </w:r>
      <w:r w:rsidRPr="003F339D">
        <w:rPr>
          <w:rFonts w:hint="eastAsia"/>
          <w:lang w:eastAsia="ja-JP"/>
        </w:rPr>
        <w:t>について</w:t>
      </w:r>
      <w:r w:rsidRPr="003F339D">
        <w:rPr>
          <w:lang w:eastAsia="ja-JP"/>
        </w:rPr>
        <w:t>、</w:t>
      </w:r>
      <w:r w:rsidRPr="003F339D">
        <w:rPr>
          <w:rFonts w:hint="eastAsia"/>
          <w:lang w:eastAsia="ja-JP"/>
        </w:rPr>
        <w:t>以下</w:t>
      </w:r>
      <w:r w:rsidRPr="003F339D">
        <w:rPr>
          <w:lang w:eastAsia="ja-JP"/>
        </w:rPr>
        <w:t>の内容を通知</w:t>
      </w:r>
      <w:r w:rsidRPr="003F339D">
        <w:rPr>
          <w:rFonts w:hint="eastAsia"/>
          <w:lang w:eastAsia="ja-JP"/>
        </w:rPr>
        <w:t>し、又は</w:t>
      </w:r>
      <w:r w:rsidRPr="003F339D">
        <w:rPr>
          <w:lang w:eastAsia="ja-JP"/>
        </w:rPr>
        <w:t>公開し、適切な同意を得る。</w:t>
      </w:r>
    </w:p>
    <w:p w14:paraId="54C7C962" w14:textId="77777777" w:rsidR="003F339D" w:rsidRPr="003F339D" w:rsidRDefault="003F339D" w:rsidP="001139DD">
      <w:pPr>
        <w:pStyle w:val="ac"/>
        <w:numPr>
          <w:ilvl w:val="0"/>
          <w:numId w:val="34"/>
        </w:numPr>
        <w:rPr>
          <w:lang w:eastAsia="ja-JP"/>
        </w:rPr>
      </w:pPr>
      <w:r w:rsidRPr="003F339D">
        <w:rPr>
          <w:rFonts w:hint="eastAsia"/>
          <w:lang w:eastAsia="ja-JP"/>
        </w:rPr>
        <w:t>試料・情報の利用目的及び利用方法（他の機関へ提供される場合はその方法を含む。）</w:t>
      </w:r>
    </w:p>
    <w:p w14:paraId="0F859663" w14:textId="77777777" w:rsidR="003F339D" w:rsidRPr="003F339D" w:rsidRDefault="003F339D" w:rsidP="001139DD">
      <w:pPr>
        <w:pStyle w:val="ac"/>
        <w:numPr>
          <w:ilvl w:val="0"/>
          <w:numId w:val="34"/>
        </w:numPr>
        <w:rPr>
          <w:lang w:eastAsia="ja-JP"/>
        </w:rPr>
      </w:pPr>
      <w:r w:rsidRPr="003F339D">
        <w:rPr>
          <w:rFonts w:hint="eastAsia"/>
          <w:lang w:eastAsia="ja-JP"/>
        </w:rPr>
        <w:t>利用し、又は提供する試料・情報の項目（例</w:t>
      </w:r>
      <w:r w:rsidRPr="003F339D">
        <w:rPr>
          <w:lang w:eastAsia="ja-JP"/>
        </w:rPr>
        <w:t>：血液、毛髪、</w:t>
      </w:r>
      <w:r w:rsidRPr="003F339D">
        <w:rPr>
          <w:rFonts w:hint="eastAsia"/>
          <w:lang w:eastAsia="ja-JP"/>
        </w:rPr>
        <w:t>だ液</w:t>
      </w:r>
      <w:r w:rsidRPr="003F339D">
        <w:rPr>
          <w:lang w:eastAsia="ja-JP"/>
        </w:rPr>
        <w:t>、排泄物、検査データ、診療記録等</w:t>
      </w:r>
      <w:r w:rsidRPr="003F339D">
        <w:rPr>
          <w:rFonts w:hint="eastAsia"/>
          <w:lang w:eastAsia="ja-JP"/>
        </w:rPr>
        <w:t>）</w:t>
      </w:r>
    </w:p>
    <w:p w14:paraId="12E70904" w14:textId="77777777" w:rsidR="003F339D" w:rsidRPr="003F339D" w:rsidRDefault="003F339D" w:rsidP="001139DD">
      <w:pPr>
        <w:pStyle w:val="ac"/>
        <w:numPr>
          <w:ilvl w:val="0"/>
          <w:numId w:val="34"/>
        </w:numPr>
        <w:rPr>
          <w:lang w:eastAsia="ja-JP"/>
        </w:rPr>
      </w:pPr>
      <w:r w:rsidRPr="003F339D">
        <w:rPr>
          <w:rFonts w:hint="eastAsia"/>
          <w:lang w:eastAsia="ja-JP"/>
        </w:rPr>
        <w:t>利用する者の範囲（全ての</w:t>
      </w:r>
      <w:r w:rsidRPr="003F339D">
        <w:rPr>
          <w:lang w:eastAsia="ja-JP"/>
        </w:rPr>
        <w:t>共同研究機関の名称及び</w:t>
      </w:r>
      <w:r w:rsidRPr="003F339D">
        <w:rPr>
          <w:rFonts w:hint="eastAsia"/>
          <w:lang w:eastAsia="ja-JP"/>
        </w:rPr>
        <w:t>研究責任医師名</w:t>
      </w:r>
      <w:r w:rsidRPr="003F339D">
        <w:rPr>
          <w:lang w:eastAsia="ja-JP"/>
        </w:rPr>
        <w:t>、他機関へ提供する場合は</w:t>
      </w:r>
      <w:r w:rsidRPr="003F339D">
        <w:rPr>
          <w:rFonts w:hint="eastAsia"/>
          <w:lang w:eastAsia="ja-JP"/>
        </w:rPr>
        <w:t>その</w:t>
      </w:r>
      <w:r w:rsidRPr="003F339D">
        <w:rPr>
          <w:lang w:eastAsia="ja-JP"/>
        </w:rPr>
        <w:t>機関名及び</w:t>
      </w:r>
      <w:r w:rsidRPr="003F339D">
        <w:rPr>
          <w:rFonts w:hint="eastAsia"/>
          <w:lang w:eastAsia="ja-JP"/>
        </w:rPr>
        <w:t>研究者</w:t>
      </w:r>
      <w:r w:rsidRPr="003F339D">
        <w:rPr>
          <w:lang w:eastAsia="ja-JP"/>
        </w:rPr>
        <w:t>名</w:t>
      </w:r>
      <w:r w:rsidRPr="003F339D">
        <w:rPr>
          <w:rFonts w:hint="eastAsia"/>
          <w:lang w:eastAsia="ja-JP"/>
        </w:rPr>
        <w:t>）</w:t>
      </w:r>
    </w:p>
    <w:p w14:paraId="4451A902" w14:textId="77777777" w:rsidR="003F339D" w:rsidRPr="003F339D" w:rsidRDefault="003F339D" w:rsidP="001139DD">
      <w:pPr>
        <w:pStyle w:val="ac"/>
        <w:numPr>
          <w:ilvl w:val="0"/>
          <w:numId w:val="34"/>
        </w:numPr>
        <w:rPr>
          <w:lang w:eastAsia="ja-JP"/>
        </w:rPr>
      </w:pPr>
      <w:r w:rsidRPr="003F339D">
        <w:rPr>
          <w:rFonts w:hint="eastAsia"/>
          <w:lang w:eastAsia="ja-JP"/>
        </w:rPr>
        <w:t>試料・情報の管理について責任を有する者（研究責任医師</w:t>
      </w:r>
      <w:r w:rsidRPr="003F339D">
        <w:rPr>
          <w:lang w:eastAsia="ja-JP"/>
        </w:rPr>
        <w:t>、多施設共同研究の場合は研究代表</w:t>
      </w:r>
      <w:r w:rsidRPr="003F339D">
        <w:rPr>
          <w:rFonts w:hint="eastAsia"/>
          <w:lang w:eastAsia="ja-JP"/>
        </w:rPr>
        <w:t>医師）の氏名又は名称</w:t>
      </w:r>
    </w:p>
    <w:p w14:paraId="0BCD814E" w14:textId="77777777" w:rsidR="003F339D" w:rsidRPr="003F339D" w:rsidRDefault="003F339D" w:rsidP="001139DD">
      <w:pPr>
        <w:pStyle w:val="ac"/>
        <w:numPr>
          <w:ilvl w:val="0"/>
          <w:numId w:val="34"/>
        </w:numPr>
        <w:rPr>
          <w:lang w:eastAsia="ja-JP"/>
        </w:rPr>
      </w:pPr>
      <w:r w:rsidRPr="003F339D">
        <w:rPr>
          <w:rFonts w:hint="eastAsia"/>
          <w:lang w:eastAsia="ja-JP"/>
        </w:rPr>
        <w:t>研究対象者又はその代理人の求めに応じて、研究対象者が識別される試料・情報の利用又は他の研究機関への提供を停止すること。</w:t>
      </w:r>
    </w:p>
    <w:p w14:paraId="65E63D10" w14:textId="77777777" w:rsidR="003F339D" w:rsidRPr="003F339D" w:rsidRDefault="003F339D" w:rsidP="001139DD">
      <w:pPr>
        <w:pStyle w:val="ac"/>
        <w:numPr>
          <w:ilvl w:val="0"/>
          <w:numId w:val="34"/>
        </w:numPr>
        <w:rPr>
          <w:lang w:eastAsia="ja-JP"/>
        </w:rPr>
      </w:pPr>
      <w:r w:rsidRPr="003F339D">
        <w:rPr>
          <w:rFonts w:hint="eastAsia"/>
          <w:lang w:eastAsia="ja-JP"/>
        </w:rPr>
        <w:t>研究対象者又はその代理人の求めを受け付ける方法（例</w:t>
      </w:r>
      <w:r w:rsidRPr="003F339D">
        <w:rPr>
          <w:lang w:eastAsia="ja-JP"/>
        </w:rPr>
        <w:t>：郵送、電子メール、電話</w:t>
      </w:r>
      <w:r w:rsidRPr="003F339D">
        <w:rPr>
          <w:rFonts w:hint="eastAsia"/>
          <w:lang w:eastAsia="ja-JP"/>
        </w:rPr>
        <w:t>等）</w:t>
      </w:r>
    </w:p>
    <w:p w14:paraId="713E67A3" w14:textId="23330D0A" w:rsidR="00E86D1B" w:rsidRDefault="003F339D" w:rsidP="00F62945">
      <w:pPr>
        <w:pStyle w:val="ac"/>
        <w:ind w:firstLineChars="100" w:firstLine="210"/>
        <w:rPr>
          <w:lang w:eastAsia="ja-JP"/>
        </w:rPr>
      </w:pPr>
      <w:r w:rsidRPr="003F339D">
        <w:rPr>
          <w:rFonts w:hint="eastAsia"/>
          <w:lang w:eastAsia="ja-JP"/>
        </w:rPr>
        <w:lastRenderedPageBreak/>
        <w:t>研究責任医師は、</w:t>
      </w:r>
      <w:r w:rsidRPr="003F339D">
        <w:rPr>
          <w:lang w:eastAsia="ja-JP"/>
        </w:rPr>
        <w:t>当該試料・情報の提供に関する</w:t>
      </w:r>
      <w:r w:rsidRPr="003F339D">
        <w:rPr>
          <w:rFonts w:hint="eastAsia"/>
          <w:lang w:eastAsia="ja-JP"/>
        </w:rPr>
        <w:t>記録を</w:t>
      </w:r>
      <w:r w:rsidRPr="003F339D">
        <w:rPr>
          <w:lang w:eastAsia="ja-JP"/>
        </w:rPr>
        <w:t>作成</w:t>
      </w:r>
      <w:r w:rsidRPr="003F339D">
        <w:rPr>
          <w:rFonts w:hint="eastAsia"/>
          <w:lang w:eastAsia="ja-JP"/>
        </w:rPr>
        <w:t>し、当該研究の終了について報告された日から</w:t>
      </w:r>
      <w:r w:rsidRPr="003F339D">
        <w:rPr>
          <w:rFonts w:hint="eastAsia"/>
          <w:lang w:eastAsia="ja-JP"/>
        </w:rPr>
        <w:t>5</w:t>
      </w:r>
      <w:r w:rsidRPr="003F339D">
        <w:rPr>
          <w:rFonts w:hint="eastAsia"/>
          <w:lang w:eastAsia="ja-JP"/>
        </w:rPr>
        <w:t>年を経過した日までの期間</w:t>
      </w:r>
      <w:r w:rsidRPr="003F339D">
        <w:rPr>
          <w:lang w:eastAsia="ja-JP"/>
        </w:rPr>
        <w:t>保管する。</w:t>
      </w:r>
      <w:r w:rsidRPr="003F339D">
        <w:rPr>
          <w:rFonts w:hint="eastAsia"/>
          <w:lang w:eastAsia="ja-JP"/>
        </w:rPr>
        <w:t>ただし、適切な同意を受けることが困難な場合でも提供する</w:t>
      </w:r>
      <w:r w:rsidRPr="003F339D">
        <w:rPr>
          <w:lang w:eastAsia="ja-JP"/>
        </w:rPr>
        <w:t>ことができる条件があり、</w:t>
      </w:r>
      <w:r w:rsidRPr="003F339D">
        <w:rPr>
          <w:rFonts w:hint="eastAsia"/>
          <w:lang w:eastAsia="ja-JP"/>
        </w:rPr>
        <w:t>詳細</w:t>
      </w:r>
      <w:r w:rsidRPr="003F339D">
        <w:rPr>
          <w:lang w:eastAsia="ja-JP"/>
        </w:rPr>
        <w:t>は</w:t>
      </w:r>
      <w:r w:rsidR="00710A2C" w:rsidRPr="00710A2C">
        <w:rPr>
          <w:rFonts w:hint="eastAsia"/>
          <w:lang w:eastAsia="ja-JP"/>
        </w:rPr>
        <w:t>生命科学・</w:t>
      </w:r>
      <w:r w:rsidRPr="003F339D">
        <w:rPr>
          <w:lang w:eastAsia="ja-JP"/>
        </w:rPr>
        <w:t>医学系指針</w:t>
      </w:r>
      <w:r w:rsidRPr="003F339D">
        <w:rPr>
          <w:rFonts w:hint="eastAsia"/>
          <w:lang w:eastAsia="ja-JP"/>
        </w:rPr>
        <w:t>及び</w:t>
      </w:r>
      <w:r w:rsidRPr="003F339D">
        <w:rPr>
          <w:lang w:eastAsia="ja-JP"/>
        </w:rPr>
        <w:t>ガイダンス</w:t>
      </w:r>
      <w:r w:rsidRPr="003F339D">
        <w:rPr>
          <w:rFonts w:hint="eastAsia"/>
          <w:lang w:eastAsia="ja-JP"/>
        </w:rPr>
        <w:t>「</w:t>
      </w:r>
      <w:r w:rsidRPr="003F339D">
        <w:rPr>
          <w:lang w:eastAsia="ja-JP"/>
        </w:rPr>
        <w:t>第</w:t>
      </w:r>
      <w:r w:rsidR="00710A2C">
        <w:rPr>
          <w:rFonts w:hint="eastAsia"/>
          <w:lang w:eastAsia="ja-JP"/>
        </w:rPr>
        <w:t>8</w:t>
      </w:r>
      <w:r w:rsidRPr="003F339D">
        <w:rPr>
          <w:lang w:eastAsia="ja-JP"/>
        </w:rPr>
        <w:t xml:space="preserve">　</w:t>
      </w:r>
      <w:r w:rsidR="00710A2C">
        <w:rPr>
          <w:rFonts w:hint="eastAsia"/>
          <w:lang w:eastAsia="ja-JP"/>
        </w:rPr>
        <w:t>1</w:t>
      </w:r>
      <w:r w:rsidR="00FD550C" w:rsidRPr="00FD550C">
        <w:rPr>
          <w:lang w:eastAsia="ja-JP"/>
        </w:rPr>
        <w:t>(6)</w:t>
      </w:r>
      <w:r w:rsidR="00FD550C">
        <w:rPr>
          <w:rFonts w:hint="eastAsia"/>
          <w:lang w:eastAsia="ja-JP"/>
        </w:rPr>
        <w:t xml:space="preserve"> </w:t>
      </w:r>
      <w:r w:rsidR="00710A2C">
        <w:rPr>
          <w:rFonts w:hint="eastAsia"/>
          <w:lang w:eastAsia="ja-JP"/>
        </w:rPr>
        <w:t>外国</w:t>
      </w:r>
      <w:r w:rsidRPr="003F339D">
        <w:rPr>
          <w:rFonts w:hint="eastAsia"/>
          <w:lang w:eastAsia="ja-JP"/>
        </w:rPr>
        <w:t>にある者への</w:t>
      </w:r>
      <w:r w:rsidRPr="003F339D">
        <w:rPr>
          <w:lang w:eastAsia="ja-JP"/>
        </w:rPr>
        <w:t>試料・情報の提供する場合の取扱い</w:t>
      </w:r>
      <w:r w:rsidRPr="003F339D">
        <w:rPr>
          <w:rFonts w:hint="eastAsia"/>
          <w:lang w:eastAsia="ja-JP"/>
        </w:rPr>
        <w:t>」</w:t>
      </w:r>
      <w:r w:rsidRPr="003F339D">
        <w:rPr>
          <w:lang w:eastAsia="ja-JP"/>
        </w:rPr>
        <w:t>を参照。</w:t>
      </w:r>
    </w:p>
    <w:p w14:paraId="3F113B5D" w14:textId="581F6D3D" w:rsidR="001139DD" w:rsidRPr="006A1B54" w:rsidRDefault="001139DD" w:rsidP="001139DD">
      <w:pPr>
        <w:pStyle w:val="2"/>
        <w:spacing w:before="240" w:after="72"/>
        <w:rPr>
          <w:rFonts w:ascii="ＭＳ Ｐゴシック" w:hAnsi="ＭＳ Ｐゴシック"/>
          <w:color w:val="0070C0"/>
          <w:lang w:eastAsia="ja-JP"/>
        </w:rPr>
      </w:pPr>
      <w:bookmarkStart w:id="183" w:name="_Toc84320623"/>
      <w:bookmarkStart w:id="184" w:name="_Toc122941743"/>
      <w:r w:rsidRPr="00E262B2">
        <w:rPr>
          <w:rFonts w:ascii="ＭＳ Ｐゴシック" w:hAnsi="ＭＳ Ｐゴシック" w:hint="eastAsia"/>
          <w:lang w:eastAsia="ja-JP"/>
        </w:rPr>
        <w:t>インフォームド・アセント</w:t>
      </w:r>
      <w:r w:rsidRPr="00A737AA">
        <w:rPr>
          <w:rFonts w:ascii="ＭＳ Ｐゴシック" w:hAnsi="ＭＳ Ｐゴシック" w:hint="eastAsia"/>
          <w:color w:val="FF0000"/>
          <w:lang w:eastAsia="ja-JP"/>
        </w:rPr>
        <w:t>（必要な場合）</w:t>
      </w:r>
      <w:bookmarkEnd w:id="183"/>
      <w:bookmarkEnd w:id="184"/>
    </w:p>
    <w:p w14:paraId="45159417" w14:textId="77777777" w:rsidR="001139DD" w:rsidRPr="001139DD" w:rsidRDefault="001139DD" w:rsidP="000E4377">
      <w:pPr>
        <w:pStyle w:val="ac"/>
        <w:ind w:firstLineChars="100" w:firstLine="210"/>
        <w:rPr>
          <w:lang w:eastAsia="ja-JP"/>
        </w:rPr>
      </w:pPr>
      <w:r w:rsidRPr="001139DD">
        <w:rPr>
          <w:rFonts w:hint="eastAsia"/>
          <w:lang w:eastAsia="ja-JP"/>
        </w:rPr>
        <w:t>インフォームド・アセントとは、インフォームド・コンセントを与える能力を欠くと客観的に判断される研究対象者（例：小児、認知症患者など）が、実施又は継続されようとする研究に関して、その理解力に応じた分かりやすい言葉で説明を受け、当該研究を実施又は継続されることを理解し、賛意を表することをいう。また、判断能力のある</w:t>
      </w:r>
      <w:r w:rsidRPr="001139DD">
        <w:rPr>
          <w:rFonts w:hint="eastAsia"/>
          <w:lang w:eastAsia="ja-JP"/>
        </w:rPr>
        <w:t>16</w:t>
      </w:r>
      <w:r w:rsidRPr="001139DD">
        <w:rPr>
          <w:rFonts w:hint="eastAsia"/>
          <w:lang w:eastAsia="ja-JP"/>
        </w:rPr>
        <w:t>歳以上の未成年については、代諾者からのインフォームドコンセントに加え、研究対象者本人からのインフォームド・コンセントも必要である。</w:t>
      </w:r>
    </w:p>
    <w:p w14:paraId="67DF09C0" w14:textId="78880BF3" w:rsidR="001139DD" w:rsidRPr="001139DD" w:rsidRDefault="001139DD" w:rsidP="00F62945">
      <w:pPr>
        <w:pStyle w:val="af4"/>
        <w:ind w:firstLineChars="100" w:firstLine="210"/>
      </w:pPr>
      <w:r w:rsidRPr="001139DD">
        <w:rPr>
          <w:rFonts w:hint="eastAsia"/>
        </w:rPr>
        <w:t>（例</w:t>
      </w:r>
      <w:r>
        <w:rPr>
          <w:rFonts w:hint="eastAsia"/>
        </w:rPr>
        <w:t>1</w:t>
      </w:r>
      <w:r w:rsidRPr="001139DD">
        <w:rPr>
          <w:rFonts w:hint="eastAsia"/>
        </w:rPr>
        <w:t>）本研究は</w:t>
      </w:r>
      <w:r w:rsidR="0052376F">
        <w:rPr>
          <w:rFonts w:hint="eastAsia"/>
        </w:rPr>
        <w:t>18</w:t>
      </w:r>
      <w:r w:rsidRPr="001139DD">
        <w:rPr>
          <w:rFonts w:hint="eastAsia"/>
        </w:rPr>
        <w:t>歳以上の成人で研究対象者本人の自由意思での参加を条件としているため、アセントは必要としない。</w:t>
      </w:r>
    </w:p>
    <w:p w14:paraId="6C89EB0A" w14:textId="6C5BDDA2" w:rsidR="001139DD" w:rsidRDefault="001139DD" w:rsidP="00F62945">
      <w:pPr>
        <w:pStyle w:val="af4"/>
        <w:ind w:firstLineChars="100" w:firstLine="210"/>
      </w:pPr>
      <w:r w:rsidRPr="001139DD">
        <w:rPr>
          <w:rFonts w:hint="eastAsia"/>
        </w:rPr>
        <w:t>（例</w:t>
      </w:r>
      <w:r>
        <w:rPr>
          <w:rFonts w:hint="eastAsia"/>
        </w:rPr>
        <w:t>2</w:t>
      </w:r>
      <w:r w:rsidRPr="001139DD">
        <w:rPr>
          <w:rFonts w:hint="eastAsia"/>
        </w:rPr>
        <w:t>）研究対象者本人の理解力に応じたアセント文書で十分な説明を行い、研究対象者本人の自由意思による同意を文書で取得する。代諾者からインフォームドコンセントを得る場合でも、本人が自らの意思を表することができる場合はインフォームドアセントを取得する。</w:t>
      </w:r>
    </w:p>
    <w:p w14:paraId="1B527143" w14:textId="07CDA427" w:rsidR="001139DD" w:rsidRDefault="001139DD" w:rsidP="001139DD">
      <w:pPr>
        <w:pStyle w:val="2"/>
        <w:spacing w:before="240" w:after="72"/>
        <w:rPr>
          <w:rFonts w:ascii="ＭＳ Ｐゴシック" w:hAnsi="ＭＳ Ｐゴシック"/>
          <w:lang w:eastAsia="ja-JP"/>
        </w:rPr>
      </w:pPr>
      <w:bookmarkStart w:id="185" w:name="_Toc84320624"/>
      <w:bookmarkStart w:id="186" w:name="_Toc122941744"/>
      <w:r w:rsidRPr="002B07E4">
        <w:rPr>
          <w:rFonts w:ascii="ＭＳ Ｐゴシック" w:hAnsi="ＭＳ Ｐゴシック" w:hint="eastAsia"/>
          <w:lang w:eastAsia="ja-JP"/>
        </w:rPr>
        <w:t>説明及び同意が不要な場合</w:t>
      </w:r>
      <w:bookmarkEnd w:id="185"/>
      <w:bookmarkEnd w:id="186"/>
    </w:p>
    <w:p w14:paraId="79FC4056" w14:textId="161143DB" w:rsidR="001139DD" w:rsidRPr="001139DD" w:rsidRDefault="001139DD" w:rsidP="000E4377">
      <w:pPr>
        <w:pStyle w:val="ac"/>
        <w:ind w:firstLineChars="100" w:firstLine="210"/>
        <w:rPr>
          <w:lang w:eastAsia="ja-JP"/>
        </w:rPr>
      </w:pPr>
      <w:r w:rsidRPr="001139DD">
        <w:rPr>
          <w:rFonts w:hint="eastAsia"/>
          <w:lang w:eastAsia="ja-JP"/>
        </w:rPr>
        <w:t>次に掲げる事項のいずれも満たすと判断された場合には、研究対象者への説明及び同意なしで臨床研究を実施することが認められる。ただし、当該臨床研究を実施した場合には、速やかに、説明及び同意の取得を行わなければならない。</w:t>
      </w:r>
    </w:p>
    <w:p w14:paraId="5D3D0B77" w14:textId="2F64EE2B" w:rsidR="001139DD" w:rsidRPr="001139DD" w:rsidRDefault="001139DD" w:rsidP="001139DD">
      <w:pPr>
        <w:pStyle w:val="ac"/>
        <w:numPr>
          <w:ilvl w:val="0"/>
          <w:numId w:val="36"/>
        </w:numPr>
        <w:rPr>
          <w:lang w:eastAsia="ja-JP"/>
        </w:rPr>
      </w:pPr>
      <w:r w:rsidRPr="001139DD">
        <w:rPr>
          <w:rFonts w:hint="eastAsia"/>
          <w:lang w:eastAsia="ja-JP"/>
        </w:rPr>
        <w:t>当該臨床研究の対象者となるべき者に緊急かつ明白な生命の危険が生じていること。</w:t>
      </w:r>
    </w:p>
    <w:p w14:paraId="09EDC78C" w14:textId="77777777" w:rsidR="001139DD" w:rsidRPr="001139DD" w:rsidRDefault="001139DD" w:rsidP="001139DD">
      <w:pPr>
        <w:pStyle w:val="ac"/>
        <w:numPr>
          <w:ilvl w:val="0"/>
          <w:numId w:val="36"/>
        </w:numPr>
        <w:rPr>
          <w:lang w:eastAsia="ja-JP"/>
        </w:rPr>
      </w:pPr>
      <w:r w:rsidRPr="001139DD">
        <w:rPr>
          <w:rFonts w:hint="eastAsia"/>
          <w:lang w:eastAsia="ja-JP"/>
        </w:rPr>
        <w:t>その他の治療方法では十分な効果が期待できないこと。</w:t>
      </w:r>
    </w:p>
    <w:p w14:paraId="020D0E3F" w14:textId="4E11B7A5" w:rsidR="001139DD" w:rsidRPr="001139DD" w:rsidRDefault="001139DD" w:rsidP="001139DD">
      <w:pPr>
        <w:pStyle w:val="ac"/>
        <w:numPr>
          <w:ilvl w:val="0"/>
          <w:numId w:val="36"/>
        </w:numPr>
        <w:rPr>
          <w:lang w:eastAsia="ja-JP"/>
        </w:rPr>
      </w:pPr>
      <w:r w:rsidRPr="001139DD">
        <w:rPr>
          <w:rFonts w:hint="eastAsia"/>
          <w:lang w:eastAsia="ja-JP"/>
        </w:rPr>
        <w:t>当該臨床研究を実施することにより生命の危険が回避できる可能性が十分にあると認められること。</w:t>
      </w:r>
    </w:p>
    <w:p w14:paraId="49E825D5" w14:textId="18BF0E7C" w:rsidR="001139DD" w:rsidRPr="001139DD" w:rsidRDefault="001139DD" w:rsidP="001139DD">
      <w:pPr>
        <w:pStyle w:val="ac"/>
        <w:numPr>
          <w:ilvl w:val="0"/>
          <w:numId w:val="36"/>
        </w:numPr>
        <w:rPr>
          <w:lang w:eastAsia="ja-JP"/>
        </w:rPr>
      </w:pPr>
      <w:r w:rsidRPr="001139DD">
        <w:rPr>
          <w:rFonts w:hint="eastAsia"/>
          <w:lang w:eastAsia="ja-JP"/>
        </w:rPr>
        <w:t>当該臨床研究の対象者となるべき者に対する予測される不利益が必要な最小限度のものであること。</w:t>
      </w:r>
    </w:p>
    <w:p w14:paraId="6A0036E4" w14:textId="77777777" w:rsidR="001139DD" w:rsidRPr="001139DD" w:rsidRDefault="001139DD" w:rsidP="001139DD">
      <w:pPr>
        <w:pStyle w:val="ac"/>
        <w:numPr>
          <w:ilvl w:val="0"/>
          <w:numId w:val="36"/>
        </w:numPr>
        <w:rPr>
          <w:lang w:eastAsia="ja-JP"/>
        </w:rPr>
      </w:pPr>
      <w:r w:rsidRPr="001139DD">
        <w:rPr>
          <w:rFonts w:hint="eastAsia"/>
          <w:lang w:eastAsia="ja-JP"/>
        </w:rPr>
        <w:t>代諾者となるべき者と直ちに連絡を取ることができないこと。</w:t>
      </w:r>
    </w:p>
    <w:p w14:paraId="2546C9DB" w14:textId="749B60D8" w:rsidR="001139DD" w:rsidRPr="001139DD" w:rsidRDefault="001139DD" w:rsidP="001139DD">
      <w:pPr>
        <w:pStyle w:val="ac"/>
        <w:rPr>
          <w:lang w:eastAsia="ja-JP"/>
        </w:rPr>
      </w:pPr>
      <w:r w:rsidRPr="001139DD">
        <w:rPr>
          <w:rFonts w:hint="eastAsia"/>
          <w:lang w:eastAsia="ja-JP"/>
        </w:rPr>
        <w:t>なお、研究責任医師は、臨床研究の対象者の同意を得ることが困難な場合であっても、当該対象者の理解力に応じた平易な表現で説明を行い、当該対象者の賛意を得るよう努めなければならない。</w:t>
      </w:r>
    </w:p>
    <w:p w14:paraId="27BAA828" w14:textId="6DD873D3" w:rsidR="001139DD" w:rsidRPr="001139DD" w:rsidRDefault="001139DD" w:rsidP="00F62945">
      <w:pPr>
        <w:pStyle w:val="ac"/>
        <w:ind w:firstLineChars="100" w:firstLine="210"/>
      </w:pPr>
      <w:r w:rsidRPr="001139DD">
        <w:rPr>
          <w:rStyle w:val="af5"/>
          <w:rFonts w:hint="eastAsia"/>
        </w:rPr>
        <w:t>同上</w:t>
      </w:r>
    </w:p>
    <w:p w14:paraId="021ADD71" w14:textId="42DF20E7" w:rsidR="00E86D1B" w:rsidRPr="00E009A3" w:rsidRDefault="001139DD" w:rsidP="00E009A3">
      <w:pPr>
        <w:pStyle w:val="1"/>
        <w:spacing w:before="120" w:after="120"/>
        <w:rPr>
          <w:lang w:eastAsia="ja-JP"/>
        </w:rPr>
      </w:pPr>
      <w:bookmarkStart w:id="187" w:name="_Toc84320625"/>
      <w:bookmarkStart w:id="188" w:name="_Toc122941745"/>
      <w:r>
        <w:rPr>
          <w:rFonts w:ascii="ＭＳ Ｐゴシック" w:hAnsi="ＭＳ Ｐゴシック" w:hint="eastAsia"/>
          <w:szCs w:val="28"/>
          <w:lang w:eastAsia="ja-JP"/>
        </w:rPr>
        <w:t>その他</w:t>
      </w:r>
      <w:r w:rsidRPr="00E262B2">
        <w:rPr>
          <w:rFonts w:ascii="ＭＳ Ｐゴシック" w:hAnsi="ＭＳ Ｐゴシック" w:hint="eastAsia"/>
          <w:szCs w:val="28"/>
          <w:lang w:eastAsia="ja-JP"/>
        </w:rPr>
        <w:t>、臨床研究の適正な実施のために必要な事項</w:t>
      </w:r>
      <w:bookmarkEnd w:id="187"/>
      <w:bookmarkEnd w:id="188"/>
    </w:p>
    <w:p w14:paraId="51ACB249" w14:textId="3BA7DC4F" w:rsidR="008335A5" w:rsidRDefault="006B61D3" w:rsidP="006B61D3">
      <w:pPr>
        <w:pStyle w:val="2"/>
        <w:spacing w:before="240" w:after="72"/>
        <w:rPr>
          <w:rFonts w:ascii="ＭＳ Ｐゴシック" w:hAnsi="ＭＳ Ｐゴシック"/>
          <w:lang w:eastAsia="ja-JP"/>
        </w:rPr>
      </w:pPr>
      <w:bookmarkStart w:id="189" w:name="_Toc84320626"/>
      <w:bookmarkStart w:id="190" w:name="_Toc122941746"/>
      <w:r w:rsidRPr="006B61D3">
        <w:rPr>
          <w:rFonts w:ascii="ＭＳ Ｐゴシック" w:hAnsi="ＭＳ Ｐゴシック" w:hint="eastAsia"/>
          <w:lang w:eastAsia="ja-JP"/>
        </w:rPr>
        <w:lastRenderedPageBreak/>
        <w:t>実施医療機関の管理者への報告内容及び方法</w:t>
      </w:r>
      <w:bookmarkEnd w:id="189"/>
      <w:bookmarkEnd w:id="190"/>
    </w:p>
    <w:p w14:paraId="49B9FF76" w14:textId="59DF5B09" w:rsidR="006B61D3" w:rsidRPr="006B61D3" w:rsidRDefault="006B61D3" w:rsidP="00CF18DD">
      <w:pPr>
        <w:pStyle w:val="3"/>
        <w:spacing w:after="48"/>
      </w:pPr>
      <w:bookmarkStart w:id="191" w:name="_Toc84320627"/>
      <w:bookmarkStart w:id="192" w:name="_Toc122941747"/>
      <w:r w:rsidRPr="002B07E4">
        <w:rPr>
          <w:rFonts w:hint="eastAsia"/>
        </w:rPr>
        <w:t>研究者等からの報告</w:t>
      </w:r>
      <w:bookmarkEnd w:id="191"/>
      <w:bookmarkEnd w:id="192"/>
    </w:p>
    <w:p w14:paraId="46D66970" w14:textId="02ACD741" w:rsidR="006B61D3" w:rsidRPr="00F07133" w:rsidRDefault="006B61D3" w:rsidP="00F62945">
      <w:pPr>
        <w:pStyle w:val="aff4"/>
        <w:ind w:firstLineChars="100" w:firstLine="210"/>
        <w:rPr>
          <w:lang w:eastAsia="ja-JP"/>
        </w:rPr>
      </w:pPr>
      <w:r w:rsidRPr="00F07133">
        <w:rPr>
          <w:lang w:eastAsia="ja-JP"/>
        </w:rPr>
        <w:t>研究者等は以下の場合、</w:t>
      </w:r>
      <w:r w:rsidRPr="00F07133">
        <w:rPr>
          <w:rFonts w:hint="eastAsia"/>
          <w:lang w:eastAsia="ja-JP"/>
        </w:rPr>
        <w:t>実施医療機関の管理者</w:t>
      </w:r>
      <w:r w:rsidRPr="00F07133">
        <w:rPr>
          <w:lang w:eastAsia="ja-JP"/>
        </w:rPr>
        <w:t>に報告をする。</w:t>
      </w:r>
    </w:p>
    <w:p w14:paraId="2A97B95E" w14:textId="77777777" w:rsidR="006B61D3" w:rsidRPr="00F07133" w:rsidRDefault="006B61D3" w:rsidP="00240104">
      <w:pPr>
        <w:pStyle w:val="aff4"/>
        <w:numPr>
          <w:ilvl w:val="0"/>
          <w:numId w:val="44"/>
        </w:numPr>
        <w:rPr>
          <w:lang w:eastAsia="ja-JP"/>
        </w:rPr>
      </w:pPr>
      <w:r w:rsidRPr="00F07133">
        <w:rPr>
          <w:rFonts w:hint="eastAsia"/>
          <w:lang w:eastAsia="ja-JP"/>
        </w:rPr>
        <w:t>研究に関連する情報の漏えい等、研究対象者等の人権を尊重する観点又は研究の実施上の観点から重大な懸念が生じた場合</w:t>
      </w:r>
    </w:p>
    <w:p w14:paraId="17F362EB" w14:textId="58437593" w:rsidR="006B61D3" w:rsidRPr="00F07133" w:rsidRDefault="006B61D3" w:rsidP="00240104">
      <w:pPr>
        <w:pStyle w:val="aff4"/>
        <w:numPr>
          <w:ilvl w:val="0"/>
          <w:numId w:val="44"/>
        </w:numPr>
        <w:rPr>
          <w:lang w:eastAsia="ja-JP"/>
        </w:rPr>
      </w:pPr>
      <w:r w:rsidRPr="00F07133">
        <w:rPr>
          <w:rFonts w:hint="eastAsia"/>
          <w:lang w:eastAsia="ja-JP"/>
        </w:rPr>
        <w:t>研究の実施の適正性若しくは研究結果の信頼を損なう事実若しくは情報又は損なうおそれのある情報を得た場合</w:t>
      </w:r>
    </w:p>
    <w:p w14:paraId="2F026FCE" w14:textId="2F58592C" w:rsidR="0069698D" w:rsidRDefault="000C28F8" w:rsidP="0069698D">
      <w:pPr>
        <w:pStyle w:val="3"/>
        <w:spacing w:after="48"/>
      </w:pPr>
      <w:bookmarkStart w:id="193" w:name="_Toc122941748"/>
      <w:r w:rsidRPr="000C28F8">
        <w:rPr>
          <w:rFonts w:hint="eastAsia"/>
        </w:rPr>
        <w:t>研究責任医師からの報告</w:t>
      </w:r>
      <w:bookmarkEnd w:id="193"/>
    </w:p>
    <w:p w14:paraId="2984A605" w14:textId="77777777" w:rsidR="0069698D" w:rsidRPr="00BD1599" w:rsidRDefault="0069698D" w:rsidP="00F62945">
      <w:pPr>
        <w:pStyle w:val="aff4"/>
        <w:ind w:firstLineChars="100" w:firstLine="210"/>
        <w:rPr>
          <w:lang w:eastAsia="ja-JP"/>
        </w:rPr>
      </w:pPr>
      <w:r w:rsidRPr="00BD1599">
        <w:rPr>
          <w:rFonts w:hint="eastAsia"/>
          <w:lang w:eastAsia="ja-JP"/>
        </w:rPr>
        <w:t>研究責任医師</w:t>
      </w:r>
      <w:r w:rsidRPr="00BD1599">
        <w:rPr>
          <w:lang w:eastAsia="ja-JP"/>
        </w:rPr>
        <w:t>は以下の場合、</w:t>
      </w:r>
      <w:r w:rsidRPr="00BD1599">
        <w:rPr>
          <w:rFonts w:hint="eastAsia"/>
          <w:lang w:eastAsia="ja-JP"/>
        </w:rPr>
        <w:t>実施医療機関の管理者</w:t>
      </w:r>
      <w:r w:rsidRPr="00BD1599">
        <w:rPr>
          <w:lang w:eastAsia="ja-JP"/>
        </w:rPr>
        <w:t>に報告をする。</w:t>
      </w:r>
    </w:p>
    <w:p w14:paraId="60E1D36C" w14:textId="07DF2859" w:rsidR="0069698D" w:rsidRPr="00240104" w:rsidRDefault="0069698D" w:rsidP="00D404DD">
      <w:pPr>
        <w:pStyle w:val="aff4"/>
        <w:numPr>
          <w:ilvl w:val="0"/>
          <w:numId w:val="45"/>
        </w:numPr>
        <w:rPr>
          <w:lang w:eastAsia="ja-JP"/>
        </w:rPr>
      </w:pPr>
      <w:r w:rsidRPr="00240104">
        <w:rPr>
          <w:rFonts w:hint="eastAsia"/>
          <w:lang w:eastAsia="ja-JP"/>
        </w:rPr>
        <w:t>臨床研究審査委員会の意見を聴いた後に、臨床研究審査委員会への提出書類、その他実施医療機関の管理者が求める書類を提出して、当該臨床研究の実施の可否について、当該管理者の承認を受けなければならない。多施設共同研究を実施する場合、研究代表医師が臨床研究審査委員会に書類の提出を行った後、研究代表医師及び研究責任医師それぞれが実施医療機関の管理者の承認を受けなければならない。</w:t>
      </w:r>
    </w:p>
    <w:p w14:paraId="5278CC9F" w14:textId="77777777" w:rsidR="0069698D" w:rsidRPr="00240104" w:rsidRDefault="0069698D" w:rsidP="00D404DD">
      <w:pPr>
        <w:pStyle w:val="aff4"/>
        <w:numPr>
          <w:ilvl w:val="0"/>
          <w:numId w:val="45"/>
        </w:numPr>
        <w:rPr>
          <w:lang w:eastAsia="ja-JP"/>
        </w:rPr>
      </w:pPr>
      <w:r w:rsidRPr="00240104">
        <w:rPr>
          <w:rFonts w:hint="eastAsia"/>
          <w:lang w:eastAsia="ja-JP"/>
        </w:rPr>
        <w:t>実施計画を提出したときは、速やかに、実施医療機関の管理者に報告しなければならない。多施設共同研究を実施する場合、研究代表者はその旨を他の研究責任医師に情報提供しなければならない。この場合において、当該他の研究責任医師は、速やかに、当該情報提供の内容を実施医療機関の管理者に報告しなければならない。</w:t>
      </w:r>
    </w:p>
    <w:p w14:paraId="7F4EC94C" w14:textId="77777777" w:rsidR="0069698D" w:rsidRPr="00240104" w:rsidRDefault="0069698D" w:rsidP="00D404DD">
      <w:pPr>
        <w:pStyle w:val="aff4"/>
        <w:numPr>
          <w:ilvl w:val="0"/>
          <w:numId w:val="45"/>
        </w:numPr>
        <w:rPr>
          <w:lang w:eastAsia="ja-JP"/>
        </w:rPr>
      </w:pPr>
      <w:r w:rsidRPr="00240104">
        <w:rPr>
          <w:rFonts w:hint="eastAsia"/>
          <w:lang w:eastAsia="ja-JP"/>
        </w:rPr>
        <w:t>臨床研究がこの省令又は研究計画書に適合していない状態（以下「不適合」）であると知ったときは、速やかに、実施医療機関の管理者に報告しなければならない。不適合であって、特に重大なものが判明した場合においては、速やかに臨床研究審査委員会の意見を聴くこと。</w:t>
      </w:r>
    </w:p>
    <w:p w14:paraId="0C8D6B23" w14:textId="77777777" w:rsidR="0069698D" w:rsidRPr="00240104" w:rsidRDefault="0069698D" w:rsidP="00D404DD">
      <w:pPr>
        <w:pStyle w:val="aff4"/>
        <w:numPr>
          <w:ilvl w:val="0"/>
          <w:numId w:val="45"/>
        </w:numPr>
        <w:rPr>
          <w:lang w:eastAsia="ja-JP"/>
        </w:rPr>
      </w:pPr>
      <w:r w:rsidRPr="00240104">
        <w:rPr>
          <w:rFonts w:hint="eastAsia"/>
          <w:lang w:eastAsia="ja-JP"/>
        </w:rPr>
        <w:t>臨床研究審査委員会から意見を述べられた場合には、速やかに、その内容について実施医療機関の管理者に報告を行わなければならない。多施設共同研究を実施する場合、研究代表医師から情報提供を受けた他の研究責任医師は、</w:t>
      </w:r>
      <w:r w:rsidRPr="00240104">
        <w:rPr>
          <w:lang w:eastAsia="ja-JP"/>
        </w:rPr>
        <w:t xml:space="preserve"> </w:t>
      </w:r>
      <w:r w:rsidRPr="00240104">
        <w:rPr>
          <w:rFonts w:hint="eastAsia"/>
          <w:lang w:eastAsia="ja-JP"/>
        </w:rPr>
        <w:t>速やかに当該情報提供の内容を実施医療機関の管理者に報告しなければならない。</w:t>
      </w:r>
    </w:p>
    <w:p w14:paraId="2853E160" w14:textId="171B84C6" w:rsidR="0069698D" w:rsidRPr="001C21CE" w:rsidRDefault="0069698D" w:rsidP="00D404DD">
      <w:pPr>
        <w:pStyle w:val="aff4"/>
        <w:numPr>
          <w:ilvl w:val="0"/>
          <w:numId w:val="45"/>
        </w:numPr>
        <w:rPr>
          <w:lang w:eastAsia="ja-JP"/>
        </w:rPr>
      </w:pPr>
      <w:r w:rsidRPr="00240104">
        <w:rPr>
          <w:rFonts w:hint="eastAsia"/>
          <w:lang w:eastAsia="ja-JP"/>
        </w:rPr>
        <w:t>臨床研究の実施について、疾病等及び不具合の発生を知ったときは、それぞれに定める期間内に実施医療機関の管理者に報告した上で、臨床研究審査委員会に報告しなければならない。なお、多施設共同研究を実施する場合、疾病等報告は研究代表医師が行う。研究責任医師は、疾病等の発生を知ったときは、これを実施医療機関の管理者に報告した上で、研究代表医師に通知しなければならず、また、研究代表医師はその旨を速やかに他の研究責任医師に情報提</w:t>
      </w:r>
      <w:r w:rsidRPr="001C21CE">
        <w:rPr>
          <w:rFonts w:hint="eastAsia"/>
          <w:lang w:eastAsia="ja-JP"/>
        </w:rPr>
        <w:t>供しなければならない。この場合において、当該他の研究責任医師は、速やかに当該情報提供の内容を実施医療機関の管理者に報告しなければならない。</w:t>
      </w:r>
    </w:p>
    <w:p w14:paraId="34428668" w14:textId="573AC25D" w:rsidR="0069698D" w:rsidRDefault="00CF18DD" w:rsidP="00D404DD">
      <w:pPr>
        <w:pStyle w:val="3"/>
        <w:spacing w:after="48"/>
        <w:rPr>
          <w:color w:val="0070C0"/>
        </w:rPr>
      </w:pPr>
      <w:bookmarkStart w:id="194" w:name="_Toc511760766"/>
      <w:bookmarkStart w:id="195" w:name="_Toc84320629"/>
      <w:bookmarkStart w:id="196" w:name="_Toc122941749"/>
      <w:r w:rsidRPr="00D404DD">
        <w:rPr>
          <w:rFonts w:hint="eastAsia"/>
        </w:rPr>
        <w:t>監査担当責任者からの報告</w:t>
      </w:r>
      <w:r w:rsidRPr="00A737AA">
        <w:rPr>
          <w:rFonts w:hint="eastAsia"/>
          <w:color w:val="FF0000"/>
        </w:rPr>
        <w:t>（必要な場合）</w:t>
      </w:r>
      <w:bookmarkEnd w:id="194"/>
      <w:bookmarkEnd w:id="195"/>
      <w:bookmarkEnd w:id="196"/>
    </w:p>
    <w:p w14:paraId="1E8198B8" w14:textId="6CCC7E78" w:rsidR="00D404DD" w:rsidRPr="00D404DD" w:rsidRDefault="00D404DD" w:rsidP="00F62945">
      <w:pPr>
        <w:pStyle w:val="af4"/>
        <w:ind w:firstLineChars="100" w:firstLine="210"/>
      </w:pPr>
      <w:r w:rsidRPr="00BD1599">
        <w:rPr>
          <w:rFonts w:hint="eastAsia"/>
        </w:rPr>
        <w:lastRenderedPageBreak/>
        <w:t>監査に従事する者は、当該監査の結果を研究責任医師に報告しなければならない。多施設共同研究を実施する場合、必要に応じ、報告の内容を研究代表医師に通知しなければならない。この場合において、研究代表医師は、当該通知の内容を他の研究責任医師に情報提供しなければならない。</w:t>
      </w:r>
    </w:p>
    <w:p w14:paraId="4D8ECD8A" w14:textId="372EE6E8" w:rsidR="00CF18DD" w:rsidRDefault="00CF18DD" w:rsidP="00CF18DD">
      <w:pPr>
        <w:pStyle w:val="2"/>
        <w:spacing w:before="240" w:after="72"/>
        <w:rPr>
          <w:lang w:eastAsia="ja-JP"/>
        </w:rPr>
      </w:pPr>
      <w:bookmarkStart w:id="197" w:name="_Toc122941750"/>
      <w:r w:rsidRPr="00E262B2">
        <w:rPr>
          <w:rFonts w:ascii="ＭＳ Ｐゴシック" w:hAnsi="ＭＳ Ｐゴシック" w:hint="eastAsia"/>
          <w:lang w:eastAsia="ja-JP"/>
        </w:rPr>
        <w:t>研究計画書の逸脱・変更・改訂</w:t>
      </w:r>
      <w:bookmarkEnd w:id="197"/>
    </w:p>
    <w:p w14:paraId="737F7B4D" w14:textId="5EDC3640" w:rsidR="00CF18DD" w:rsidRDefault="00CF18DD" w:rsidP="00CF18DD">
      <w:pPr>
        <w:pStyle w:val="3"/>
        <w:spacing w:after="48"/>
      </w:pPr>
      <w:bookmarkStart w:id="198" w:name="_Toc511760768"/>
      <w:bookmarkStart w:id="199" w:name="_Toc84320631"/>
      <w:bookmarkStart w:id="200" w:name="_Toc122941751"/>
      <w:r w:rsidRPr="002B07E4">
        <w:rPr>
          <w:rFonts w:hint="eastAsia"/>
        </w:rPr>
        <w:t>研究計画書の逸脱又は変更</w:t>
      </w:r>
      <w:bookmarkEnd w:id="198"/>
      <w:bookmarkEnd w:id="199"/>
      <w:bookmarkEnd w:id="200"/>
    </w:p>
    <w:p w14:paraId="668129EE" w14:textId="77777777" w:rsidR="00CF18DD" w:rsidRDefault="00CF18DD" w:rsidP="000E4377">
      <w:pPr>
        <w:pStyle w:val="ac"/>
        <w:ind w:firstLineChars="100" w:firstLine="210"/>
        <w:rPr>
          <w:lang w:eastAsia="ja-JP"/>
        </w:rPr>
      </w:pPr>
      <w:r w:rsidRPr="00DB30A9">
        <w:rPr>
          <w:rFonts w:hint="eastAsia"/>
          <w:lang w:eastAsia="ja-JP"/>
        </w:rPr>
        <w:t>研究計画書からの逸脱又は変更は通常では許されない旨と、逸脱又は変更が許される場合の条件を記載する。また、逸脱又は変更があった際の対応を記載する。</w:t>
      </w:r>
    </w:p>
    <w:p w14:paraId="043286D3" w14:textId="6261416C" w:rsidR="00CF18DD" w:rsidRPr="000046EE" w:rsidRDefault="00CF18DD" w:rsidP="00F62945">
      <w:pPr>
        <w:pStyle w:val="af4"/>
        <w:ind w:firstLineChars="100" w:firstLine="210"/>
      </w:pPr>
      <w:r w:rsidRPr="000046EE">
        <w:rPr>
          <w:rFonts w:hint="eastAsia"/>
        </w:rPr>
        <w:t>研究責任医師および</w:t>
      </w:r>
      <w:r w:rsidRPr="000D6C50">
        <w:rPr>
          <w:rFonts w:hint="eastAsia"/>
        </w:rPr>
        <w:t>研究</w:t>
      </w:r>
      <w:r w:rsidRPr="000046EE">
        <w:rPr>
          <w:rFonts w:hint="eastAsia"/>
        </w:rPr>
        <w:t>分担医師は</w:t>
      </w:r>
      <w:r w:rsidRPr="00BB0F4A">
        <w:rPr>
          <w:rFonts w:hint="eastAsia"/>
        </w:rPr>
        <w:t>臨床研究審査</w:t>
      </w:r>
      <w:r w:rsidRPr="000046EE">
        <w:rPr>
          <w:rFonts w:hint="eastAsia"/>
        </w:rPr>
        <w:t>委員会の審査に基づく病院長の承認を得る前に、研究計画書からの逸脱又は変更を行ってはならない。</w:t>
      </w:r>
    </w:p>
    <w:p w14:paraId="216B0DB1" w14:textId="77777777" w:rsidR="00CF18DD" w:rsidRPr="000046EE" w:rsidRDefault="00CF18DD" w:rsidP="00F62945">
      <w:pPr>
        <w:pStyle w:val="af4"/>
        <w:ind w:firstLineChars="100" w:firstLine="210"/>
      </w:pPr>
      <w:r w:rsidRPr="000046EE">
        <w:rPr>
          <w:rFonts w:hint="eastAsia"/>
        </w:rPr>
        <w:t>ただし、緊急回避等のやむを得ない理由の場合に限り、研究計画書からの逸脱あるいは変更を行うことができる。その際には、研究責任医師は、逸脱または変更の内容および理由ならびに研究計画書等の改訂が必要であればその案を速やかに、</w:t>
      </w:r>
      <w:r w:rsidRPr="00BB0F4A">
        <w:rPr>
          <w:rFonts w:hint="eastAsia"/>
        </w:rPr>
        <w:t>臨床研究</w:t>
      </w:r>
      <w:r w:rsidRPr="000046EE">
        <w:rPr>
          <w:rFonts w:hint="eastAsia"/>
        </w:rPr>
        <w:t>審査委員会に提出して承認、および病院長の許可を得るものとする。</w:t>
      </w:r>
    </w:p>
    <w:p w14:paraId="4E0DEA52" w14:textId="22F90C41" w:rsidR="00CF18DD" w:rsidRPr="00CF18DD" w:rsidRDefault="00CF18DD" w:rsidP="00F62945">
      <w:pPr>
        <w:pStyle w:val="af4"/>
        <w:ind w:firstLineChars="100" w:firstLine="210"/>
      </w:pPr>
      <w:r w:rsidRPr="000046EE">
        <w:rPr>
          <w:rFonts w:hint="eastAsia"/>
        </w:rPr>
        <w:t>研究責任医師および</w:t>
      </w:r>
      <w:r w:rsidRPr="000D6C50">
        <w:rPr>
          <w:rFonts w:hint="eastAsia"/>
        </w:rPr>
        <w:t>研究</w:t>
      </w:r>
      <w:r w:rsidRPr="000046EE">
        <w:rPr>
          <w:rFonts w:hint="eastAsia"/>
        </w:rPr>
        <w:t>分担医師は、研究計画書からの逸脱があった場合には逸脱事項をその理由とともにすべて記録しなければならない。</w:t>
      </w:r>
    </w:p>
    <w:p w14:paraId="2544346E" w14:textId="01DBE6CC" w:rsidR="00CF18DD" w:rsidRDefault="00CF18DD" w:rsidP="00CF18DD">
      <w:pPr>
        <w:pStyle w:val="3"/>
        <w:spacing w:after="48"/>
      </w:pPr>
      <w:bookmarkStart w:id="201" w:name="_Toc511760769"/>
      <w:bookmarkStart w:id="202" w:name="_Toc84320632"/>
      <w:bookmarkStart w:id="203" w:name="_Toc122941752"/>
      <w:r w:rsidRPr="002B07E4">
        <w:rPr>
          <w:rFonts w:hint="eastAsia"/>
        </w:rPr>
        <w:t>研究計画書の改訂</w:t>
      </w:r>
      <w:bookmarkEnd w:id="201"/>
      <w:bookmarkEnd w:id="202"/>
      <w:bookmarkEnd w:id="203"/>
    </w:p>
    <w:p w14:paraId="0CE7A010" w14:textId="77777777" w:rsidR="00CF18DD" w:rsidRPr="00CF18DD" w:rsidRDefault="00CF18DD" w:rsidP="000E4377">
      <w:pPr>
        <w:pStyle w:val="ac"/>
        <w:ind w:firstLineChars="100" w:firstLine="210"/>
        <w:rPr>
          <w:lang w:eastAsia="ja-JP"/>
        </w:rPr>
      </w:pPr>
      <w:r w:rsidRPr="00CF18DD">
        <w:rPr>
          <w:rFonts w:hint="eastAsia"/>
          <w:lang w:eastAsia="ja-JP"/>
        </w:rPr>
        <w:t>本章では、研究計画書の改訂手順について記載する。</w:t>
      </w:r>
    </w:p>
    <w:p w14:paraId="2CF44A39" w14:textId="5A4057C2" w:rsidR="00CF18DD" w:rsidRPr="00CF18DD" w:rsidRDefault="00CF18DD" w:rsidP="00F62945">
      <w:pPr>
        <w:pStyle w:val="af4"/>
        <w:ind w:firstLineChars="100" w:firstLine="210"/>
      </w:pPr>
      <w:r w:rsidRPr="00CF18DD">
        <w:rPr>
          <w:rFonts w:hint="eastAsia"/>
        </w:rPr>
        <w:t>研究責任（代表）医師は、研究開始前に全ての改訂内容とその理由を臨床研究審査委員会に報告し、再審査および承認を得なければならない。改訂の承認を得た後、研究代表医師は、改訂内容を各研究責任医師および研究分担医師やデータセンター等、研究関係者に速やかに伝達する。また、改訂した研究計画書を研究実施医療機関の長に提出し、承認を得なければならない。</w:t>
      </w:r>
    </w:p>
    <w:p w14:paraId="32D04054" w14:textId="77777777" w:rsidR="00CF18DD" w:rsidRPr="00CF18DD" w:rsidRDefault="00CF18DD" w:rsidP="00F62945">
      <w:pPr>
        <w:pStyle w:val="af4"/>
        <w:ind w:firstLineChars="100" w:firstLine="210"/>
      </w:pPr>
      <w:r w:rsidRPr="00CF18DD">
        <w:rPr>
          <w:rFonts w:hint="eastAsia"/>
        </w:rPr>
        <w:t>なお、研究代表医師は、実施計画の変更として厚生労働大臣への変更届を提出する事。</w:t>
      </w:r>
    </w:p>
    <w:p w14:paraId="7A40A543" w14:textId="77777777" w:rsidR="00CF18DD" w:rsidRPr="00CF18DD" w:rsidRDefault="00CF18DD" w:rsidP="000E4377">
      <w:pPr>
        <w:pStyle w:val="ac"/>
        <w:ind w:firstLineChars="100" w:firstLine="210"/>
        <w:rPr>
          <w:lang w:eastAsia="ja-JP"/>
        </w:rPr>
      </w:pPr>
      <w:r w:rsidRPr="00CF18DD">
        <w:rPr>
          <w:rFonts w:hint="eastAsia"/>
          <w:lang w:eastAsia="ja-JP"/>
        </w:rPr>
        <w:t>全ての改訂内容とその理由を統一書式</w:t>
      </w:r>
      <w:r w:rsidRPr="00CF18DD">
        <w:rPr>
          <w:rFonts w:hint="eastAsia"/>
          <w:lang w:eastAsia="ja-JP"/>
        </w:rPr>
        <w:t>3</w:t>
      </w:r>
      <w:r w:rsidRPr="00CF18DD">
        <w:rPr>
          <w:rFonts w:hint="eastAsia"/>
          <w:lang w:eastAsia="ja-JP"/>
        </w:rPr>
        <w:t>を用いて変更申請書に全ての改訂内容とその理由を記載し、研究計画書とともに臨床研究審査委員会に報告し、再審査及び承認を要する。</w:t>
      </w:r>
    </w:p>
    <w:p w14:paraId="1D10F7E0" w14:textId="77777777" w:rsidR="00CF18DD" w:rsidRPr="00CF18DD" w:rsidRDefault="00CF18DD" w:rsidP="00CF18DD">
      <w:pPr>
        <w:pStyle w:val="ac"/>
        <w:rPr>
          <w:lang w:eastAsia="ja-JP"/>
        </w:rPr>
      </w:pPr>
      <w:r w:rsidRPr="00CF18DD">
        <w:rPr>
          <w:rFonts w:hint="eastAsia"/>
          <w:lang w:eastAsia="ja-JP"/>
        </w:rPr>
        <w:t>研究対象者への説明文書等の改訂についても同様である。尚、改訂に際しては決められた様式を用いて臨床研究審査委員会へ審議を依頼する。</w:t>
      </w:r>
    </w:p>
    <w:p w14:paraId="689D4AC5" w14:textId="2F01FBA8" w:rsidR="00CF18DD" w:rsidRPr="00CF18DD" w:rsidRDefault="00CF18DD" w:rsidP="000E4377">
      <w:pPr>
        <w:pStyle w:val="ac"/>
        <w:ind w:firstLineChars="100" w:firstLine="210"/>
        <w:rPr>
          <w:lang w:eastAsia="ja-JP"/>
        </w:rPr>
      </w:pPr>
      <w:r w:rsidRPr="00CF18DD">
        <w:rPr>
          <w:rFonts w:hint="eastAsia"/>
          <w:lang w:eastAsia="ja-JP"/>
        </w:rPr>
        <w:t>また、改訂内容が症例登録票又は症例報告書の様式に影響する場合、研究責任医師はデータマネジメント責任者に症例登録票又は症例報告書の様式の改訂を依頼する。</w:t>
      </w:r>
    </w:p>
    <w:p w14:paraId="2B7D0A44" w14:textId="71B14063" w:rsidR="00E86D1B" w:rsidRPr="00CF18DD" w:rsidRDefault="00CF18DD" w:rsidP="00CF18DD">
      <w:pPr>
        <w:pStyle w:val="2"/>
        <w:spacing w:before="240" w:after="72"/>
      </w:pPr>
      <w:bookmarkStart w:id="204" w:name="_Toc511760770"/>
      <w:bookmarkStart w:id="205" w:name="_Toc84320633"/>
      <w:bookmarkStart w:id="206" w:name="_Toc122941753"/>
      <w:r w:rsidRPr="00CF18DD">
        <w:rPr>
          <w:rFonts w:hint="eastAsia"/>
        </w:rPr>
        <w:t>相談窓口</w:t>
      </w:r>
      <w:bookmarkEnd w:id="204"/>
      <w:bookmarkEnd w:id="205"/>
      <w:bookmarkEnd w:id="206"/>
    </w:p>
    <w:p w14:paraId="7BDECF42" w14:textId="77777777" w:rsidR="00CF18DD" w:rsidRPr="00DB30A9" w:rsidRDefault="00CF18DD" w:rsidP="000E4377">
      <w:pPr>
        <w:pStyle w:val="ac"/>
        <w:ind w:firstLineChars="100" w:firstLine="210"/>
        <w:rPr>
          <w:lang w:eastAsia="ja-JP"/>
        </w:rPr>
      </w:pPr>
      <w:r w:rsidRPr="00DB30A9">
        <w:rPr>
          <w:rFonts w:hint="eastAsia"/>
          <w:lang w:eastAsia="ja-JP"/>
        </w:rPr>
        <w:t>研究対象者等及びその関係者からの臨床研究に関する苦情及び問合せに適切かつ迅速に対応するための相談窓口について記載する。</w:t>
      </w:r>
    </w:p>
    <w:p w14:paraId="2DC20293" w14:textId="550F3BC2" w:rsidR="00CF18DD" w:rsidRPr="00CF18DD" w:rsidRDefault="00CF18DD" w:rsidP="00F62945">
      <w:pPr>
        <w:pStyle w:val="af4"/>
        <w:ind w:firstLineChars="100" w:firstLine="210"/>
      </w:pPr>
      <w:r w:rsidRPr="00CF18DD">
        <w:rPr>
          <w:rFonts w:hint="eastAsia"/>
        </w:rPr>
        <w:lastRenderedPageBreak/>
        <w:t>研究対象者等及びその関係者からの臨床研究に関する苦情及び問合せに対する相談窓口として、研究事務局が対応する。</w:t>
      </w:r>
    </w:p>
    <w:p w14:paraId="06E994F4" w14:textId="77777777" w:rsidR="00CF18DD" w:rsidRPr="00CF18DD" w:rsidRDefault="00CF18DD" w:rsidP="00CF18DD">
      <w:pPr>
        <w:pStyle w:val="af4"/>
      </w:pPr>
      <w:r w:rsidRPr="00CF18DD">
        <w:rPr>
          <w:rFonts w:hint="eastAsia"/>
        </w:rPr>
        <w:t>《平日、夜間休日連絡先》</w:t>
      </w:r>
    </w:p>
    <w:p w14:paraId="4A03F60F" w14:textId="77777777" w:rsidR="00CF18DD" w:rsidRPr="00CF18DD" w:rsidRDefault="00CF18DD" w:rsidP="00CF18DD">
      <w:pPr>
        <w:pStyle w:val="af4"/>
      </w:pPr>
      <w:r w:rsidRPr="00CF18DD">
        <w:rPr>
          <w:rFonts w:hint="eastAsia"/>
        </w:rPr>
        <w:t>〒</w:t>
      </w:r>
      <w:r w:rsidRPr="00CF18DD">
        <w:rPr>
          <w:rFonts w:hint="eastAsia"/>
        </w:rPr>
        <w:t>514-8507</w:t>
      </w:r>
      <w:r w:rsidRPr="00CF18DD">
        <w:rPr>
          <w:rFonts w:hint="eastAsia"/>
        </w:rPr>
        <w:t xml:space="preserve">　津市江戸橋</w:t>
      </w:r>
      <w:r w:rsidRPr="00CF18DD">
        <w:rPr>
          <w:rFonts w:hint="eastAsia"/>
        </w:rPr>
        <w:t>2-174</w:t>
      </w:r>
      <w:r w:rsidRPr="00CF18DD">
        <w:rPr>
          <w:rFonts w:hint="eastAsia"/>
        </w:rPr>
        <w:t xml:space="preserve">　担当　●●●●</w:t>
      </w:r>
    </w:p>
    <w:p w14:paraId="150377BE" w14:textId="77777777" w:rsidR="00CF18DD" w:rsidRPr="00CF18DD" w:rsidRDefault="00CF18DD" w:rsidP="00CF18DD">
      <w:pPr>
        <w:pStyle w:val="af4"/>
      </w:pPr>
      <w:r w:rsidRPr="00CF18DD">
        <w:rPr>
          <w:rFonts w:hint="eastAsia"/>
        </w:rPr>
        <w:t xml:space="preserve">　　　　　　　　　電話：</w:t>
      </w:r>
      <w:r w:rsidRPr="00CF18DD">
        <w:rPr>
          <w:rFonts w:hint="eastAsia"/>
        </w:rPr>
        <w:t xml:space="preserve">059-XXX-XXXX </w:t>
      </w:r>
      <w:r w:rsidRPr="00CF18DD">
        <w:rPr>
          <w:rFonts w:hint="eastAsia"/>
        </w:rPr>
        <w:t>（内線</w:t>
      </w:r>
      <w:r w:rsidRPr="00CF18DD">
        <w:rPr>
          <w:rFonts w:hint="eastAsia"/>
        </w:rPr>
        <w:t>XXXX</w:t>
      </w:r>
      <w:r w:rsidRPr="00CF18DD">
        <w:rPr>
          <w:rFonts w:hint="eastAsia"/>
        </w:rPr>
        <w:t>）</w:t>
      </w:r>
    </w:p>
    <w:p w14:paraId="0B472FDB" w14:textId="36061555" w:rsidR="00E86D1B" w:rsidRPr="00CF18DD" w:rsidRDefault="00CF18DD" w:rsidP="00CF18DD">
      <w:pPr>
        <w:pStyle w:val="af4"/>
      </w:pPr>
      <w:r w:rsidRPr="00CF18DD">
        <w:rPr>
          <w:rFonts w:hint="eastAsia"/>
        </w:rPr>
        <w:t xml:space="preserve">       </w:t>
      </w:r>
      <w:r w:rsidR="00D404DD">
        <w:rPr>
          <w:rFonts w:hint="eastAsia"/>
        </w:rPr>
        <w:t xml:space="preserve">　　　　　</w:t>
      </w:r>
      <w:r w:rsidR="00D404DD">
        <w:rPr>
          <w:rFonts w:hint="eastAsia"/>
        </w:rPr>
        <w:t xml:space="preserve"> </w:t>
      </w:r>
      <w:r w:rsidRPr="00CF18DD">
        <w:rPr>
          <w:rFonts w:hint="eastAsia"/>
        </w:rPr>
        <w:t xml:space="preserve">     FAX</w:t>
      </w:r>
      <w:r w:rsidRPr="00CF18DD">
        <w:rPr>
          <w:rFonts w:hint="eastAsia"/>
        </w:rPr>
        <w:t>：</w:t>
      </w:r>
      <w:r w:rsidRPr="00CF18DD">
        <w:rPr>
          <w:rFonts w:hint="eastAsia"/>
        </w:rPr>
        <w:t>059-XXX-XXXX</w:t>
      </w:r>
    </w:p>
    <w:p w14:paraId="6F435B5D" w14:textId="015C7217" w:rsidR="00EF3320" w:rsidRPr="00E009A3" w:rsidRDefault="00CF18DD" w:rsidP="00E009A3">
      <w:pPr>
        <w:pStyle w:val="2"/>
        <w:spacing w:before="240" w:after="72"/>
      </w:pPr>
      <w:bookmarkStart w:id="207" w:name="_Toc122941754"/>
      <w:r>
        <w:rPr>
          <w:rFonts w:hint="eastAsia"/>
          <w:lang w:eastAsia="ja-JP"/>
        </w:rPr>
        <w:t>文献</w:t>
      </w:r>
      <w:bookmarkEnd w:id="207"/>
    </w:p>
    <w:p w14:paraId="400053A1" w14:textId="2297C5C2" w:rsidR="000A59E7" w:rsidRDefault="00CF18DD" w:rsidP="000E4377">
      <w:pPr>
        <w:pStyle w:val="ac"/>
        <w:ind w:firstLineChars="100" w:firstLine="210"/>
        <w:rPr>
          <w:lang w:eastAsia="ja-JP"/>
        </w:rPr>
      </w:pPr>
      <w:r w:rsidRPr="00DB30A9">
        <w:rPr>
          <w:rFonts w:hint="eastAsia"/>
          <w:lang w:eastAsia="ja-JP"/>
        </w:rPr>
        <w:t>文献は引用順に番号をつける。書式は『生物医学雑誌への統一投稿規定』（バンクーバー・スタイル日本語訳</w:t>
      </w:r>
      <w:r w:rsidRPr="00DB30A9">
        <w:rPr>
          <w:rFonts w:cs="Century"/>
          <w:lang w:eastAsia="ja-JP"/>
        </w:rPr>
        <w:t>; 2010</w:t>
      </w:r>
      <w:r w:rsidRPr="00DB30A9">
        <w:rPr>
          <w:rFonts w:hint="eastAsia"/>
          <w:lang w:eastAsia="ja-JP"/>
        </w:rPr>
        <w:t>年</w:t>
      </w:r>
      <w:r w:rsidRPr="00DB30A9">
        <w:rPr>
          <w:rFonts w:cs="Century"/>
          <w:lang w:eastAsia="ja-JP"/>
        </w:rPr>
        <w:t>4</w:t>
      </w:r>
      <w:r w:rsidRPr="00DB30A9">
        <w:rPr>
          <w:rFonts w:hint="eastAsia"/>
          <w:lang w:eastAsia="ja-JP"/>
        </w:rPr>
        <w:t>月改訂版）に従う（ダウンロード可能）。</w:t>
      </w:r>
    </w:p>
    <w:p w14:paraId="338A5E72" w14:textId="12C0D95B" w:rsidR="00CF18DD" w:rsidRDefault="00CF18DD" w:rsidP="00CF18DD">
      <w:pPr>
        <w:pStyle w:val="2"/>
        <w:spacing w:before="240" w:after="72"/>
      </w:pPr>
      <w:bookmarkStart w:id="208" w:name="_Toc511760772"/>
      <w:bookmarkStart w:id="209" w:name="_Toc84320635"/>
      <w:bookmarkStart w:id="210" w:name="_Toc122941755"/>
      <w:r w:rsidRPr="00E262B2">
        <w:rPr>
          <w:rFonts w:hint="eastAsia"/>
        </w:rPr>
        <w:t>別添</w:t>
      </w:r>
      <w:r w:rsidRPr="00A737AA">
        <w:rPr>
          <w:rFonts w:hint="eastAsia"/>
          <w:color w:val="FF0000"/>
        </w:rPr>
        <w:t>（必要な場合）</w:t>
      </w:r>
      <w:bookmarkEnd w:id="208"/>
      <w:bookmarkEnd w:id="209"/>
      <w:bookmarkEnd w:id="210"/>
    </w:p>
    <w:p w14:paraId="0E203ED2" w14:textId="163F68E2" w:rsidR="00CF18DD" w:rsidRPr="00A737AA" w:rsidRDefault="006149C4" w:rsidP="006149C4">
      <w:pPr>
        <w:pStyle w:val="af4"/>
        <w:rPr>
          <w:color w:val="FF0000"/>
        </w:rPr>
      </w:pPr>
      <w:r>
        <w:rPr>
          <w:rFonts w:hint="eastAsia"/>
        </w:rPr>
        <w:t>1.</w:t>
      </w:r>
      <w:r>
        <w:rPr>
          <w:rFonts w:hint="eastAsia"/>
        </w:rPr>
        <w:t xml:space="preserve">　</w:t>
      </w:r>
      <w:r w:rsidR="00CF18DD" w:rsidRPr="006149C4">
        <w:t>共同</w:t>
      </w:r>
      <w:r w:rsidR="00CF18DD" w:rsidRPr="006352B9">
        <w:t>研究機関リスト</w:t>
      </w:r>
      <w:r w:rsidR="00CF18DD" w:rsidRPr="00A737AA">
        <w:rPr>
          <w:rFonts w:hint="eastAsia"/>
          <w:color w:val="FF0000"/>
        </w:rPr>
        <w:t>（多施設共同研究</w:t>
      </w:r>
      <w:r w:rsidR="00625956">
        <w:rPr>
          <w:rFonts w:hint="eastAsia"/>
          <w:color w:val="FF0000"/>
        </w:rPr>
        <w:t>が多数で列挙が困難な場合</w:t>
      </w:r>
      <w:r w:rsidR="00CF18DD" w:rsidRPr="00A737AA">
        <w:rPr>
          <w:rFonts w:hint="eastAsia"/>
          <w:color w:val="FF0000"/>
        </w:rPr>
        <w:t>）</w:t>
      </w:r>
    </w:p>
    <w:p w14:paraId="0616C2B4" w14:textId="19A76678" w:rsidR="00CF18DD" w:rsidRPr="00A737AA" w:rsidRDefault="006149C4" w:rsidP="006149C4">
      <w:pPr>
        <w:pStyle w:val="af4"/>
        <w:rPr>
          <w:color w:val="FF0000"/>
        </w:rPr>
      </w:pPr>
      <w:r>
        <w:rPr>
          <w:rFonts w:hint="eastAsia"/>
        </w:rPr>
        <w:t>2.</w:t>
      </w:r>
      <w:r>
        <w:rPr>
          <w:rFonts w:hint="eastAsia"/>
        </w:rPr>
        <w:t xml:space="preserve">　</w:t>
      </w:r>
      <w:r w:rsidR="00CF18DD" w:rsidRPr="006352B9">
        <w:rPr>
          <w:rFonts w:hint="eastAsia"/>
        </w:rPr>
        <w:t>当該臨床研究を実施できる実施医療機関の要件</w:t>
      </w:r>
      <w:bookmarkStart w:id="211" w:name="_Hlk62220079"/>
      <w:r w:rsidR="00CF18DD" w:rsidRPr="00A737AA">
        <w:rPr>
          <w:rFonts w:hint="eastAsia"/>
          <w:color w:val="FF0000"/>
        </w:rPr>
        <w:t>（多施設共同研究の</w:t>
      </w:r>
      <w:r w:rsidR="00625956">
        <w:rPr>
          <w:rFonts w:hint="eastAsia"/>
          <w:color w:val="FF0000"/>
        </w:rPr>
        <w:t>場合</w:t>
      </w:r>
      <w:r w:rsidR="00CF18DD" w:rsidRPr="00A737AA">
        <w:rPr>
          <w:rFonts w:hint="eastAsia"/>
          <w:color w:val="FF0000"/>
        </w:rPr>
        <w:t>）</w:t>
      </w:r>
      <w:bookmarkEnd w:id="211"/>
    </w:p>
    <w:p w14:paraId="323820A6" w14:textId="114857E0" w:rsidR="00CF18DD" w:rsidRPr="006352B9" w:rsidRDefault="006149C4" w:rsidP="006149C4">
      <w:pPr>
        <w:pStyle w:val="af4"/>
      </w:pPr>
      <w:r>
        <w:rPr>
          <w:rFonts w:hint="eastAsia"/>
        </w:rPr>
        <w:t>3.</w:t>
      </w:r>
      <w:r>
        <w:rPr>
          <w:rFonts w:hint="eastAsia"/>
        </w:rPr>
        <w:t xml:space="preserve">　</w:t>
      </w:r>
      <w:r w:rsidR="00CF18DD" w:rsidRPr="006352B9">
        <w:rPr>
          <w:rFonts w:hint="eastAsia"/>
        </w:rPr>
        <w:t>添付文書</w:t>
      </w:r>
      <w:r w:rsidR="00CF18DD" w:rsidRPr="00A737AA">
        <w:rPr>
          <w:rFonts w:hint="eastAsia"/>
          <w:color w:val="FF0000"/>
        </w:rPr>
        <w:t>（関連する薬剤）</w:t>
      </w:r>
    </w:p>
    <w:p w14:paraId="2E494F0E" w14:textId="507D2450" w:rsidR="00CF18DD" w:rsidRPr="00A737AA" w:rsidRDefault="006149C4" w:rsidP="006149C4">
      <w:pPr>
        <w:pStyle w:val="af4"/>
        <w:ind w:left="315" w:hangingChars="150" w:hanging="315"/>
        <w:rPr>
          <w:color w:val="FF0000"/>
        </w:rPr>
      </w:pPr>
      <w:r>
        <w:rPr>
          <w:rFonts w:hint="eastAsia"/>
        </w:rPr>
        <w:t>4.</w:t>
      </w:r>
      <w:r>
        <w:rPr>
          <w:rFonts w:hint="eastAsia"/>
        </w:rPr>
        <w:t xml:space="preserve">　</w:t>
      </w:r>
      <w:r w:rsidR="00CF18DD" w:rsidRPr="006352B9">
        <w:rPr>
          <w:rFonts w:hint="eastAsia"/>
        </w:rPr>
        <w:t>他の研究機関への試料・情報の提供に関する記録</w:t>
      </w:r>
      <w:r w:rsidR="00CF18DD" w:rsidRPr="006352B9">
        <w:rPr>
          <w:rFonts w:hint="eastAsia"/>
        </w:rPr>
        <w:t>/</w:t>
      </w:r>
      <w:r w:rsidR="00CF18DD" w:rsidRPr="006352B9">
        <w:rPr>
          <w:rFonts w:hint="eastAsia"/>
        </w:rPr>
        <w:t>他の研究機関への既存試料・情報の提供に関する届出書</w:t>
      </w:r>
      <w:r w:rsidR="00625956" w:rsidRPr="006352B9">
        <w:rPr>
          <w:rFonts w:hint="eastAsia"/>
        </w:rPr>
        <w:t>/</w:t>
      </w:r>
      <w:r w:rsidR="00625956" w:rsidRPr="006352B9">
        <w:rPr>
          <w:rFonts w:hint="eastAsia"/>
        </w:rPr>
        <w:t>他の研究機関への試料・情報の提供に関する記録</w:t>
      </w:r>
      <w:r w:rsidR="00625956">
        <w:rPr>
          <w:rFonts w:hint="eastAsia"/>
        </w:rPr>
        <w:t>（</w:t>
      </w:r>
      <w:r w:rsidR="00625956" w:rsidRPr="006352B9">
        <w:rPr>
          <w:rFonts w:hint="eastAsia"/>
        </w:rPr>
        <w:t>試料・情報の</w:t>
      </w:r>
      <w:r w:rsidR="00625956">
        <w:rPr>
          <w:rFonts w:hint="eastAsia"/>
        </w:rPr>
        <w:t>授受に関する手順書</w:t>
      </w:r>
      <w:r w:rsidR="00CF18DD" w:rsidRPr="006352B9">
        <w:t>など</w:t>
      </w:r>
      <w:r w:rsidR="00CF18DD" w:rsidRPr="006352B9">
        <w:rPr>
          <w:rFonts w:hint="eastAsia"/>
        </w:rPr>
        <w:t>）</w:t>
      </w:r>
      <w:r w:rsidR="00CF18DD" w:rsidRPr="00A737AA">
        <w:rPr>
          <w:rFonts w:hint="eastAsia"/>
          <w:color w:val="FF0000"/>
        </w:rPr>
        <w:t>（試料・</w:t>
      </w:r>
      <w:r w:rsidR="00CF18DD" w:rsidRPr="00A737AA">
        <w:rPr>
          <w:color w:val="FF0000"/>
        </w:rPr>
        <w:t>情報</w:t>
      </w:r>
      <w:r w:rsidR="00CF18DD" w:rsidRPr="00A737AA">
        <w:rPr>
          <w:rFonts w:hint="eastAsia"/>
          <w:color w:val="FF0000"/>
        </w:rPr>
        <w:t>の</w:t>
      </w:r>
      <w:r w:rsidR="00CF18DD" w:rsidRPr="00A737AA">
        <w:rPr>
          <w:color w:val="FF0000"/>
        </w:rPr>
        <w:t>授受があ</w:t>
      </w:r>
      <w:r w:rsidR="00136848">
        <w:rPr>
          <w:rFonts w:hint="eastAsia"/>
          <w:color w:val="FF0000"/>
        </w:rPr>
        <w:t>る</w:t>
      </w:r>
      <w:r w:rsidR="00CF18DD" w:rsidRPr="00A737AA">
        <w:rPr>
          <w:rFonts w:hint="eastAsia"/>
          <w:color w:val="FF0000"/>
        </w:rPr>
        <w:t>場合）</w:t>
      </w:r>
    </w:p>
    <w:p w14:paraId="74686590" w14:textId="2E0BBCE6" w:rsidR="002B0E7F" w:rsidRDefault="006149C4" w:rsidP="006149C4">
      <w:pPr>
        <w:pStyle w:val="af4"/>
        <w:rPr>
          <w:color w:val="FF0000"/>
        </w:rPr>
      </w:pPr>
      <w:r>
        <w:rPr>
          <w:rFonts w:hint="eastAsia"/>
        </w:rPr>
        <w:t>5.</w:t>
      </w:r>
      <w:r>
        <w:rPr>
          <w:rFonts w:hint="eastAsia"/>
        </w:rPr>
        <w:t xml:space="preserve">　</w:t>
      </w:r>
      <w:r w:rsidR="00CF18DD" w:rsidRPr="006352B9">
        <w:rPr>
          <w:rFonts w:hint="eastAsia"/>
        </w:rPr>
        <w:t>症例報告書</w:t>
      </w:r>
      <w:r w:rsidR="00136848" w:rsidRPr="00411B05">
        <w:rPr>
          <w:rFonts w:hint="eastAsia"/>
          <w:color w:val="FF0000"/>
        </w:rPr>
        <w:t>（電子症例報告システムを使用しない場合）</w:t>
      </w:r>
    </w:p>
    <w:p w14:paraId="5B036DFF" w14:textId="1C569D21" w:rsidR="00766CD0" w:rsidRPr="00DC29E0" w:rsidRDefault="00766CD0" w:rsidP="006149C4">
      <w:pPr>
        <w:pStyle w:val="af4"/>
        <w:rPr>
          <w:color w:val="FF0000"/>
        </w:rPr>
      </w:pPr>
      <w:r w:rsidRPr="00766CD0">
        <w:rPr>
          <w:rFonts w:hint="eastAsia"/>
        </w:rPr>
        <w:t>6.</w:t>
      </w:r>
      <w:r w:rsidRPr="00766CD0">
        <w:rPr>
          <w:rFonts w:hint="eastAsia"/>
        </w:rPr>
        <w:t xml:space="preserve">　疾病等の評価に用いる文書</w:t>
      </w:r>
      <w:r w:rsidRPr="00DC29E0">
        <w:rPr>
          <w:rFonts w:hint="eastAsia"/>
          <w:color w:val="FF0000"/>
        </w:rPr>
        <w:t>（</w:t>
      </w:r>
      <w:r w:rsidRPr="00DC29E0">
        <w:rPr>
          <w:rFonts w:hint="eastAsia"/>
          <w:color w:val="FF0000"/>
        </w:rPr>
        <w:t>MedDRA/J</w:t>
      </w:r>
      <w:r w:rsidRPr="00DC29E0">
        <w:rPr>
          <w:rFonts w:hint="eastAsia"/>
          <w:color w:val="FF0000"/>
        </w:rPr>
        <w:t>、</w:t>
      </w:r>
      <w:r w:rsidRPr="00DC29E0">
        <w:rPr>
          <w:rFonts w:hint="eastAsia"/>
          <w:color w:val="FF0000"/>
        </w:rPr>
        <w:t>CTCAE</w:t>
      </w:r>
      <w:r w:rsidRPr="00DC29E0">
        <w:rPr>
          <w:rFonts w:hint="eastAsia"/>
          <w:color w:val="FF0000"/>
        </w:rPr>
        <w:t>以外を用いる場合）</w:t>
      </w:r>
    </w:p>
    <w:sectPr w:rsidR="00766CD0" w:rsidRPr="00DC29E0" w:rsidSect="0002099D">
      <w:footerReference w:type="default" r:id="rId16"/>
      <w:pgSz w:w="12240" w:h="15840"/>
      <w:pgMar w:top="1418" w:right="1701" w:bottom="1134" w:left="1701" w:header="993"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88EB8" w14:textId="77777777" w:rsidR="008D6457" w:rsidRPr="00E009A3" w:rsidRDefault="008D6457" w:rsidP="00E009A3">
      <w:r>
        <w:separator/>
      </w:r>
    </w:p>
    <w:p w14:paraId="0E67E491" w14:textId="77777777" w:rsidR="008D6457" w:rsidRDefault="008D6457" w:rsidP="00E009A3"/>
    <w:p w14:paraId="42B8393C" w14:textId="77777777" w:rsidR="008D6457" w:rsidRDefault="008D6457" w:rsidP="00E009A3"/>
  </w:endnote>
  <w:endnote w:type="continuationSeparator" w:id="0">
    <w:p w14:paraId="1CB50F82" w14:textId="77777777" w:rsidR="008D6457" w:rsidRPr="00E009A3" w:rsidRDefault="008D6457" w:rsidP="00E009A3">
      <w:r>
        <w:continuationSeparator/>
      </w:r>
    </w:p>
    <w:p w14:paraId="6920B63B" w14:textId="77777777" w:rsidR="008D6457" w:rsidRDefault="008D6457" w:rsidP="00E009A3"/>
    <w:p w14:paraId="26FBE4A1" w14:textId="77777777" w:rsidR="008D6457" w:rsidRDefault="008D6457" w:rsidP="00E009A3"/>
  </w:endnote>
  <w:endnote w:type="continuationNotice" w:id="1">
    <w:p w14:paraId="212EDBAD" w14:textId="77777777" w:rsidR="008D6457" w:rsidRDefault="008D6457" w:rsidP="00E009A3"/>
    <w:p w14:paraId="1DAE41C2" w14:textId="77777777" w:rsidR="008D6457" w:rsidRDefault="008D6457" w:rsidP="00E00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245345"/>
      <w:docPartObj>
        <w:docPartGallery w:val="Page Numbers (Bottom of Page)"/>
        <w:docPartUnique/>
      </w:docPartObj>
    </w:sdtPr>
    <w:sdtEndPr/>
    <w:sdtContent>
      <w:p w14:paraId="2DE2164B" w14:textId="34DB131A" w:rsidR="008D6457" w:rsidRDefault="00887A70" w:rsidP="002906D5">
        <w:pPr>
          <w:pStyle w:val="af8"/>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D9987" w14:textId="3873C92F" w:rsidR="008D6457" w:rsidRDefault="008D6457" w:rsidP="002906D5">
    <w:pPr>
      <w:pStyle w:val="af8"/>
      <w:tabs>
        <w:tab w:val="clear" w:pos="8504"/>
        <w:tab w:val="left" w:pos="5206"/>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3F229" w14:textId="77777777" w:rsidR="008D6457" w:rsidRDefault="008D6457" w:rsidP="0002099D">
    <w:pPr>
      <w:pStyle w:val="af8"/>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02966"/>
      <w:docPartObj>
        <w:docPartGallery w:val="Page Numbers (Bottom of Page)"/>
        <w:docPartUnique/>
      </w:docPartObj>
    </w:sdtPr>
    <w:sdtEndPr/>
    <w:sdtContent>
      <w:p w14:paraId="57505CE9" w14:textId="1D50CBA0" w:rsidR="008D6457" w:rsidRDefault="008D6457">
        <w:pPr>
          <w:pStyle w:val="af8"/>
          <w:jc w:val="center"/>
        </w:pPr>
        <w:r>
          <w:fldChar w:fldCharType="begin"/>
        </w:r>
        <w:r>
          <w:instrText>PAGE   \* MERGEFORMAT</w:instrText>
        </w:r>
        <w:r>
          <w:fldChar w:fldCharType="separate"/>
        </w:r>
        <w:r>
          <w:rPr>
            <w:lang w:val="ja-JP" w:eastAsia="ja-JP"/>
          </w:rPr>
          <w:t>2</w:t>
        </w:r>
        <w:r>
          <w:fldChar w:fldCharType="end"/>
        </w:r>
      </w:p>
    </w:sdtContent>
  </w:sdt>
  <w:p w14:paraId="4109410B" w14:textId="77777777" w:rsidR="008D6457" w:rsidRDefault="008D6457">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4F1D5" w14:textId="77777777" w:rsidR="008D6457" w:rsidRPr="00E009A3" w:rsidRDefault="008D6457" w:rsidP="00E009A3">
      <w:r>
        <w:separator/>
      </w:r>
    </w:p>
    <w:p w14:paraId="69CE41E2" w14:textId="77777777" w:rsidR="008D6457" w:rsidRDefault="008D6457" w:rsidP="00E009A3"/>
    <w:p w14:paraId="28C25C36" w14:textId="77777777" w:rsidR="008D6457" w:rsidRDefault="008D6457" w:rsidP="00E009A3"/>
  </w:footnote>
  <w:footnote w:type="continuationSeparator" w:id="0">
    <w:p w14:paraId="2C9C4A7E" w14:textId="77777777" w:rsidR="008D6457" w:rsidRPr="00E009A3" w:rsidRDefault="008D6457" w:rsidP="00E009A3">
      <w:r>
        <w:continuationSeparator/>
      </w:r>
    </w:p>
    <w:p w14:paraId="02E28FFB" w14:textId="77777777" w:rsidR="008D6457" w:rsidRDefault="008D6457" w:rsidP="00E009A3"/>
    <w:p w14:paraId="48BA393E" w14:textId="77777777" w:rsidR="008D6457" w:rsidRDefault="008D6457" w:rsidP="00E009A3"/>
  </w:footnote>
  <w:footnote w:type="continuationNotice" w:id="1">
    <w:p w14:paraId="5BE309C4" w14:textId="77777777" w:rsidR="008D6457" w:rsidRDefault="008D6457" w:rsidP="00E009A3"/>
    <w:p w14:paraId="2FFA8204" w14:textId="77777777" w:rsidR="008D6457" w:rsidRDefault="008D6457" w:rsidP="00E009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40AA" w14:textId="0A203D56" w:rsidR="008D6457" w:rsidRPr="000613F1" w:rsidRDefault="008D6457" w:rsidP="000613F1">
    <w:pPr>
      <w:pStyle w:val="a4"/>
      <w:pBdr>
        <w:bottom w:val="single" w:sz="6" w:space="1" w:color="auto"/>
      </w:pBdr>
      <w:ind w:firstLineChars="3300" w:firstLine="4620"/>
      <w:rPr>
        <w:rFonts w:ascii="ＭＳ Ｐゴシック" w:hAnsi="ＭＳ Ｐゴシック"/>
        <w:sz w:val="14"/>
        <w:lang w:eastAsia="ja-JP"/>
      </w:rPr>
    </w:pPr>
    <w:r w:rsidRPr="009A68D9">
      <w:rPr>
        <w:sz w:val="14"/>
        <w:lang w:eastAsia="ja-JP"/>
      </w:rPr>
      <w:tab/>
    </w:r>
    <w:r w:rsidRPr="000613F1">
      <w:rPr>
        <w:rFonts w:ascii="ＭＳ Ｐゴシック" w:hAnsi="ＭＳ Ｐゴシック" w:hint="eastAsia"/>
        <w:color w:val="0070C0"/>
        <w:lang w:eastAsia="ja-JP"/>
      </w:rPr>
      <w:t>●●（略称を入れる）Ver.●.●　2021/XX/XX作成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24D7"/>
    <w:multiLevelType w:val="hybridMultilevel"/>
    <w:tmpl w:val="13725E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45AA7"/>
    <w:multiLevelType w:val="hybridMultilevel"/>
    <w:tmpl w:val="58FAF4D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101A26CA">
      <w:start w:val="1"/>
      <w:numFmt w:val="decimalFullWidth"/>
      <w:lvlText w:val="%4）"/>
      <w:lvlJc w:val="left"/>
      <w:pPr>
        <w:tabs>
          <w:tab w:val="num" w:pos="2880"/>
        </w:tabs>
        <w:ind w:left="2880" w:hanging="360"/>
      </w:pPr>
      <w:rPr>
        <w:rFonts w:hint="eastAsia"/>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1E23A7"/>
    <w:multiLevelType w:val="hybridMultilevel"/>
    <w:tmpl w:val="B888A9F4"/>
    <w:lvl w:ilvl="0" w:tplc="90660CBA">
      <w:numFmt w:val="bullet"/>
      <w:pStyle w:val="a"/>
      <w:lvlText w:val="•"/>
      <w:lvlJc w:val="left"/>
      <w:pPr>
        <w:ind w:left="420" w:hanging="420"/>
      </w:pPr>
      <w:rPr>
        <w:rFonts w:ascii="Calibri" w:eastAsiaTheme="minorHAnsi" w:hAnsi="Calibri"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4C48DB"/>
    <w:multiLevelType w:val="hybridMultilevel"/>
    <w:tmpl w:val="5B02CC0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5D2D4E"/>
    <w:multiLevelType w:val="hybridMultilevel"/>
    <w:tmpl w:val="77DE140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5" w15:restartNumberingAfterBreak="0">
    <w:nsid w:val="0C067D87"/>
    <w:multiLevelType w:val="hybridMultilevel"/>
    <w:tmpl w:val="EF8446C0"/>
    <w:lvl w:ilvl="0" w:tplc="2DFED3F0">
      <w:start w:val="1"/>
      <w:numFmt w:val="decimalFullWidth"/>
      <w:pStyle w:val="04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7476A"/>
    <w:multiLevelType w:val="hybridMultilevel"/>
    <w:tmpl w:val="D91A7968"/>
    <w:lvl w:ilvl="0" w:tplc="04090011">
      <w:start w:val="1"/>
      <w:numFmt w:val="decimalEnclosedCircle"/>
      <w:lvlText w:val="%1"/>
      <w:lvlJc w:val="left"/>
      <w:pPr>
        <w:ind w:left="592" w:hanging="420"/>
      </w:p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7" w15:restartNumberingAfterBreak="0">
    <w:nsid w:val="15615B7D"/>
    <w:multiLevelType w:val="hybridMultilevel"/>
    <w:tmpl w:val="9E246C6E"/>
    <w:lvl w:ilvl="0" w:tplc="29BA3894">
      <w:start w:val="1"/>
      <w:numFmt w:val="decimalFullWidth"/>
      <w:pStyle w:val="041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AB63C2"/>
    <w:multiLevelType w:val="hybridMultilevel"/>
    <w:tmpl w:val="D4DA7190"/>
    <w:lvl w:ilvl="0" w:tplc="AC96907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89120A"/>
    <w:multiLevelType w:val="hybridMultilevel"/>
    <w:tmpl w:val="9B7667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F831A8E"/>
    <w:multiLevelType w:val="hybridMultilevel"/>
    <w:tmpl w:val="ED72E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A211E9"/>
    <w:multiLevelType w:val="hybridMultilevel"/>
    <w:tmpl w:val="8F0C628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13">
      <w:start w:val="1"/>
      <w:numFmt w:val="upperRoman"/>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B950F4"/>
    <w:multiLevelType w:val="hybridMultilevel"/>
    <w:tmpl w:val="B9184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9C2702"/>
    <w:multiLevelType w:val="hybridMultilevel"/>
    <w:tmpl w:val="60CE40D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85CE5"/>
    <w:multiLevelType w:val="hybridMultilevel"/>
    <w:tmpl w:val="346EEF14"/>
    <w:name w:val="C-Number List Template2"/>
    <w:lvl w:ilvl="0" w:tplc="101A26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FB20A1"/>
    <w:multiLevelType w:val="hybridMultilevel"/>
    <w:tmpl w:val="D8DCEC02"/>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6" w15:restartNumberingAfterBreak="0">
    <w:nsid w:val="33A04109"/>
    <w:multiLevelType w:val="multilevel"/>
    <w:tmpl w:val="FE325B54"/>
    <w:lvl w:ilvl="0">
      <w:numFmt w:val="decimal"/>
      <w:pStyle w:val="1"/>
      <w:lvlText w:val="%1"/>
      <w:lvlJc w:val="left"/>
      <w:pPr>
        <w:ind w:left="432" w:hanging="432"/>
      </w:pPr>
      <w:rPr>
        <w:rFonts w:hint="default"/>
      </w:rPr>
    </w:lvl>
    <w:lvl w:ilvl="1">
      <w:start w:val="1"/>
      <w:numFmt w:val="decimal"/>
      <w:pStyle w:val="2"/>
      <w:lvlText w:val="%1.%2"/>
      <w:lvlJc w:val="left"/>
      <w:pPr>
        <w:ind w:left="576" w:hanging="576"/>
      </w:pPr>
      <w:rPr>
        <w:rFonts w:asciiTheme="majorHAnsi" w:hAnsiTheme="majorHAnsi" w:cstheme="majorHAnsi"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441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374E69A4"/>
    <w:multiLevelType w:val="hybridMultilevel"/>
    <w:tmpl w:val="02F0F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E45D31"/>
    <w:multiLevelType w:val="hybridMultilevel"/>
    <w:tmpl w:val="EFA8BDB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2020497"/>
    <w:multiLevelType w:val="hybridMultilevel"/>
    <w:tmpl w:val="7C2E4F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0A73AD"/>
    <w:multiLevelType w:val="hybridMultilevel"/>
    <w:tmpl w:val="142A0166"/>
    <w:lvl w:ilvl="0" w:tplc="CE868C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BD4E64"/>
    <w:multiLevelType w:val="hybridMultilevel"/>
    <w:tmpl w:val="A7FCD9E6"/>
    <w:lvl w:ilvl="0" w:tplc="0409000F">
      <w:start w:val="1"/>
      <w:numFmt w:val="decimal"/>
      <w:lvlText w:val="%1."/>
      <w:lvlJc w:val="left"/>
      <w:pPr>
        <w:ind w:left="512" w:hanging="420"/>
      </w:p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22" w15:restartNumberingAfterBreak="0">
    <w:nsid w:val="475E251D"/>
    <w:multiLevelType w:val="hybridMultilevel"/>
    <w:tmpl w:val="0CD821B6"/>
    <w:lvl w:ilvl="0" w:tplc="04090011">
      <w:start w:val="1"/>
      <w:numFmt w:val="decimalEnclosedCircle"/>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3" w15:restartNumberingAfterBreak="0">
    <w:nsid w:val="49992E91"/>
    <w:multiLevelType w:val="hybridMultilevel"/>
    <w:tmpl w:val="43DE27D6"/>
    <w:lvl w:ilvl="0" w:tplc="78362C6C">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4B0E65"/>
    <w:multiLevelType w:val="hybridMultilevel"/>
    <w:tmpl w:val="CB7CE3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1F61DA"/>
    <w:multiLevelType w:val="hybridMultilevel"/>
    <w:tmpl w:val="E2741AD0"/>
    <w:lvl w:ilvl="0" w:tplc="EAC8B89E">
      <w:start w:val="1"/>
      <w:numFmt w:val="decimal"/>
      <w:pStyle w:val="052"/>
      <w:lvlText w:val="(%1)"/>
      <w:lvlJc w:val="left"/>
      <w:pPr>
        <w:ind w:left="420" w:hanging="4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6C68A4"/>
    <w:multiLevelType w:val="hybridMultilevel"/>
    <w:tmpl w:val="5D90C6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7F40F5"/>
    <w:multiLevelType w:val="hybridMultilevel"/>
    <w:tmpl w:val="4F10A2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BD622A"/>
    <w:multiLevelType w:val="hybridMultilevel"/>
    <w:tmpl w:val="87A4140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C2085F"/>
    <w:multiLevelType w:val="hybridMultilevel"/>
    <w:tmpl w:val="A7FCD9E6"/>
    <w:lvl w:ilvl="0" w:tplc="0409000F">
      <w:start w:val="1"/>
      <w:numFmt w:val="decimal"/>
      <w:lvlText w:val="%1."/>
      <w:lvlJc w:val="left"/>
      <w:pPr>
        <w:ind w:left="512" w:hanging="420"/>
      </w:pPr>
    </w:lvl>
    <w:lvl w:ilvl="1" w:tplc="04090017" w:tentative="1">
      <w:start w:val="1"/>
      <w:numFmt w:val="aiueoFullWidth"/>
      <w:lvlText w:val="(%2)"/>
      <w:lvlJc w:val="left"/>
      <w:pPr>
        <w:ind w:left="932" w:hanging="420"/>
      </w:pPr>
    </w:lvl>
    <w:lvl w:ilvl="2" w:tplc="04090011" w:tentative="1">
      <w:start w:val="1"/>
      <w:numFmt w:val="decimalEnclosedCircle"/>
      <w:lvlText w:val="%3"/>
      <w:lvlJc w:val="left"/>
      <w:pPr>
        <w:ind w:left="1352" w:hanging="420"/>
      </w:pPr>
    </w:lvl>
    <w:lvl w:ilvl="3" w:tplc="0409000F" w:tentative="1">
      <w:start w:val="1"/>
      <w:numFmt w:val="decimal"/>
      <w:lvlText w:val="%4."/>
      <w:lvlJc w:val="left"/>
      <w:pPr>
        <w:ind w:left="1772" w:hanging="420"/>
      </w:pPr>
    </w:lvl>
    <w:lvl w:ilvl="4" w:tplc="04090017" w:tentative="1">
      <w:start w:val="1"/>
      <w:numFmt w:val="aiueoFullWidth"/>
      <w:lvlText w:val="(%5)"/>
      <w:lvlJc w:val="left"/>
      <w:pPr>
        <w:ind w:left="2192" w:hanging="420"/>
      </w:pPr>
    </w:lvl>
    <w:lvl w:ilvl="5" w:tplc="04090011" w:tentative="1">
      <w:start w:val="1"/>
      <w:numFmt w:val="decimalEnclosedCircle"/>
      <w:lvlText w:val="%6"/>
      <w:lvlJc w:val="left"/>
      <w:pPr>
        <w:ind w:left="2612" w:hanging="420"/>
      </w:pPr>
    </w:lvl>
    <w:lvl w:ilvl="6" w:tplc="0409000F" w:tentative="1">
      <w:start w:val="1"/>
      <w:numFmt w:val="decimal"/>
      <w:lvlText w:val="%7."/>
      <w:lvlJc w:val="left"/>
      <w:pPr>
        <w:ind w:left="3032" w:hanging="420"/>
      </w:pPr>
    </w:lvl>
    <w:lvl w:ilvl="7" w:tplc="04090017" w:tentative="1">
      <w:start w:val="1"/>
      <w:numFmt w:val="aiueoFullWidth"/>
      <w:lvlText w:val="(%8)"/>
      <w:lvlJc w:val="left"/>
      <w:pPr>
        <w:ind w:left="3452" w:hanging="420"/>
      </w:pPr>
    </w:lvl>
    <w:lvl w:ilvl="8" w:tplc="04090011" w:tentative="1">
      <w:start w:val="1"/>
      <w:numFmt w:val="decimalEnclosedCircle"/>
      <w:lvlText w:val="%9"/>
      <w:lvlJc w:val="left"/>
      <w:pPr>
        <w:ind w:left="3872" w:hanging="420"/>
      </w:pPr>
    </w:lvl>
  </w:abstractNum>
  <w:abstractNum w:abstractNumId="30" w15:restartNumberingAfterBreak="0">
    <w:nsid w:val="592706B5"/>
    <w:multiLevelType w:val="hybridMultilevel"/>
    <w:tmpl w:val="228E1DC6"/>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31" w15:restartNumberingAfterBreak="0">
    <w:nsid w:val="5A996B65"/>
    <w:multiLevelType w:val="hybridMultilevel"/>
    <w:tmpl w:val="399A46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CF20600"/>
    <w:multiLevelType w:val="hybridMultilevel"/>
    <w:tmpl w:val="96EA0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AC2CF5"/>
    <w:multiLevelType w:val="hybridMultilevel"/>
    <w:tmpl w:val="E58CD0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AE1302"/>
    <w:multiLevelType w:val="hybridMultilevel"/>
    <w:tmpl w:val="142A0166"/>
    <w:lvl w:ilvl="0" w:tplc="CE868C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25144D"/>
    <w:multiLevelType w:val="hybridMultilevel"/>
    <w:tmpl w:val="4716892E"/>
    <w:lvl w:ilvl="0" w:tplc="25243FD4">
      <w:start w:val="1"/>
      <w:numFmt w:val="decimal"/>
      <w:lvlText w:val="%1."/>
      <w:lvlJc w:val="left"/>
      <w:pPr>
        <w:ind w:left="420" w:hanging="420"/>
      </w:pPr>
      <w:rPr>
        <w:rFonts w:ascii="Calibri" w:eastAsia="ＭＳ Ｐゴシック" w:hAnsi="Calibri" w:cstheme="minorHAns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CE41A3"/>
    <w:multiLevelType w:val="hybridMultilevel"/>
    <w:tmpl w:val="BA607BE8"/>
    <w:lvl w:ilvl="0" w:tplc="04090001">
      <w:start w:val="1"/>
      <w:numFmt w:val="bullet"/>
      <w:lvlText w:val=""/>
      <w:lvlJc w:val="left"/>
      <w:pPr>
        <w:ind w:left="519" w:hanging="420"/>
      </w:pPr>
      <w:rPr>
        <w:rFonts w:ascii="Wingdings" w:hAnsi="Wingdings" w:hint="default"/>
      </w:rPr>
    </w:lvl>
    <w:lvl w:ilvl="1" w:tplc="0409000B" w:tentative="1">
      <w:start w:val="1"/>
      <w:numFmt w:val="bullet"/>
      <w:lvlText w:val=""/>
      <w:lvlJc w:val="left"/>
      <w:pPr>
        <w:ind w:left="939" w:hanging="420"/>
      </w:pPr>
      <w:rPr>
        <w:rFonts w:ascii="Wingdings" w:hAnsi="Wingdings" w:hint="default"/>
      </w:rPr>
    </w:lvl>
    <w:lvl w:ilvl="2" w:tplc="0409000D" w:tentative="1">
      <w:start w:val="1"/>
      <w:numFmt w:val="bullet"/>
      <w:lvlText w:val=""/>
      <w:lvlJc w:val="left"/>
      <w:pPr>
        <w:ind w:left="1359" w:hanging="420"/>
      </w:pPr>
      <w:rPr>
        <w:rFonts w:ascii="Wingdings" w:hAnsi="Wingdings" w:hint="default"/>
      </w:rPr>
    </w:lvl>
    <w:lvl w:ilvl="3" w:tplc="04090001" w:tentative="1">
      <w:start w:val="1"/>
      <w:numFmt w:val="bullet"/>
      <w:lvlText w:val=""/>
      <w:lvlJc w:val="left"/>
      <w:pPr>
        <w:ind w:left="1779" w:hanging="420"/>
      </w:pPr>
      <w:rPr>
        <w:rFonts w:ascii="Wingdings" w:hAnsi="Wingdings" w:hint="default"/>
      </w:rPr>
    </w:lvl>
    <w:lvl w:ilvl="4" w:tplc="0409000B" w:tentative="1">
      <w:start w:val="1"/>
      <w:numFmt w:val="bullet"/>
      <w:lvlText w:val=""/>
      <w:lvlJc w:val="left"/>
      <w:pPr>
        <w:ind w:left="2199" w:hanging="420"/>
      </w:pPr>
      <w:rPr>
        <w:rFonts w:ascii="Wingdings" w:hAnsi="Wingdings" w:hint="default"/>
      </w:rPr>
    </w:lvl>
    <w:lvl w:ilvl="5" w:tplc="0409000D" w:tentative="1">
      <w:start w:val="1"/>
      <w:numFmt w:val="bullet"/>
      <w:lvlText w:val=""/>
      <w:lvlJc w:val="left"/>
      <w:pPr>
        <w:ind w:left="2619" w:hanging="420"/>
      </w:pPr>
      <w:rPr>
        <w:rFonts w:ascii="Wingdings" w:hAnsi="Wingdings" w:hint="default"/>
      </w:rPr>
    </w:lvl>
    <w:lvl w:ilvl="6" w:tplc="04090001" w:tentative="1">
      <w:start w:val="1"/>
      <w:numFmt w:val="bullet"/>
      <w:lvlText w:val=""/>
      <w:lvlJc w:val="left"/>
      <w:pPr>
        <w:ind w:left="3039" w:hanging="420"/>
      </w:pPr>
      <w:rPr>
        <w:rFonts w:ascii="Wingdings" w:hAnsi="Wingdings" w:hint="default"/>
      </w:rPr>
    </w:lvl>
    <w:lvl w:ilvl="7" w:tplc="0409000B" w:tentative="1">
      <w:start w:val="1"/>
      <w:numFmt w:val="bullet"/>
      <w:lvlText w:val=""/>
      <w:lvlJc w:val="left"/>
      <w:pPr>
        <w:ind w:left="3459" w:hanging="420"/>
      </w:pPr>
      <w:rPr>
        <w:rFonts w:ascii="Wingdings" w:hAnsi="Wingdings" w:hint="default"/>
      </w:rPr>
    </w:lvl>
    <w:lvl w:ilvl="8" w:tplc="0409000D" w:tentative="1">
      <w:start w:val="1"/>
      <w:numFmt w:val="bullet"/>
      <w:lvlText w:val=""/>
      <w:lvlJc w:val="left"/>
      <w:pPr>
        <w:ind w:left="3879" w:hanging="420"/>
      </w:pPr>
      <w:rPr>
        <w:rFonts w:ascii="Wingdings" w:hAnsi="Wingdings" w:hint="default"/>
      </w:rPr>
    </w:lvl>
  </w:abstractNum>
  <w:abstractNum w:abstractNumId="37" w15:restartNumberingAfterBreak="0">
    <w:nsid w:val="71731DB2"/>
    <w:multiLevelType w:val="hybridMultilevel"/>
    <w:tmpl w:val="DB34F154"/>
    <w:lvl w:ilvl="0" w:tplc="C72C8A14">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8" w15:restartNumberingAfterBreak="0">
    <w:nsid w:val="725A2DB9"/>
    <w:multiLevelType w:val="hybridMultilevel"/>
    <w:tmpl w:val="142A0166"/>
    <w:lvl w:ilvl="0" w:tplc="CE868C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B17004F"/>
    <w:multiLevelType w:val="hybridMultilevel"/>
    <w:tmpl w:val="1326DD7A"/>
    <w:lvl w:ilvl="0" w:tplc="23BC2A42">
      <w:numFmt w:val="bullet"/>
      <w:lvlText w:val="•"/>
      <w:lvlJc w:val="left"/>
      <w:pPr>
        <w:ind w:left="420" w:hanging="420"/>
      </w:pPr>
      <w:rPr>
        <w:rFonts w:ascii="Calibri" w:eastAsiaTheme="minorHAnsi" w:hAnsi="Calibri"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745135"/>
    <w:multiLevelType w:val="hybridMultilevel"/>
    <w:tmpl w:val="28F8F6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DBC5B15"/>
    <w:multiLevelType w:val="hybridMultilevel"/>
    <w:tmpl w:val="16762988"/>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642A1"/>
    <w:multiLevelType w:val="hybridMultilevel"/>
    <w:tmpl w:val="9BE4EE22"/>
    <w:lvl w:ilvl="0" w:tplc="C7767D8A">
      <w:start w:val="1"/>
      <w:numFmt w:val="decimal"/>
      <w:pStyle w:val="20"/>
      <w:lvlText w:val="(%1)"/>
      <w:lvlJc w:val="left"/>
      <w:pPr>
        <w:ind w:left="420" w:hanging="420"/>
      </w:pPr>
      <w:rPr>
        <w:rFonts w:hint="eastAsia"/>
        <w:b w:val="0"/>
        <w:bCs w:val="0"/>
        <w:i w:val="0"/>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275BBB"/>
    <w:multiLevelType w:val="hybridMultilevel"/>
    <w:tmpl w:val="9C225470"/>
    <w:lvl w:ilvl="0" w:tplc="23BC2A42">
      <w:numFmt w:val="bullet"/>
      <w:lvlText w:val="•"/>
      <w:lvlJc w:val="left"/>
      <w:pPr>
        <w:ind w:left="420" w:hanging="420"/>
      </w:pPr>
      <w:rPr>
        <w:rFonts w:ascii="Calibri" w:eastAsiaTheme="minorHAnsi" w:hAnsi="Calibri"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E24C57"/>
    <w:multiLevelType w:val="hybridMultilevel"/>
    <w:tmpl w:val="345873EA"/>
    <w:lvl w:ilvl="0" w:tplc="ED961F76">
      <w:start w:val="1"/>
      <w:numFmt w:val="bullet"/>
      <w:pStyle w:val="21"/>
      <w:lvlText w:val=""/>
      <w:lvlJc w:val="left"/>
      <w:pPr>
        <w:ind w:left="42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6"/>
  </w:num>
  <w:num w:numId="2">
    <w:abstractNumId w:val="2"/>
  </w:num>
  <w:num w:numId="3">
    <w:abstractNumId w:val="44"/>
  </w:num>
  <w:num w:numId="4">
    <w:abstractNumId w:val="25"/>
  </w:num>
  <w:num w:numId="5">
    <w:abstractNumId w:val="7"/>
  </w:num>
  <w:num w:numId="6">
    <w:abstractNumId w:val="8"/>
  </w:num>
  <w:num w:numId="7">
    <w:abstractNumId w:val="39"/>
  </w:num>
  <w:num w:numId="8">
    <w:abstractNumId w:val="43"/>
  </w:num>
  <w:num w:numId="9">
    <w:abstractNumId w:val="31"/>
  </w:num>
  <w:num w:numId="10">
    <w:abstractNumId w:val="5"/>
  </w:num>
  <w:num w:numId="11">
    <w:abstractNumId w:val="38"/>
  </w:num>
  <w:num w:numId="12">
    <w:abstractNumId w:val="20"/>
  </w:num>
  <w:num w:numId="13">
    <w:abstractNumId w:val="34"/>
  </w:num>
  <w:num w:numId="14">
    <w:abstractNumId w:val="12"/>
  </w:num>
  <w:num w:numId="15">
    <w:abstractNumId w:val="42"/>
  </w:num>
  <w:num w:numId="16">
    <w:abstractNumId w:val="7"/>
    <w:lvlOverride w:ilvl="0">
      <w:startOverride w:val="1"/>
    </w:lvlOverride>
  </w:num>
  <w:num w:numId="17">
    <w:abstractNumId w:val="41"/>
  </w:num>
  <w:num w:numId="18">
    <w:abstractNumId w:val="13"/>
  </w:num>
  <w:num w:numId="19">
    <w:abstractNumId w:val="28"/>
  </w:num>
  <w:num w:numId="20">
    <w:abstractNumId w:val="19"/>
  </w:num>
  <w:num w:numId="21">
    <w:abstractNumId w:val="15"/>
  </w:num>
  <w:num w:numId="22">
    <w:abstractNumId w:val="1"/>
  </w:num>
  <w:num w:numId="23">
    <w:abstractNumId w:val="27"/>
  </w:num>
  <w:num w:numId="24">
    <w:abstractNumId w:val="29"/>
  </w:num>
  <w:num w:numId="25">
    <w:abstractNumId w:val="24"/>
  </w:num>
  <w:num w:numId="26">
    <w:abstractNumId w:val="3"/>
  </w:num>
  <w:num w:numId="27">
    <w:abstractNumId w:val="11"/>
  </w:num>
  <w:num w:numId="28">
    <w:abstractNumId w:val="18"/>
  </w:num>
  <w:num w:numId="29">
    <w:abstractNumId w:val="6"/>
  </w:num>
  <w:num w:numId="30">
    <w:abstractNumId w:val="21"/>
  </w:num>
  <w:num w:numId="31">
    <w:abstractNumId w:val="23"/>
  </w:num>
  <w:num w:numId="32">
    <w:abstractNumId w:val="32"/>
  </w:num>
  <w:num w:numId="33">
    <w:abstractNumId w:val="40"/>
  </w:num>
  <w:num w:numId="34">
    <w:abstractNumId w:val="10"/>
  </w:num>
  <w:num w:numId="35">
    <w:abstractNumId w:val="22"/>
  </w:num>
  <w:num w:numId="36">
    <w:abstractNumId w:val="0"/>
  </w:num>
  <w:num w:numId="37">
    <w:abstractNumId w:val="30"/>
  </w:num>
  <w:num w:numId="38">
    <w:abstractNumId w:val="26"/>
  </w:num>
  <w:num w:numId="39">
    <w:abstractNumId w:val="4"/>
  </w:num>
  <w:num w:numId="40">
    <w:abstractNumId w:val="37"/>
    <w:lvlOverride w:ilvl="0">
      <w:startOverride w:val="1"/>
    </w:lvlOverride>
  </w:num>
  <w:num w:numId="41">
    <w:abstractNumId w:val="35"/>
  </w:num>
  <w:num w:numId="42">
    <w:abstractNumId w:val="17"/>
  </w:num>
  <w:num w:numId="43">
    <w:abstractNumId w:val="36"/>
  </w:num>
  <w:num w:numId="44">
    <w:abstractNumId w:val="9"/>
  </w:num>
  <w:num w:numId="45">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en-GB" w:vendorID="64" w:dllVersion="6"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styleLockTheme/>
  <w:styleLockQFSet/>
  <w:defaultTabStop w:val="720"/>
  <w:characterSpacingControl w:val="doNotCompress"/>
  <w:hdrShapeDefaults>
    <o:shapedefaults v:ext="edit" spidmax="4710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3B"/>
    <w:rsid w:val="000003E9"/>
    <w:rsid w:val="00000C3B"/>
    <w:rsid w:val="00000EA9"/>
    <w:rsid w:val="00001363"/>
    <w:rsid w:val="00001758"/>
    <w:rsid w:val="00001925"/>
    <w:rsid w:val="00001A9D"/>
    <w:rsid w:val="000020EA"/>
    <w:rsid w:val="00002411"/>
    <w:rsid w:val="00002B1A"/>
    <w:rsid w:val="00002DED"/>
    <w:rsid w:val="00003004"/>
    <w:rsid w:val="0000389D"/>
    <w:rsid w:val="00003CB5"/>
    <w:rsid w:val="0000403C"/>
    <w:rsid w:val="00004886"/>
    <w:rsid w:val="00004A41"/>
    <w:rsid w:val="00005B91"/>
    <w:rsid w:val="00005F77"/>
    <w:rsid w:val="00006C4E"/>
    <w:rsid w:val="000071C4"/>
    <w:rsid w:val="0000765C"/>
    <w:rsid w:val="00007C65"/>
    <w:rsid w:val="00007D25"/>
    <w:rsid w:val="00007DF5"/>
    <w:rsid w:val="00010478"/>
    <w:rsid w:val="00010CDF"/>
    <w:rsid w:val="00011C93"/>
    <w:rsid w:val="00011F8D"/>
    <w:rsid w:val="00012DD0"/>
    <w:rsid w:val="00013072"/>
    <w:rsid w:val="00013DFB"/>
    <w:rsid w:val="00013E7A"/>
    <w:rsid w:val="000141B7"/>
    <w:rsid w:val="000145A2"/>
    <w:rsid w:val="000146C0"/>
    <w:rsid w:val="00014798"/>
    <w:rsid w:val="00014AB3"/>
    <w:rsid w:val="00014B05"/>
    <w:rsid w:val="0001517C"/>
    <w:rsid w:val="000155E9"/>
    <w:rsid w:val="00015BAF"/>
    <w:rsid w:val="00015FB6"/>
    <w:rsid w:val="00016328"/>
    <w:rsid w:val="000163FC"/>
    <w:rsid w:val="0001681F"/>
    <w:rsid w:val="00016CEE"/>
    <w:rsid w:val="00017287"/>
    <w:rsid w:val="00017293"/>
    <w:rsid w:val="000175DD"/>
    <w:rsid w:val="000175E4"/>
    <w:rsid w:val="00017C2D"/>
    <w:rsid w:val="00017CEA"/>
    <w:rsid w:val="000204BA"/>
    <w:rsid w:val="000206C0"/>
    <w:rsid w:val="0002099D"/>
    <w:rsid w:val="000209B0"/>
    <w:rsid w:val="00020E47"/>
    <w:rsid w:val="000217D2"/>
    <w:rsid w:val="00021F7E"/>
    <w:rsid w:val="000223E6"/>
    <w:rsid w:val="00022F2E"/>
    <w:rsid w:val="00023597"/>
    <w:rsid w:val="00023731"/>
    <w:rsid w:val="0002395C"/>
    <w:rsid w:val="00023A36"/>
    <w:rsid w:val="00023A4A"/>
    <w:rsid w:val="00024C02"/>
    <w:rsid w:val="00025976"/>
    <w:rsid w:val="000259FD"/>
    <w:rsid w:val="00025D79"/>
    <w:rsid w:val="00025EC3"/>
    <w:rsid w:val="00025FC3"/>
    <w:rsid w:val="00026DE6"/>
    <w:rsid w:val="00027737"/>
    <w:rsid w:val="000279B3"/>
    <w:rsid w:val="00030370"/>
    <w:rsid w:val="000308DA"/>
    <w:rsid w:val="000313D9"/>
    <w:rsid w:val="00031B1A"/>
    <w:rsid w:val="00031B51"/>
    <w:rsid w:val="000320A7"/>
    <w:rsid w:val="0003260B"/>
    <w:rsid w:val="00033014"/>
    <w:rsid w:val="0003346C"/>
    <w:rsid w:val="00033A87"/>
    <w:rsid w:val="00033CF6"/>
    <w:rsid w:val="00033DA9"/>
    <w:rsid w:val="000343A6"/>
    <w:rsid w:val="00034995"/>
    <w:rsid w:val="00034C14"/>
    <w:rsid w:val="00034E04"/>
    <w:rsid w:val="00035469"/>
    <w:rsid w:val="00035753"/>
    <w:rsid w:val="00036847"/>
    <w:rsid w:val="000368AF"/>
    <w:rsid w:val="0003698E"/>
    <w:rsid w:val="00036CD7"/>
    <w:rsid w:val="00036E28"/>
    <w:rsid w:val="00036FB9"/>
    <w:rsid w:val="0003727B"/>
    <w:rsid w:val="00037C83"/>
    <w:rsid w:val="00037E99"/>
    <w:rsid w:val="0004025A"/>
    <w:rsid w:val="0004031B"/>
    <w:rsid w:val="00040378"/>
    <w:rsid w:val="00040C8F"/>
    <w:rsid w:val="00041759"/>
    <w:rsid w:val="00041B4F"/>
    <w:rsid w:val="000425A6"/>
    <w:rsid w:val="000428D2"/>
    <w:rsid w:val="00043218"/>
    <w:rsid w:val="000437AC"/>
    <w:rsid w:val="00043E9E"/>
    <w:rsid w:val="00044B1A"/>
    <w:rsid w:val="00044B32"/>
    <w:rsid w:val="00044CCD"/>
    <w:rsid w:val="00044DEA"/>
    <w:rsid w:val="000453B7"/>
    <w:rsid w:val="00045721"/>
    <w:rsid w:val="000466B7"/>
    <w:rsid w:val="00046B5E"/>
    <w:rsid w:val="00046D22"/>
    <w:rsid w:val="000475EF"/>
    <w:rsid w:val="000501C8"/>
    <w:rsid w:val="00050492"/>
    <w:rsid w:val="00050990"/>
    <w:rsid w:val="000511F3"/>
    <w:rsid w:val="000519E6"/>
    <w:rsid w:val="00052016"/>
    <w:rsid w:val="0005281D"/>
    <w:rsid w:val="000533C0"/>
    <w:rsid w:val="00053D2B"/>
    <w:rsid w:val="00053E02"/>
    <w:rsid w:val="00054043"/>
    <w:rsid w:val="00054133"/>
    <w:rsid w:val="00054679"/>
    <w:rsid w:val="00054CA1"/>
    <w:rsid w:val="00054E4E"/>
    <w:rsid w:val="00055956"/>
    <w:rsid w:val="00055A5E"/>
    <w:rsid w:val="00055DB7"/>
    <w:rsid w:val="00055F22"/>
    <w:rsid w:val="0005613C"/>
    <w:rsid w:val="000569A9"/>
    <w:rsid w:val="00057042"/>
    <w:rsid w:val="000572F5"/>
    <w:rsid w:val="00057FF2"/>
    <w:rsid w:val="00060AE8"/>
    <w:rsid w:val="00060F9E"/>
    <w:rsid w:val="000613F1"/>
    <w:rsid w:val="0006176A"/>
    <w:rsid w:val="00061AFA"/>
    <w:rsid w:val="000625AC"/>
    <w:rsid w:val="00062CE6"/>
    <w:rsid w:val="00062CF6"/>
    <w:rsid w:val="00063D95"/>
    <w:rsid w:val="00063E74"/>
    <w:rsid w:val="00064E15"/>
    <w:rsid w:val="00064EAA"/>
    <w:rsid w:val="000657E1"/>
    <w:rsid w:val="00065C3F"/>
    <w:rsid w:val="00065C52"/>
    <w:rsid w:val="00065CA7"/>
    <w:rsid w:val="00065D6E"/>
    <w:rsid w:val="000660B5"/>
    <w:rsid w:val="00066A0E"/>
    <w:rsid w:val="00066AF6"/>
    <w:rsid w:val="00066E94"/>
    <w:rsid w:val="00066FFE"/>
    <w:rsid w:val="00067435"/>
    <w:rsid w:val="000676BA"/>
    <w:rsid w:val="000702AE"/>
    <w:rsid w:val="000702B5"/>
    <w:rsid w:val="000706A8"/>
    <w:rsid w:val="00070B66"/>
    <w:rsid w:val="00070C2C"/>
    <w:rsid w:val="00070C2D"/>
    <w:rsid w:val="000716F3"/>
    <w:rsid w:val="00071C01"/>
    <w:rsid w:val="00072AC2"/>
    <w:rsid w:val="00072FC7"/>
    <w:rsid w:val="00073316"/>
    <w:rsid w:val="00074731"/>
    <w:rsid w:val="00074AA0"/>
    <w:rsid w:val="000750D1"/>
    <w:rsid w:val="0007547D"/>
    <w:rsid w:val="00075A50"/>
    <w:rsid w:val="0007623F"/>
    <w:rsid w:val="00076E28"/>
    <w:rsid w:val="00077F66"/>
    <w:rsid w:val="00077FAE"/>
    <w:rsid w:val="0008043A"/>
    <w:rsid w:val="000810B2"/>
    <w:rsid w:val="00081717"/>
    <w:rsid w:val="00081BC8"/>
    <w:rsid w:val="00082EC5"/>
    <w:rsid w:val="00083011"/>
    <w:rsid w:val="000841CC"/>
    <w:rsid w:val="00084AD0"/>
    <w:rsid w:val="00084F76"/>
    <w:rsid w:val="000851E6"/>
    <w:rsid w:val="00085AB7"/>
    <w:rsid w:val="00085E07"/>
    <w:rsid w:val="00085F4A"/>
    <w:rsid w:val="000861C4"/>
    <w:rsid w:val="00086347"/>
    <w:rsid w:val="00086506"/>
    <w:rsid w:val="000867C9"/>
    <w:rsid w:val="00086950"/>
    <w:rsid w:val="00086C2C"/>
    <w:rsid w:val="000871F1"/>
    <w:rsid w:val="00087936"/>
    <w:rsid w:val="0009009C"/>
    <w:rsid w:val="00090584"/>
    <w:rsid w:val="00090CD8"/>
    <w:rsid w:val="0009163D"/>
    <w:rsid w:val="00091F56"/>
    <w:rsid w:val="0009253B"/>
    <w:rsid w:val="000929A8"/>
    <w:rsid w:val="000929C8"/>
    <w:rsid w:val="00092C6F"/>
    <w:rsid w:val="00092C85"/>
    <w:rsid w:val="00093401"/>
    <w:rsid w:val="00093555"/>
    <w:rsid w:val="000935C2"/>
    <w:rsid w:val="00093651"/>
    <w:rsid w:val="000939F5"/>
    <w:rsid w:val="00093A2F"/>
    <w:rsid w:val="000957C3"/>
    <w:rsid w:val="00095B5A"/>
    <w:rsid w:val="00095C58"/>
    <w:rsid w:val="00095E90"/>
    <w:rsid w:val="00095FD8"/>
    <w:rsid w:val="00096066"/>
    <w:rsid w:val="00096524"/>
    <w:rsid w:val="00096808"/>
    <w:rsid w:val="00096A42"/>
    <w:rsid w:val="00096C15"/>
    <w:rsid w:val="000970F8"/>
    <w:rsid w:val="00097897"/>
    <w:rsid w:val="00097A60"/>
    <w:rsid w:val="00097C2A"/>
    <w:rsid w:val="000A00EC"/>
    <w:rsid w:val="000A059B"/>
    <w:rsid w:val="000A084B"/>
    <w:rsid w:val="000A088D"/>
    <w:rsid w:val="000A0AE2"/>
    <w:rsid w:val="000A1224"/>
    <w:rsid w:val="000A1CAE"/>
    <w:rsid w:val="000A1FB3"/>
    <w:rsid w:val="000A2502"/>
    <w:rsid w:val="000A2609"/>
    <w:rsid w:val="000A2E88"/>
    <w:rsid w:val="000A306E"/>
    <w:rsid w:val="000A324E"/>
    <w:rsid w:val="000A3321"/>
    <w:rsid w:val="000A3529"/>
    <w:rsid w:val="000A37AE"/>
    <w:rsid w:val="000A422F"/>
    <w:rsid w:val="000A4627"/>
    <w:rsid w:val="000A5240"/>
    <w:rsid w:val="000A565A"/>
    <w:rsid w:val="000A59E7"/>
    <w:rsid w:val="000A5CC7"/>
    <w:rsid w:val="000A609C"/>
    <w:rsid w:val="000A62C8"/>
    <w:rsid w:val="000A6D6E"/>
    <w:rsid w:val="000A70F4"/>
    <w:rsid w:val="000A7169"/>
    <w:rsid w:val="000A7193"/>
    <w:rsid w:val="000A721B"/>
    <w:rsid w:val="000A75FC"/>
    <w:rsid w:val="000A7838"/>
    <w:rsid w:val="000A7BE2"/>
    <w:rsid w:val="000A7C20"/>
    <w:rsid w:val="000A7CE8"/>
    <w:rsid w:val="000A7CED"/>
    <w:rsid w:val="000A7E40"/>
    <w:rsid w:val="000A7ED6"/>
    <w:rsid w:val="000B01D7"/>
    <w:rsid w:val="000B0321"/>
    <w:rsid w:val="000B058B"/>
    <w:rsid w:val="000B07AB"/>
    <w:rsid w:val="000B0908"/>
    <w:rsid w:val="000B09A6"/>
    <w:rsid w:val="000B09C2"/>
    <w:rsid w:val="000B0B90"/>
    <w:rsid w:val="000B0C38"/>
    <w:rsid w:val="000B1983"/>
    <w:rsid w:val="000B1F71"/>
    <w:rsid w:val="000B2244"/>
    <w:rsid w:val="000B289A"/>
    <w:rsid w:val="000B2DC4"/>
    <w:rsid w:val="000B2F17"/>
    <w:rsid w:val="000B2FEA"/>
    <w:rsid w:val="000B38A3"/>
    <w:rsid w:val="000B38E4"/>
    <w:rsid w:val="000B39CD"/>
    <w:rsid w:val="000B3DAA"/>
    <w:rsid w:val="000B3DC5"/>
    <w:rsid w:val="000B4277"/>
    <w:rsid w:val="000B436E"/>
    <w:rsid w:val="000B4609"/>
    <w:rsid w:val="000B4A9A"/>
    <w:rsid w:val="000B4E51"/>
    <w:rsid w:val="000B5111"/>
    <w:rsid w:val="000B516C"/>
    <w:rsid w:val="000B5506"/>
    <w:rsid w:val="000B5698"/>
    <w:rsid w:val="000B5A8A"/>
    <w:rsid w:val="000B5B15"/>
    <w:rsid w:val="000B607B"/>
    <w:rsid w:val="000B6446"/>
    <w:rsid w:val="000B64B3"/>
    <w:rsid w:val="000B6D31"/>
    <w:rsid w:val="000B73D7"/>
    <w:rsid w:val="000B76E9"/>
    <w:rsid w:val="000B7C3C"/>
    <w:rsid w:val="000B7CD6"/>
    <w:rsid w:val="000C01C5"/>
    <w:rsid w:val="000C0384"/>
    <w:rsid w:val="000C0753"/>
    <w:rsid w:val="000C07C3"/>
    <w:rsid w:val="000C07C9"/>
    <w:rsid w:val="000C0846"/>
    <w:rsid w:val="000C0CA1"/>
    <w:rsid w:val="000C1103"/>
    <w:rsid w:val="000C17BE"/>
    <w:rsid w:val="000C21FE"/>
    <w:rsid w:val="000C2431"/>
    <w:rsid w:val="000C2530"/>
    <w:rsid w:val="000C28F8"/>
    <w:rsid w:val="000C29BE"/>
    <w:rsid w:val="000C3025"/>
    <w:rsid w:val="000C3861"/>
    <w:rsid w:val="000C3AD8"/>
    <w:rsid w:val="000C40E4"/>
    <w:rsid w:val="000C439C"/>
    <w:rsid w:val="000C6380"/>
    <w:rsid w:val="000C7415"/>
    <w:rsid w:val="000C7476"/>
    <w:rsid w:val="000C7C50"/>
    <w:rsid w:val="000C7D9F"/>
    <w:rsid w:val="000D0885"/>
    <w:rsid w:val="000D08B5"/>
    <w:rsid w:val="000D1883"/>
    <w:rsid w:val="000D1E26"/>
    <w:rsid w:val="000D205F"/>
    <w:rsid w:val="000D21D0"/>
    <w:rsid w:val="000D2A70"/>
    <w:rsid w:val="000D2F91"/>
    <w:rsid w:val="000D317A"/>
    <w:rsid w:val="000D395D"/>
    <w:rsid w:val="000D3960"/>
    <w:rsid w:val="000D4EAD"/>
    <w:rsid w:val="000D4EDD"/>
    <w:rsid w:val="000D5715"/>
    <w:rsid w:val="000D5796"/>
    <w:rsid w:val="000D5892"/>
    <w:rsid w:val="000D5DFB"/>
    <w:rsid w:val="000D63EC"/>
    <w:rsid w:val="000D695B"/>
    <w:rsid w:val="000D6ABE"/>
    <w:rsid w:val="000D6B6A"/>
    <w:rsid w:val="000D6D6F"/>
    <w:rsid w:val="000D7590"/>
    <w:rsid w:val="000D77E9"/>
    <w:rsid w:val="000E02F1"/>
    <w:rsid w:val="000E05BE"/>
    <w:rsid w:val="000E0A93"/>
    <w:rsid w:val="000E0BE6"/>
    <w:rsid w:val="000E0D3E"/>
    <w:rsid w:val="000E1103"/>
    <w:rsid w:val="000E1413"/>
    <w:rsid w:val="000E1944"/>
    <w:rsid w:val="000E197D"/>
    <w:rsid w:val="000E1C1B"/>
    <w:rsid w:val="000E222C"/>
    <w:rsid w:val="000E23A2"/>
    <w:rsid w:val="000E2534"/>
    <w:rsid w:val="000E2811"/>
    <w:rsid w:val="000E2B61"/>
    <w:rsid w:val="000E2CD6"/>
    <w:rsid w:val="000E3241"/>
    <w:rsid w:val="000E32C6"/>
    <w:rsid w:val="000E33DE"/>
    <w:rsid w:val="000E3938"/>
    <w:rsid w:val="000E3CF3"/>
    <w:rsid w:val="000E4080"/>
    <w:rsid w:val="000E4157"/>
    <w:rsid w:val="000E4377"/>
    <w:rsid w:val="000E4481"/>
    <w:rsid w:val="000E48AD"/>
    <w:rsid w:val="000E4DD9"/>
    <w:rsid w:val="000E554A"/>
    <w:rsid w:val="000E555B"/>
    <w:rsid w:val="000E60E5"/>
    <w:rsid w:val="000E63D3"/>
    <w:rsid w:val="000E67DE"/>
    <w:rsid w:val="000E68C2"/>
    <w:rsid w:val="000E694D"/>
    <w:rsid w:val="000E740A"/>
    <w:rsid w:val="000E7646"/>
    <w:rsid w:val="000F0958"/>
    <w:rsid w:val="000F0E74"/>
    <w:rsid w:val="000F0ED3"/>
    <w:rsid w:val="000F0F9F"/>
    <w:rsid w:val="000F19A9"/>
    <w:rsid w:val="000F19E8"/>
    <w:rsid w:val="000F1AA3"/>
    <w:rsid w:val="000F20DC"/>
    <w:rsid w:val="000F2150"/>
    <w:rsid w:val="000F268A"/>
    <w:rsid w:val="000F323C"/>
    <w:rsid w:val="000F399E"/>
    <w:rsid w:val="000F3ADC"/>
    <w:rsid w:val="000F3F16"/>
    <w:rsid w:val="000F40AB"/>
    <w:rsid w:val="000F452E"/>
    <w:rsid w:val="000F46C8"/>
    <w:rsid w:val="000F4B04"/>
    <w:rsid w:val="000F4DE6"/>
    <w:rsid w:val="000F4FCA"/>
    <w:rsid w:val="000F5053"/>
    <w:rsid w:val="000F53B9"/>
    <w:rsid w:val="000F5C30"/>
    <w:rsid w:val="000F5F30"/>
    <w:rsid w:val="000F6113"/>
    <w:rsid w:val="000F6A7A"/>
    <w:rsid w:val="000F6CDC"/>
    <w:rsid w:val="000F6D78"/>
    <w:rsid w:val="000F6E9C"/>
    <w:rsid w:val="000F73E4"/>
    <w:rsid w:val="000F7865"/>
    <w:rsid w:val="000F7B41"/>
    <w:rsid w:val="000F7E24"/>
    <w:rsid w:val="00100C63"/>
    <w:rsid w:val="00100CF7"/>
    <w:rsid w:val="00100E32"/>
    <w:rsid w:val="00100E7A"/>
    <w:rsid w:val="00100E7F"/>
    <w:rsid w:val="00101825"/>
    <w:rsid w:val="00102151"/>
    <w:rsid w:val="0010244E"/>
    <w:rsid w:val="001025D3"/>
    <w:rsid w:val="00102BEC"/>
    <w:rsid w:val="00102D3B"/>
    <w:rsid w:val="001030F0"/>
    <w:rsid w:val="0010358C"/>
    <w:rsid w:val="001037A5"/>
    <w:rsid w:val="00103E6A"/>
    <w:rsid w:val="001041F2"/>
    <w:rsid w:val="0010451C"/>
    <w:rsid w:val="0010496E"/>
    <w:rsid w:val="00104D3F"/>
    <w:rsid w:val="00104E50"/>
    <w:rsid w:val="00104FD6"/>
    <w:rsid w:val="00104FEA"/>
    <w:rsid w:val="00105598"/>
    <w:rsid w:val="001057D2"/>
    <w:rsid w:val="00105F3B"/>
    <w:rsid w:val="001060F3"/>
    <w:rsid w:val="001066A7"/>
    <w:rsid w:val="001067E7"/>
    <w:rsid w:val="00106D19"/>
    <w:rsid w:val="00106EA7"/>
    <w:rsid w:val="00106F58"/>
    <w:rsid w:val="001106EA"/>
    <w:rsid w:val="00111385"/>
    <w:rsid w:val="001114D8"/>
    <w:rsid w:val="00111A6A"/>
    <w:rsid w:val="00111CBD"/>
    <w:rsid w:val="00112387"/>
    <w:rsid w:val="0011254C"/>
    <w:rsid w:val="00112E62"/>
    <w:rsid w:val="001139DD"/>
    <w:rsid w:val="00114310"/>
    <w:rsid w:val="001143FB"/>
    <w:rsid w:val="0011471D"/>
    <w:rsid w:val="00114C04"/>
    <w:rsid w:val="00114D86"/>
    <w:rsid w:val="00114EB4"/>
    <w:rsid w:val="0011529E"/>
    <w:rsid w:val="00115640"/>
    <w:rsid w:val="00115F49"/>
    <w:rsid w:val="001162CF"/>
    <w:rsid w:val="00116390"/>
    <w:rsid w:val="00116DF4"/>
    <w:rsid w:val="00117058"/>
    <w:rsid w:val="00120E8C"/>
    <w:rsid w:val="0012104E"/>
    <w:rsid w:val="00121619"/>
    <w:rsid w:val="001224D2"/>
    <w:rsid w:val="00122A04"/>
    <w:rsid w:val="00123627"/>
    <w:rsid w:val="00123953"/>
    <w:rsid w:val="0012426A"/>
    <w:rsid w:val="00124815"/>
    <w:rsid w:val="00124D25"/>
    <w:rsid w:val="00125051"/>
    <w:rsid w:val="00125419"/>
    <w:rsid w:val="001258E8"/>
    <w:rsid w:val="00125C4D"/>
    <w:rsid w:val="00126011"/>
    <w:rsid w:val="0012631E"/>
    <w:rsid w:val="00126665"/>
    <w:rsid w:val="00126748"/>
    <w:rsid w:val="00126767"/>
    <w:rsid w:val="00126850"/>
    <w:rsid w:val="00126C97"/>
    <w:rsid w:val="001272B5"/>
    <w:rsid w:val="0012779E"/>
    <w:rsid w:val="00127AAF"/>
    <w:rsid w:val="00127C04"/>
    <w:rsid w:val="00127F1C"/>
    <w:rsid w:val="001305E8"/>
    <w:rsid w:val="00130A4C"/>
    <w:rsid w:val="00130E1A"/>
    <w:rsid w:val="001314E2"/>
    <w:rsid w:val="00131BE6"/>
    <w:rsid w:val="00131D9E"/>
    <w:rsid w:val="00132936"/>
    <w:rsid w:val="00132D27"/>
    <w:rsid w:val="00132DCF"/>
    <w:rsid w:val="00133897"/>
    <w:rsid w:val="00133A6B"/>
    <w:rsid w:val="00133EA0"/>
    <w:rsid w:val="0013416B"/>
    <w:rsid w:val="0013479A"/>
    <w:rsid w:val="001349DC"/>
    <w:rsid w:val="0013513F"/>
    <w:rsid w:val="00135400"/>
    <w:rsid w:val="001358AC"/>
    <w:rsid w:val="00135FBB"/>
    <w:rsid w:val="00136165"/>
    <w:rsid w:val="00136642"/>
    <w:rsid w:val="00136650"/>
    <w:rsid w:val="00136848"/>
    <w:rsid w:val="001369EE"/>
    <w:rsid w:val="00137887"/>
    <w:rsid w:val="0013797E"/>
    <w:rsid w:val="00137AC8"/>
    <w:rsid w:val="0014006D"/>
    <w:rsid w:val="0014010F"/>
    <w:rsid w:val="001405B4"/>
    <w:rsid w:val="00140789"/>
    <w:rsid w:val="00140A39"/>
    <w:rsid w:val="00141716"/>
    <w:rsid w:val="001417BA"/>
    <w:rsid w:val="00141AC9"/>
    <w:rsid w:val="0014201F"/>
    <w:rsid w:val="00142A97"/>
    <w:rsid w:val="001432D2"/>
    <w:rsid w:val="001435B1"/>
    <w:rsid w:val="00144579"/>
    <w:rsid w:val="00144717"/>
    <w:rsid w:val="001448B5"/>
    <w:rsid w:val="0014555B"/>
    <w:rsid w:val="00145786"/>
    <w:rsid w:val="001458AF"/>
    <w:rsid w:val="001458C9"/>
    <w:rsid w:val="00145D7A"/>
    <w:rsid w:val="001462E1"/>
    <w:rsid w:val="001468D9"/>
    <w:rsid w:val="00146B9C"/>
    <w:rsid w:val="00147133"/>
    <w:rsid w:val="001474F2"/>
    <w:rsid w:val="0014754B"/>
    <w:rsid w:val="00147B35"/>
    <w:rsid w:val="001506F2"/>
    <w:rsid w:val="0015074D"/>
    <w:rsid w:val="001515BF"/>
    <w:rsid w:val="001515D2"/>
    <w:rsid w:val="00151653"/>
    <w:rsid w:val="00151FE2"/>
    <w:rsid w:val="00152044"/>
    <w:rsid w:val="0015207B"/>
    <w:rsid w:val="0015208A"/>
    <w:rsid w:val="001523FF"/>
    <w:rsid w:val="00152B3C"/>
    <w:rsid w:val="00153DF9"/>
    <w:rsid w:val="00153F56"/>
    <w:rsid w:val="00154799"/>
    <w:rsid w:val="001547E1"/>
    <w:rsid w:val="00154935"/>
    <w:rsid w:val="00155207"/>
    <w:rsid w:val="0015572B"/>
    <w:rsid w:val="0015582E"/>
    <w:rsid w:val="001565FB"/>
    <w:rsid w:val="00156DC9"/>
    <w:rsid w:val="00157049"/>
    <w:rsid w:val="00157493"/>
    <w:rsid w:val="001576F4"/>
    <w:rsid w:val="0015783B"/>
    <w:rsid w:val="001578C4"/>
    <w:rsid w:val="001606CE"/>
    <w:rsid w:val="00160CAF"/>
    <w:rsid w:val="001614B6"/>
    <w:rsid w:val="00161AB6"/>
    <w:rsid w:val="00161BDE"/>
    <w:rsid w:val="00162084"/>
    <w:rsid w:val="001623DB"/>
    <w:rsid w:val="00162687"/>
    <w:rsid w:val="001627EF"/>
    <w:rsid w:val="00163600"/>
    <w:rsid w:val="00163988"/>
    <w:rsid w:val="00163A7C"/>
    <w:rsid w:val="00163AA0"/>
    <w:rsid w:val="00163B73"/>
    <w:rsid w:val="00163E9D"/>
    <w:rsid w:val="00163EDB"/>
    <w:rsid w:val="001640CC"/>
    <w:rsid w:val="00164870"/>
    <w:rsid w:val="0016492F"/>
    <w:rsid w:val="00164E28"/>
    <w:rsid w:val="0016542F"/>
    <w:rsid w:val="00165969"/>
    <w:rsid w:val="00165FC8"/>
    <w:rsid w:val="0016644D"/>
    <w:rsid w:val="001667A7"/>
    <w:rsid w:val="00166E57"/>
    <w:rsid w:val="00167012"/>
    <w:rsid w:val="001671C7"/>
    <w:rsid w:val="001671E8"/>
    <w:rsid w:val="0016757C"/>
    <w:rsid w:val="00167623"/>
    <w:rsid w:val="001678D8"/>
    <w:rsid w:val="0017064F"/>
    <w:rsid w:val="00170784"/>
    <w:rsid w:val="001707B6"/>
    <w:rsid w:val="00170C42"/>
    <w:rsid w:val="00171133"/>
    <w:rsid w:val="0017166B"/>
    <w:rsid w:val="00171A13"/>
    <w:rsid w:val="00171C1C"/>
    <w:rsid w:val="00172A16"/>
    <w:rsid w:val="00172B51"/>
    <w:rsid w:val="00173460"/>
    <w:rsid w:val="00173920"/>
    <w:rsid w:val="00173EF9"/>
    <w:rsid w:val="00174223"/>
    <w:rsid w:val="00174802"/>
    <w:rsid w:val="00175064"/>
    <w:rsid w:val="00176089"/>
    <w:rsid w:val="001763AE"/>
    <w:rsid w:val="0017706C"/>
    <w:rsid w:val="00177072"/>
    <w:rsid w:val="00177780"/>
    <w:rsid w:val="00177ED9"/>
    <w:rsid w:val="00177F19"/>
    <w:rsid w:val="00180BAC"/>
    <w:rsid w:val="001814AB"/>
    <w:rsid w:val="001814AE"/>
    <w:rsid w:val="0018156C"/>
    <w:rsid w:val="001816D4"/>
    <w:rsid w:val="00181876"/>
    <w:rsid w:val="00182C7E"/>
    <w:rsid w:val="001838E2"/>
    <w:rsid w:val="00183A3F"/>
    <w:rsid w:val="00183BEF"/>
    <w:rsid w:val="00183E36"/>
    <w:rsid w:val="00184850"/>
    <w:rsid w:val="001850E7"/>
    <w:rsid w:val="00185166"/>
    <w:rsid w:val="001857A8"/>
    <w:rsid w:val="00185B32"/>
    <w:rsid w:val="00185DD1"/>
    <w:rsid w:val="001860F7"/>
    <w:rsid w:val="001861C6"/>
    <w:rsid w:val="00186304"/>
    <w:rsid w:val="00187055"/>
    <w:rsid w:val="00187B27"/>
    <w:rsid w:val="0019008F"/>
    <w:rsid w:val="0019094E"/>
    <w:rsid w:val="00190B85"/>
    <w:rsid w:val="00190FBA"/>
    <w:rsid w:val="00191623"/>
    <w:rsid w:val="00191CF9"/>
    <w:rsid w:val="00191DB5"/>
    <w:rsid w:val="00191E14"/>
    <w:rsid w:val="00192673"/>
    <w:rsid w:val="00192772"/>
    <w:rsid w:val="00192B9F"/>
    <w:rsid w:val="00192C39"/>
    <w:rsid w:val="0019315F"/>
    <w:rsid w:val="001935E7"/>
    <w:rsid w:val="00193A92"/>
    <w:rsid w:val="00193B14"/>
    <w:rsid w:val="00194E2B"/>
    <w:rsid w:val="00194F42"/>
    <w:rsid w:val="0019559D"/>
    <w:rsid w:val="00195A88"/>
    <w:rsid w:val="00195F99"/>
    <w:rsid w:val="0019601B"/>
    <w:rsid w:val="00196848"/>
    <w:rsid w:val="00196B32"/>
    <w:rsid w:val="00196F73"/>
    <w:rsid w:val="00197431"/>
    <w:rsid w:val="00197B2F"/>
    <w:rsid w:val="00197CEE"/>
    <w:rsid w:val="001A04CB"/>
    <w:rsid w:val="001A0B7B"/>
    <w:rsid w:val="001A0C6F"/>
    <w:rsid w:val="001A1079"/>
    <w:rsid w:val="001A1427"/>
    <w:rsid w:val="001A156A"/>
    <w:rsid w:val="001A1703"/>
    <w:rsid w:val="001A1A64"/>
    <w:rsid w:val="001A1B9A"/>
    <w:rsid w:val="001A1B9D"/>
    <w:rsid w:val="001A22CB"/>
    <w:rsid w:val="001A271F"/>
    <w:rsid w:val="001A27F4"/>
    <w:rsid w:val="001A2D1A"/>
    <w:rsid w:val="001A34A9"/>
    <w:rsid w:val="001A3A13"/>
    <w:rsid w:val="001A3AA8"/>
    <w:rsid w:val="001A40E9"/>
    <w:rsid w:val="001A47F9"/>
    <w:rsid w:val="001A4ADD"/>
    <w:rsid w:val="001A5033"/>
    <w:rsid w:val="001A515F"/>
    <w:rsid w:val="001A5564"/>
    <w:rsid w:val="001A5852"/>
    <w:rsid w:val="001A6235"/>
    <w:rsid w:val="001A65CC"/>
    <w:rsid w:val="001A6676"/>
    <w:rsid w:val="001A6807"/>
    <w:rsid w:val="001A687F"/>
    <w:rsid w:val="001A71B7"/>
    <w:rsid w:val="001A73F2"/>
    <w:rsid w:val="001A7AA7"/>
    <w:rsid w:val="001B015E"/>
    <w:rsid w:val="001B035C"/>
    <w:rsid w:val="001B0DF6"/>
    <w:rsid w:val="001B0F41"/>
    <w:rsid w:val="001B1A79"/>
    <w:rsid w:val="001B1EB9"/>
    <w:rsid w:val="001B2103"/>
    <w:rsid w:val="001B21E0"/>
    <w:rsid w:val="001B23CD"/>
    <w:rsid w:val="001B26F5"/>
    <w:rsid w:val="001B2AFC"/>
    <w:rsid w:val="001B352C"/>
    <w:rsid w:val="001B37AC"/>
    <w:rsid w:val="001B3D79"/>
    <w:rsid w:val="001B3FD5"/>
    <w:rsid w:val="001B4202"/>
    <w:rsid w:val="001B4811"/>
    <w:rsid w:val="001B488D"/>
    <w:rsid w:val="001B4BD3"/>
    <w:rsid w:val="001B52E9"/>
    <w:rsid w:val="001B58FE"/>
    <w:rsid w:val="001B5D0F"/>
    <w:rsid w:val="001B612B"/>
    <w:rsid w:val="001B64C9"/>
    <w:rsid w:val="001B64F5"/>
    <w:rsid w:val="001B66D1"/>
    <w:rsid w:val="001B6CCD"/>
    <w:rsid w:val="001B6E44"/>
    <w:rsid w:val="001B718B"/>
    <w:rsid w:val="001B784A"/>
    <w:rsid w:val="001C00C0"/>
    <w:rsid w:val="001C022C"/>
    <w:rsid w:val="001C07E3"/>
    <w:rsid w:val="001C0CDE"/>
    <w:rsid w:val="001C0DB6"/>
    <w:rsid w:val="001C0E96"/>
    <w:rsid w:val="001C0EBA"/>
    <w:rsid w:val="001C1A3D"/>
    <w:rsid w:val="001C1D66"/>
    <w:rsid w:val="001C21CE"/>
    <w:rsid w:val="001C2641"/>
    <w:rsid w:val="001C49D4"/>
    <w:rsid w:val="001C49E2"/>
    <w:rsid w:val="001C4B98"/>
    <w:rsid w:val="001C6826"/>
    <w:rsid w:val="001C68E8"/>
    <w:rsid w:val="001C696E"/>
    <w:rsid w:val="001C69CD"/>
    <w:rsid w:val="001C6CA6"/>
    <w:rsid w:val="001C7B75"/>
    <w:rsid w:val="001C7D64"/>
    <w:rsid w:val="001C7DB1"/>
    <w:rsid w:val="001C7E41"/>
    <w:rsid w:val="001C7EBA"/>
    <w:rsid w:val="001D016F"/>
    <w:rsid w:val="001D04BC"/>
    <w:rsid w:val="001D083F"/>
    <w:rsid w:val="001D0CE8"/>
    <w:rsid w:val="001D0EDE"/>
    <w:rsid w:val="001D11B6"/>
    <w:rsid w:val="001D1658"/>
    <w:rsid w:val="001D1A21"/>
    <w:rsid w:val="001D1B67"/>
    <w:rsid w:val="001D1FB9"/>
    <w:rsid w:val="001D20C9"/>
    <w:rsid w:val="001D2784"/>
    <w:rsid w:val="001D2B49"/>
    <w:rsid w:val="001D35D2"/>
    <w:rsid w:val="001D3CDB"/>
    <w:rsid w:val="001D466A"/>
    <w:rsid w:val="001D49CE"/>
    <w:rsid w:val="001D4B65"/>
    <w:rsid w:val="001D5695"/>
    <w:rsid w:val="001D569E"/>
    <w:rsid w:val="001D59C0"/>
    <w:rsid w:val="001D5A8F"/>
    <w:rsid w:val="001D5AC9"/>
    <w:rsid w:val="001D5E35"/>
    <w:rsid w:val="001D6563"/>
    <w:rsid w:val="001D6D5F"/>
    <w:rsid w:val="001D6E1E"/>
    <w:rsid w:val="001D740F"/>
    <w:rsid w:val="001D76E7"/>
    <w:rsid w:val="001D777C"/>
    <w:rsid w:val="001E0560"/>
    <w:rsid w:val="001E05CA"/>
    <w:rsid w:val="001E1158"/>
    <w:rsid w:val="001E1D09"/>
    <w:rsid w:val="001E2531"/>
    <w:rsid w:val="001E270C"/>
    <w:rsid w:val="001E2A3F"/>
    <w:rsid w:val="001E2E77"/>
    <w:rsid w:val="001E3504"/>
    <w:rsid w:val="001E3E70"/>
    <w:rsid w:val="001E4669"/>
    <w:rsid w:val="001E4DB6"/>
    <w:rsid w:val="001E4F7D"/>
    <w:rsid w:val="001E6390"/>
    <w:rsid w:val="001E6EB5"/>
    <w:rsid w:val="001E6ECD"/>
    <w:rsid w:val="001E7051"/>
    <w:rsid w:val="001E7C07"/>
    <w:rsid w:val="001F033C"/>
    <w:rsid w:val="001F0C68"/>
    <w:rsid w:val="001F1D56"/>
    <w:rsid w:val="001F2100"/>
    <w:rsid w:val="001F28C7"/>
    <w:rsid w:val="001F316C"/>
    <w:rsid w:val="001F34B8"/>
    <w:rsid w:val="001F43FB"/>
    <w:rsid w:val="001F473C"/>
    <w:rsid w:val="001F47EA"/>
    <w:rsid w:val="001F4C55"/>
    <w:rsid w:val="001F4E0A"/>
    <w:rsid w:val="001F4E34"/>
    <w:rsid w:val="001F519E"/>
    <w:rsid w:val="001F56EF"/>
    <w:rsid w:val="001F5864"/>
    <w:rsid w:val="001F5965"/>
    <w:rsid w:val="001F5A08"/>
    <w:rsid w:val="001F5A7B"/>
    <w:rsid w:val="001F6215"/>
    <w:rsid w:val="001F6723"/>
    <w:rsid w:val="001F6734"/>
    <w:rsid w:val="001F72EA"/>
    <w:rsid w:val="001F761C"/>
    <w:rsid w:val="001F7826"/>
    <w:rsid w:val="001F7DD7"/>
    <w:rsid w:val="001F7EA7"/>
    <w:rsid w:val="00200289"/>
    <w:rsid w:val="00200669"/>
    <w:rsid w:val="00200C93"/>
    <w:rsid w:val="00200DDF"/>
    <w:rsid w:val="00200DE8"/>
    <w:rsid w:val="00200FFB"/>
    <w:rsid w:val="0020124B"/>
    <w:rsid w:val="002015CB"/>
    <w:rsid w:val="002017AB"/>
    <w:rsid w:val="002019A2"/>
    <w:rsid w:val="00201B7D"/>
    <w:rsid w:val="00202A94"/>
    <w:rsid w:val="00202E50"/>
    <w:rsid w:val="00203050"/>
    <w:rsid w:val="002031D3"/>
    <w:rsid w:val="00203DBA"/>
    <w:rsid w:val="00203E64"/>
    <w:rsid w:val="00205363"/>
    <w:rsid w:val="00205900"/>
    <w:rsid w:val="00205BA4"/>
    <w:rsid w:val="00205C51"/>
    <w:rsid w:val="00206160"/>
    <w:rsid w:val="002061A4"/>
    <w:rsid w:val="00206384"/>
    <w:rsid w:val="00206385"/>
    <w:rsid w:val="00206483"/>
    <w:rsid w:val="00206A64"/>
    <w:rsid w:val="00206BE4"/>
    <w:rsid w:val="00206EAB"/>
    <w:rsid w:val="00206FE1"/>
    <w:rsid w:val="002075FC"/>
    <w:rsid w:val="00207790"/>
    <w:rsid w:val="00207EBE"/>
    <w:rsid w:val="0021045A"/>
    <w:rsid w:val="0021070D"/>
    <w:rsid w:val="00210E44"/>
    <w:rsid w:val="00210FE6"/>
    <w:rsid w:val="002121E7"/>
    <w:rsid w:val="002124DC"/>
    <w:rsid w:val="002125AC"/>
    <w:rsid w:val="00212632"/>
    <w:rsid w:val="002129E3"/>
    <w:rsid w:val="00212D7F"/>
    <w:rsid w:val="002136F6"/>
    <w:rsid w:val="0021381F"/>
    <w:rsid w:val="00213AAE"/>
    <w:rsid w:val="00213BA8"/>
    <w:rsid w:val="00213DC7"/>
    <w:rsid w:val="00214057"/>
    <w:rsid w:val="00214120"/>
    <w:rsid w:val="00214F26"/>
    <w:rsid w:val="0021518A"/>
    <w:rsid w:val="00215529"/>
    <w:rsid w:val="00215572"/>
    <w:rsid w:val="00215C79"/>
    <w:rsid w:val="00216D92"/>
    <w:rsid w:val="00216DD0"/>
    <w:rsid w:val="00216E5A"/>
    <w:rsid w:val="0021712C"/>
    <w:rsid w:val="00217200"/>
    <w:rsid w:val="00217332"/>
    <w:rsid w:val="00217904"/>
    <w:rsid w:val="00217CF3"/>
    <w:rsid w:val="00217E4F"/>
    <w:rsid w:val="002200D4"/>
    <w:rsid w:val="002206E9"/>
    <w:rsid w:val="0022178A"/>
    <w:rsid w:val="00221D15"/>
    <w:rsid w:val="00221D8F"/>
    <w:rsid w:val="00222843"/>
    <w:rsid w:val="00222BF6"/>
    <w:rsid w:val="00223307"/>
    <w:rsid w:val="00223C47"/>
    <w:rsid w:val="00223D0D"/>
    <w:rsid w:val="00223D92"/>
    <w:rsid w:val="00224388"/>
    <w:rsid w:val="002247BD"/>
    <w:rsid w:val="002253E6"/>
    <w:rsid w:val="00225C75"/>
    <w:rsid w:val="0022608D"/>
    <w:rsid w:val="0022762E"/>
    <w:rsid w:val="0022766A"/>
    <w:rsid w:val="00227CFD"/>
    <w:rsid w:val="002309DC"/>
    <w:rsid w:val="00231402"/>
    <w:rsid w:val="0023187B"/>
    <w:rsid w:val="002320A2"/>
    <w:rsid w:val="002331EE"/>
    <w:rsid w:val="002335B7"/>
    <w:rsid w:val="0023373B"/>
    <w:rsid w:val="00233884"/>
    <w:rsid w:val="00233A8B"/>
    <w:rsid w:val="00233B0C"/>
    <w:rsid w:val="00233C04"/>
    <w:rsid w:val="00233C90"/>
    <w:rsid w:val="00233E96"/>
    <w:rsid w:val="002346DF"/>
    <w:rsid w:val="0023492E"/>
    <w:rsid w:val="0023512C"/>
    <w:rsid w:val="0023531B"/>
    <w:rsid w:val="00235CD8"/>
    <w:rsid w:val="00235D26"/>
    <w:rsid w:val="0023644B"/>
    <w:rsid w:val="002365FF"/>
    <w:rsid w:val="00236B87"/>
    <w:rsid w:val="0023707E"/>
    <w:rsid w:val="0023736A"/>
    <w:rsid w:val="0023783E"/>
    <w:rsid w:val="00237CA8"/>
    <w:rsid w:val="002400A3"/>
    <w:rsid w:val="00240104"/>
    <w:rsid w:val="00240BB2"/>
    <w:rsid w:val="00241727"/>
    <w:rsid w:val="00241E63"/>
    <w:rsid w:val="00242AB9"/>
    <w:rsid w:val="00242CC2"/>
    <w:rsid w:val="0024300C"/>
    <w:rsid w:val="002432A3"/>
    <w:rsid w:val="0024344E"/>
    <w:rsid w:val="00243AE6"/>
    <w:rsid w:val="00243AF0"/>
    <w:rsid w:val="0024464A"/>
    <w:rsid w:val="00244B24"/>
    <w:rsid w:val="00244C75"/>
    <w:rsid w:val="002452CE"/>
    <w:rsid w:val="00245782"/>
    <w:rsid w:val="002458F1"/>
    <w:rsid w:val="0024605F"/>
    <w:rsid w:val="0024654B"/>
    <w:rsid w:val="00246A01"/>
    <w:rsid w:val="002473DC"/>
    <w:rsid w:val="002476D7"/>
    <w:rsid w:val="00247A3B"/>
    <w:rsid w:val="002509CA"/>
    <w:rsid w:val="0025136A"/>
    <w:rsid w:val="002513CE"/>
    <w:rsid w:val="0025166F"/>
    <w:rsid w:val="00251B4A"/>
    <w:rsid w:val="00252169"/>
    <w:rsid w:val="00252493"/>
    <w:rsid w:val="00252B45"/>
    <w:rsid w:val="002537E7"/>
    <w:rsid w:val="002540DE"/>
    <w:rsid w:val="0025434C"/>
    <w:rsid w:val="00254C16"/>
    <w:rsid w:val="00254CFE"/>
    <w:rsid w:val="0025507E"/>
    <w:rsid w:val="002560B5"/>
    <w:rsid w:val="00256978"/>
    <w:rsid w:val="00256DFE"/>
    <w:rsid w:val="00257BCD"/>
    <w:rsid w:val="00257F03"/>
    <w:rsid w:val="002602DA"/>
    <w:rsid w:val="0026046C"/>
    <w:rsid w:val="002611BB"/>
    <w:rsid w:val="00261C69"/>
    <w:rsid w:val="0026208C"/>
    <w:rsid w:val="002621E3"/>
    <w:rsid w:val="00262348"/>
    <w:rsid w:val="00262397"/>
    <w:rsid w:val="0026254D"/>
    <w:rsid w:val="00262828"/>
    <w:rsid w:val="00263A15"/>
    <w:rsid w:val="00263CF8"/>
    <w:rsid w:val="00263D3A"/>
    <w:rsid w:val="002645B1"/>
    <w:rsid w:val="00264718"/>
    <w:rsid w:val="00264E79"/>
    <w:rsid w:val="00265598"/>
    <w:rsid w:val="00265E22"/>
    <w:rsid w:val="00266507"/>
    <w:rsid w:val="0026686D"/>
    <w:rsid w:val="002673F3"/>
    <w:rsid w:val="00267535"/>
    <w:rsid w:val="002677AB"/>
    <w:rsid w:val="00267864"/>
    <w:rsid w:val="00267883"/>
    <w:rsid w:val="002679E0"/>
    <w:rsid w:val="00267A69"/>
    <w:rsid w:val="00267C32"/>
    <w:rsid w:val="00270136"/>
    <w:rsid w:val="00270F4D"/>
    <w:rsid w:val="002712F8"/>
    <w:rsid w:val="002714C8"/>
    <w:rsid w:val="00272E55"/>
    <w:rsid w:val="002730A7"/>
    <w:rsid w:val="002734D2"/>
    <w:rsid w:val="002736BA"/>
    <w:rsid w:val="00273BB5"/>
    <w:rsid w:val="00273C38"/>
    <w:rsid w:val="002744A9"/>
    <w:rsid w:val="00274CA0"/>
    <w:rsid w:val="00274D59"/>
    <w:rsid w:val="00275405"/>
    <w:rsid w:val="00275C19"/>
    <w:rsid w:val="00275E7E"/>
    <w:rsid w:val="002762CC"/>
    <w:rsid w:val="002767F9"/>
    <w:rsid w:val="00276A7F"/>
    <w:rsid w:val="00276AE1"/>
    <w:rsid w:val="00276FF8"/>
    <w:rsid w:val="0027789B"/>
    <w:rsid w:val="00277A27"/>
    <w:rsid w:val="00280415"/>
    <w:rsid w:val="0028059C"/>
    <w:rsid w:val="00280A30"/>
    <w:rsid w:val="0028123F"/>
    <w:rsid w:val="0028150D"/>
    <w:rsid w:val="00281E36"/>
    <w:rsid w:val="00282695"/>
    <w:rsid w:val="0028359A"/>
    <w:rsid w:val="002836F1"/>
    <w:rsid w:val="00283860"/>
    <w:rsid w:val="0028390C"/>
    <w:rsid w:val="00283A75"/>
    <w:rsid w:val="00283D7D"/>
    <w:rsid w:val="00284ED5"/>
    <w:rsid w:val="00284F14"/>
    <w:rsid w:val="00285D43"/>
    <w:rsid w:val="0028606B"/>
    <w:rsid w:val="002864ED"/>
    <w:rsid w:val="00286DD0"/>
    <w:rsid w:val="0028719E"/>
    <w:rsid w:val="002875D6"/>
    <w:rsid w:val="0028769B"/>
    <w:rsid w:val="002879FF"/>
    <w:rsid w:val="00287B80"/>
    <w:rsid w:val="00287EEE"/>
    <w:rsid w:val="002901E3"/>
    <w:rsid w:val="002901E4"/>
    <w:rsid w:val="00290371"/>
    <w:rsid w:val="002906D5"/>
    <w:rsid w:val="00290BF9"/>
    <w:rsid w:val="00290DAF"/>
    <w:rsid w:val="00291423"/>
    <w:rsid w:val="00291530"/>
    <w:rsid w:val="0029187C"/>
    <w:rsid w:val="00291F39"/>
    <w:rsid w:val="002921EB"/>
    <w:rsid w:val="002922AF"/>
    <w:rsid w:val="00292365"/>
    <w:rsid w:val="0029277B"/>
    <w:rsid w:val="002927B8"/>
    <w:rsid w:val="002928CE"/>
    <w:rsid w:val="00292DDE"/>
    <w:rsid w:val="00293D44"/>
    <w:rsid w:val="002940AF"/>
    <w:rsid w:val="00294335"/>
    <w:rsid w:val="00294367"/>
    <w:rsid w:val="00294777"/>
    <w:rsid w:val="002949A0"/>
    <w:rsid w:val="00294A83"/>
    <w:rsid w:val="00294AAE"/>
    <w:rsid w:val="00294B0D"/>
    <w:rsid w:val="002955DB"/>
    <w:rsid w:val="00295783"/>
    <w:rsid w:val="00295B2C"/>
    <w:rsid w:val="00296439"/>
    <w:rsid w:val="002964A4"/>
    <w:rsid w:val="00297491"/>
    <w:rsid w:val="00297D07"/>
    <w:rsid w:val="002A01E8"/>
    <w:rsid w:val="002A071B"/>
    <w:rsid w:val="002A093F"/>
    <w:rsid w:val="002A0AC6"/>
    <w:rsid w:val="002A0B4E"/>
    <w:rsid w:val="002A0D59"/>
    <w:rsid w:val="002A0DF8"/>
    <w:rsid w:val="002A12FE"/>
    <w:rsid w:val="002A202A"/>
    <w:rsid w:val="002A2682"/>
    <w:rsid w:val="002A41CC"/>
    <w:rsid w:val="002A4E27"/>
    <w:rsid w:val="002A5164"/>
    <w:rsid w:val="002A5226"/>
    <w:rsid w:val="002A5853"/>
    <w:rsid w:val="002A5A44"/>
    <w:rsid w:val="002A63B7"/>
    <w:rsid w:val="002A6550"/>
    <w:rsid w:val="002A6744"/>
    <w:rsid w:val="002A6CBA"/>
    <w:rsid w:val="002A71B0"/>
    <w:rsid w:val="002A76E7"/>
    <w:rsid w:val="002A7968"/>
    <w:rsid w:val="002A7A1F"/>
    <w:rsid w:val="002B00E3"/>
    <w:rsid w:val="002B0E7F"/>
    <w:rsid w:val="002B124F"/>
    <w:rsid w:val="002B15F9"/>
    <w:rsid w:val="002B17D1"/>
    <w:rsid w:val="002B1D72"/>
    <w:rsid w:val="002B1DB8"/>
    <w:rsid w:val="002B1FCD"/>
    <w:rsid w:val="002B2251"/>
    <w:rsid w:val="002B27D9"/>
    <w:rsid w:val="002B2C6A"/>
    <w:rsid w:val="002B2EDC"/>
    <w:rsid w:val="002B2F3B"/>
    <w:rsid w:val="002B4191"/>
    <w:rsid w:val="002B4698"/>
    <w:rsid w:val="002B4834"/>
    <w:rsid w:val="002B4ACA"/>
    <w:rsid w:val="002B4F06"/>
    <w:rsid w:val="002B4F7C"/>
    <w:rsid w:val="002B525C"/>
    <w:rsid w:val="002B5793"/>
    <w:rsid w:val="002B6BBA"/>
    <w:rsid w:val="002B6CD1"/>
    <w:rsid w:val="002B6D94"/>
    <w:rsid w:val="002B7DAE"/>
    <w:rsid w:val="002B7FCB"/>
    <w:rsid w:val="002C0320"/>
    <w:rsid w:val="002C04D9"/>
    <w:rsid w:val="002C08F9"/>
    <w:rsid w:val="002C0AD3"/>
    <w:rsid w:val="002C1282"/>
    <w:rsid w:val="002C13F0"/>
    <w:rsid w:val="002C14C4"/>
    <w:rsid w:val="002C1BBD"/>
    <w:rsid w:val="002C1CC8"/>
    <w:rsid w:val="002C23BE"/>
    <w:rsid w:val="002C25BE"/>
    <w:rsid w:val="002C281E"/>
    <w:rsid w:val="002C36C8"/>
    <w:rsid w:val="002C3AC1"/>
    <w:rsid w:val="002C3F7A"/>
    <w:rsid w:val="002C407B"/>
    <w:rsid w:val="002C40DA"/>
    <w:rsid w:val="002C4105"/>
    <w:rsid w:val="002C42DB"/>
    <w:rsid w:val="002C43B3"/>
    <w:rsid w:val="002C4410"/>
    <w:rsid w:val="002C4538"/>
    <w:rsid w:val="002C45B1"/>
    <w:rsid w:val="002C4740"/>
    <w:rsid w:val="002C56A0"/>
    <w:rsid w:val="002C56D3"/>
    <w:rsid w:val="002C5E23"/>
    <w:rsid w:val="002C5E63"/>
    <w:rsid w:val="002C63BE"/>
    <w:rsid w:val="002C661C"/>
    <w:rsid w:val="002C68CF"/>
    <w:rsid w:val="002C6C94"/>
    <w:rsid w:val="002C719C"/>
    <w:rsid w:val="002D0076"/>
    <w:rsid w:val="002D027C"/>
    <w:rsid w:val="002D0778"/>
    <w:rsid w:val="002D1ABA"/>
    <w:rsid w:val="002D1AEE"/>
    <w:rsid w:val="002D293F"/>
    <w:rsid w:val="002D2942"/>
    <w:rsid w:val="002D2D52"/>
    <w:rsid w:val="002D318E"/>
    <w:rsid w:val="002D322C"/>
    <w:rsid w:val="002D36FC"/>
    <w:rsid w:val="002D3951"/>
    <w:rsid w:val="002D39DD"/>
    <w:rsid w:val="002D4479"/>
    <w:rsid w:val="002D4BAF"/>
    <w:rsid w:val="002D5F9A"/>
    <w:rsid w:val="002D620F"/>
    <w:rsid w:val="002D62DF"/>
    <w:rsid w:val="002D6800"/>
    <w:rsid w:val="002D71FD"/>
    <w:rsid w:val="002D785C"/>
    <w:rsid w:val="002D7BA2"/>
    <w:rsid w:val="002D7EBF"/>
    <w:rsid w:val="002E0613"/>
    <w:rsid w:val="002E0CD8"/>
    <w:rsid w:val="002E0FB9"/>
    <w:rsid w:val="002E1807"/>
    <w:rsid w:val="002E1CAF"/>
    <w:rsid w:val="002E1D1C"/>
    <w:rsid w:val="002E1F3C"/>
    <w:rsid w:val="002E2419"/>
    <w:rsid w:val="002E2869"/>
    <w:rsid w:val="002E293E"/>
    <w:rsid w:val="002E32AE"/>
    <w:rsid w:val="002E33B1"/>
    <w:rsid w:val="002E344A"/>
    <w:rsid w:val="002E3CFB"/>
    <w:rsid w:val="002E41AC"/>
    <w:rsid w:val="002E456C"/>
    <w:rsid w:val="002E531A"/>
    <w:rsid w:val="002E5536"/>
    <w:rsid w:val="002E5CEB"/>
    <w:rsid w:val="002E5E46"/>
    <w:rsid w:val="002E77A1"/>
    <w:rsid w:val="002E7E8C"/>
    <w:rsid w:val="002F0E25"/>
    <w:rsid w:val="002F0EBB"/>
    <w:rsid w:val="002F0EE3"/>
    <w:rsid w:val="002F1136"/>
    <w:rsid w:val="002F14F1"/>
    <w:rsid w:val="002F180C"/>
    <w:rsid w:val="002F1F1B"/>
    <w:rsid w:val="002F1F6A"/>
    <w:rsid w:val="002F242E"/>
    <w:rsid w:val="002F2F35"/>
    <w:rsid w:val="002F2F81"/>
    <w:rsid w:val="002F32F0"/>
    <w:rsid w:val="002F36E8"/>
    <w:rsid w:val="002F3C9C"/>
    <w:rsid w:val="002F4018"/>
    <w:rsid w:val="002F4AC5"/>
    <w:rsid w:val="002F4AF2"/>
    <w:rsid w:val="002F4F14"/>
    <w:rsid w:val="002F5B54"/>
    <w:rsid w:val="002F5CF1"/>
    <w:rsid w:val="002F5D20"/>
    <w:rsid w:val="002F602C"/>
    <w:rsid w:val="002F616F"/>
    <w:rsid w:val="002F617C"/>
    <w:rsid w:val="002F6367"/>
    <w:rsid w:val="002F6B54"/>
    <w:rsid w:val="002F6E5A"/>
    <w:rsid w:val="002F6F06"/>
    <w:rsid w:val="002F7152"/>
    <w:rsid w:val="002F748E"/>
    <w:rsid w:val="002F7E6C"/>
    <w:rsid w:val="003004C2"/>
    <w:rsid w:val="00301009"/>
    <w:rsid w:val="00301612"/>
    <w:rsid w:val="003017AC"/>
    <w:rsid w:val="00301C0F"/>
    <w:rsid w:val="00301C65"/>
    <w:rsid w:val="00302409"/>
    <w:rsid w:val="00302DC2"/>
    <w:rsid w:val="003037BA"/>
    <w:rsid w:val="00303864"/>
    <w:rsid w:val="00303A80"/>
    <w:rsid w:val="00304005"/>
    <w:rsid w:val="0030412A"/>
    <w:rsid w:val="003046CF"/>
    <w:rsid w:val="0030486A"/>
    <w:rsid w:val="003048EA"/>
    <w:rsid w:val="003050A7"/>
    <w:rsid w:val="00305110"/>
    <w:rsid w:val="00305198"/>
    <w:rsid w:val="003054CC"/>
    <w:rsid w:val="003056E6"/>
    <w:rsid w:val="00305A9A"/>
    <w:rsid w:val="00305C0D"/>
    <w:rsid w:val="003064A1"/>
    <w:rsid w:val="003064EE"/>
    <w:rsid w:val="00306D98"/>
    <w:rsid w:val="00306DAC"/>
    <w:rsid w:val="00307C11"/>
    <w:rsid w:val="00307CAC"/>
    <w:rsid w:val="003105A1"/>
    <w:rsid w:val="003107EE"/>
    <w:rsid w:val="003108D6"/>
    <w:rsid w:val="003109D6"/>
    <w:rsid w:val="00311776"/>
    <w:rsid w:val="00311EE0"/>
    <w:rsid w:val="003125C6"/>
    <w:rsid w:val="00312DDB"/>
    <w:rsid w:val="00312F42"/>
    <w:rsid w:val="00313685"/>
    <w:rsid w:val="00313C75"/>
    <w:rsid w:val="00314034"/>
    <w:rsid w:val="00314CDB"/>
    <w:rsid w:val="00314D86"/>
    <w:rsid w:val="003158E3"/>
    <w:rsid w:val="00315D68"/>
    <w:rsid w:val="00316445"/>
    <w:rsid w:val="00316844"/>
    <w:rsid w:val="00316D0E"/>
    <w:rsid w:val="00317122"/>
    <w:rsid w:val="00317DBA"/>
    <w:rsid w:val="00320487"/>
    <w:rsid w:val="00321D79"/>
    <w:rsid w:val="003223C3"/>
    <w:rsid w:val="00322890"/>
    <w:rsid w:val="0032339A"/>
    <w:rsid w:val="00323B90"/>
    <w:rsid w:val="00323D60"/>
    <w:rsid w:val="00323F5E"/>
    <w:rsid w:val="003242BE"/>
    <w:rsid w:val="00324DA2"/>
    <w:rsid w:val="00324EDE"/>
    <w:rsid w:val="00324F5D"/>
    <w:rsid w:val="00325016"/>
    <w:rsid w:val="00325846"/>
    <w:rsid w:val="0032597D"/>
    <w:rsid w:val="00325EC7"/>
    <w:rsid w:val="003260B1"/>
    <w:rsid w:val="003261C5"/>
    <w:rsid w:val="00326486"/>
    <w:rsid w:val="0032667B"/>
    <w:rsid w:val="00326C87"/>
    <w:rsid w:val="00327187"/>
    <w:rsid w:val="00327467"/>
    <w:rsid w:val="003274A2"/>
    <w:rsid w:val="0033030F"/>
    <w:rsid w:val="003303B7"/>
    <w:rsid w:val="0033055C"/>
    <w:rsid w:val="003305EE"/>
    <w:rsid w:val="00330D99"/>
    <w:rsid w:val="003318D7"/>
    <w:rsid w:val="003318E8"/>
    <w:rsid w:val="00331F84"/>
    <w:rsid w:val="00332262"/>
    <w:rsid w:val="0033258B"/>
    <w:rsid w:val="003325EB"/>
    <w:rsid w:val="00332BD1"/>
    <w:rsid w:val="00332CAE"/>
    <w:rsid w:val="00332DF7"/>
    <w:rsid w:val="003330FC"/>
    <w:rsid w:val="003334D0"/>
    <w:rsid w:val="0033385B"/>
    <w:rsid w:val="00333D44"/>
    <w:rsid w:val="00333E54"/>
    <w:rsid w:val="00333F5B"/>
    <w:rsid w:val="00334073"/>
    <w:rsid w:val="0033437F"/>
    <w:rsid w:val="00334481"/>
    <w:rsid w:val="00334FC5"/>
    <w:rsid w:val="00335105"/>
    <w:rsid w:val="0033549F"/>
    <w:rsid w:val="0033588A"/>
    <w:rsid w:val="003360C4"/>
    <w:rsid w:val="00336774"/>
    <w:rsid w:val="0033678F"/>
    <w:rsid w:val="00336E43"/>
    <w:rsid w:val="00340898"/>
    <w:rsid w:val="00341378"/>
    <w:rsid w:val="00341874"/>
    <w:rsid w:val="00341B94"/>
    <w:rsid w:val="003422DF"/>
    <w:rsid w:val="00342740"/>
    <w:rsid w:val="00342AFD"/>
    <w:rsid w:val="00343586"/>
    <w:rsid w:val="00343B8C"/>
    <w:rsid w:val="00343C07"/>
    <w:rsid w:val="003448B4"/>
    <w:rsid w:val="003450BD"/>
    <w:rsid w:val="0034532A"/>
    <w:rsid w:val="00345364"/>
    <w:rsid w:val="00345565"/>
    <w:rsid w:val="00345F53"/>
    <w:rsid w:val="00346095"/>
    <w:rsid w:val="00346237"/>
    <w:rsid w:val="0034627F"/>
    <w:rsid w:val="00346457"/>
    <w:rsid w:val="003478AD"/>
    <w:rsid w:val="00347A3C"/>
    <w:rsid w:val="00347F73"/>
    <w:rsid w:val="003509A5"/>
    <w:rsid w:val="00350CA2"/>
    <w:rsid w:val="00350FC4"/>
    <w:rsid w:val="00351B05"/>
    <w:rsid w:val="00351E04"/>
    <w:rsid w:val="00351F1D"/>
    <w:rsid w:val="00352642"/>
    <w:rsid w:val="003527E6"/>
    <w:rsid w:val="003528E9"/>
    <w:rsid w:val="00352A35"/>
    <w:rsid w:val="00352A9E"/>
    <w:rsid w:val="00352BA0"/>
    <w:rsid w:val="0035304C"/>
    <w:rsid w:val="00353915"/>
    <w:rsid w:val="003543D0"/>
    <w:rsid w:val="00354A52"/>
    <w:rsid w:val="00355627"/>
    <w:rsid w:val="0035581B"/>
    <w:rsid w:val="003561A2"/>
    <w:rsid w:val="00356798"/>
    <w:rsid w:val="00356898"/>
    <w:rsid w:val="00357481"/>
    <w:rsid w:val="00357C9F"/>
    <w:rsid w:val="0036017F"/>
    <w:rsid w:val="003615BF"/>
    <w:rsid w:val="00361FC9"/>
    <w:rsid w:val="003624E7"/>
    <w:rsid w:val="00362A61"/>
    <w:rsid w:val="00362AC1"/>
    <w:rsid w:val="00362E06"/>
    <w:rsid w:val="00362E47"/>
    <w:rsid w:val="003635AD"/>
    <w:rsid w:val="00363769"/>
    <w:rsid w:val="00363EF6"/>
    <w:rsid w:val="00363FB9"/>
    <w:rsid w:val="0036441E"/>
    <w:rsid w:val="003645E5"/>
    <w:rsid w:val="00364B14"/>
    <w:rsid w:val="003653D0"/>
    <w:rsid w:val="003656EE"/>
    <w:rsid w:val="00365EE7"/>
    <w:rsid w:val="0036638A"/>
    <w:rsid w:val="0036653B"/>
    <w:rsid w:val="0036717F"/>
    <w:rsid w:val="00367491"/>
    <w:rsid w:val="003678D8"/>
    <w:rsid w:val="00367D57"/>
    <w:rsid w:val="00367F76"/>
    <w:rsid w:val="0037202F"/>
    <w:rsid w:val="003721C6"/>
    <w:rsid w:val="0037221D"/>
    <w:rsid w:val="00372B53"/>
    <w:rsid w:val="00372C50"/>
    <w:rsid w:val="00372DDC"/>
    <w:rsid w:val="00372F3C"/>
    <w:rsid w:val="003730D7"/>
    <w:rsid w:val="003734FF"/>
    <w:rsid w:val="003739A1"/>
    <w:rsid w:val="00373A20"/>
    <w:rsid w:val="00373A73"/>
    <w:rsid w:val="003745AE"/>
    <w:rsid w:val="003747D2"/>
    <w:rsid w:val="003747D3"/>
    <w:rsid w:val="003748FC"/>
    <w:rsid w:val="00374E51"/>
    <w:rsid w:val="00375228"/>
    <w:rsid w:val="00375985"/>
    <w:rsid w:val="00375AB2"/>
    <w:rsid w:val="00375E8B"/>
    <w:rsid w:val="003762F9"/>
    <w:rsid w:val="003766DB"/>
    <w:rsid w:val="00376878"/>
    <w:rsid w:val="00376BAB"/>
    <w:rsid w:val="0037702E"/>
    <w:rsid w:val="00377254"/>
    <w:rsid w:val="003775B2"/>
    <w:rsid w:val="003776D0"/>
    <w:rsid w:val="0038063E"/>
    <w:rsid w:val="00380663"/>
    <w:rsid w:val="00380A31"/>
    <w:rsid w:val="00380D83"/>
    <w:rsid w:val="00381167"/>
    <w:rsid w:val="00381E23"/>
    <w:rsid w:val="0038269A"/>
    <w:rsid w:val="003829D2"/>
    <w:rsid w:val="00382A61"/>
    <w:rsid w:val="00382BC6"/>
    <w:rsid w:val="00382F7B"/>
    <w:rsid w:val="0038305F"/>
    <w:rsid w:val="0038327E"/>
    <w:rsid w:val="0038350A"/>
    <w:rsid w:val="003838CB"/>
    <w:rsid w:val="0038465D"/>
    <w:rsid w:val="00384871"/>
    <w:rsid w:val="00385193"/>
    <w:rsid w:val="003853E7"/>
    <w:rsid w:val="00386043"/>
    <w:rsid w:val="00386149"/>
    <w:rsid w:val="00386E92"/>
    <w:rsid w:val="00387752"/>
    <w:rsid w:val="00387778"/>
    <w:rsid w:val="00387D18"/>
    <w:rsid w:val="00387DC6"/>
    <w:rsid w:val="00387F34"/>
    <w:rsid w:val="003904A1"/>
    <w:rsid w:val="00390888"/>
    <w:rsid w:val="00390A8F"/>
    <w:rsid w:val="00390CCC"/>
    <w:rsid w:val="003917B2"/>
    <w:rsid w:val="00391FB6"/>
    <w:rsid w:val="00392246"/>
    <w:rsid w:val="003923E0"/>
    <w:rsid w:val="00392597"/>
    <w:rsid w:val="00393693"/>
    <w:rsid w:val="00393A61"/>
    <w:rsid w:val="00393AA8"/>
    <w:rsid w:val="00393B97"/>
    <w:rsid w:val="00393DBA"/>
    <w:rsid w:val="00393E49"/>
    <w:rsid w:val="003941B9"/>
    <w:rsid w:val="0039501E"/>
    <w:rsid w:val="00395349"/>
    <w:rsid w:val="00395AD7"/>
    <w:rsid w:val="00395B11"/>
    <w:rsid w:val="00397063"/>
    <w:rsid w:val="00397545"/>
    <w:rsid w:val="00397623"/>
    <w:rsid w:val="003977E6"/>
    <w:rsid w:val="003978CD"/>
    <w:rsid w:val="00397BE6"/>
    <w:rsid w:val="00397DC5"/>
    <w:rsid w:val="003A031D"/>
    <w:rsid w:val="003A0680"/>
    <w:rsid w:val="003A06FC"/>
    <w:rsid w:val="003A16ED"/>
    <w:rsid w:val="003A1758"/>
    <w:rsid w:val="003A1DCF"/>
    <w:rsid w:val="003A1E35"/>
    <w:rsid w:val="003A1EBF"/>
    <w:rsid w:val="003A1FB8"/>
    <w:rsid w:val="003A2353"/>
    <w:rsid w:val="003A2E1E"/>
    <w:rsid w:val="003A2E71"/>
    <w:rsid w:val="003A38AD"/>
    <w:rsid w:val="003A4D38"/>
    <w:rsid w:val="003A4EB7"/>
    <w:rsid w:val="003A5343"/>
    <w:rsid w:val="003A69DD"/>
    <w:rsid w:val="003A6A24"/>
    <w:rsid w:val="003A6DB0"/>
    <w:rsid w:val="003A7165"/>
    <w:rsid w:val="003A7BCD"/>
    <w:rsid w:val="003B06FA"/>
    <w:rsid w:val="003B0A0D"/>
    <w:rsid w:val="003B0ACD"/>
    <w:rsid w:val="003B0E49"/>
    <w:rsid w:val="003B1821"/>
    <w:rsid w:val="003B1A6B"/>
    <w:rsid w:val="003B2313"/>
    <w:rsid w:val="003B35E4"/>
    <w:rsid w:val="003B3699"/>
    <w:rsid w:val="003B3BEB"/>
    <w:rsid w:val="003B4CAC"/>
    <w:rsid w:val="003B542C"/>
    <w:rsid w:val="003B55A1"/>
    <w:rsid w:val="003B560F"/>
    <w:rsid w:val="003B635F"/>
    <w:rsid w:val="003B69A2"/>
    <w:rsid w:val="003B69C2"/>
    <w:rsid w:val="003B6C02"/>
    <w:rsid w:val="003B7286"/>
    <w:rsid w:val="003B78BC"/>
    <w:rsid w:val="003B7D1A"/>
    <w:rsid w:val="003C0246"/>
    <w:rsid w:val="003C1135"/>
    <w:rsid w:val="003C1944"/>
    <w:rsid w:val="003C1D92"/>
    <w:rsid w:val="003C2068"/>
    <w:rsid w:val="003C2E00"/>
    <w:rsid w:val="003C3CCF"/>
    <w:rsid w:val="003C4A56"/>
    <w:rsid w:val="003C52EB"/>
    <w:rsid w:val="003C53D5"/>
    <w:rsid w:val="003C543F"/>
    <w:rsid w:val="003C571D"/>
    <w:rsid w:val="003C5D76"/>
    <w:rsid w:val="003C624A"/>
    <w:rsid w:val="003C69C2"/>
    <w:rsid w:val="003C6FA9"/>
    <w:rsid w:val="003C7145"/>
    <w:rsid w:val="003C75FB"/>
    <w:rsid w:val="003C7684"/>
    <w:rsid w:val="003C7CBB"/>
    <w:rsid w:val="003D0056"/>
    <w:rsid w:val="003D08B7"/>
    <w:rsid w:val="003D0D31"/>
    <w:rsid w:val="003D0EBF"/>
    <w:rsid w:val="003D125C"/>
    <w:rsid w:val="003D1391"/>
    <w:rsid w:val="003D13B5"/>
    <w:rsid w:val="003D19B7"/>
    <w:rsid w:val="003D2712"/>
    <w:rsid w:val="003D2A3B"/>
    <w:rsid w:val="003D3104"/>
    <w:rsid w:val="003D354F"/>
    <w:rsid w:val="003D3929"/>
    <w:rsid w:val="003D3956"/>
    <w:rsid w:val="003D3B48"/>
    <w:rsid w:val="003D3DF5"/>
    <w:rsid w:val="003D4858"/>
    <w:rsid w:val="003D485F"/>
    <w:rsid w:val="003D4EA0"/>
    <w:rsid w:val="003D689E"/>
    <w:rsid w:val="003D6D7E"/>
    <w:rsid w:val="003D7358"/>
    <w:rsid w:val="003D7A3C"/>
    <w:rsid w:val="003E130C"/>
    <w:rsid w:val="003E1703"/>
    <w:rsid w:val="003E17F1"/>
    <w:rsid w:val="003E1904"/>
    <w:rsid w:val="003E1A0A"/>
    <w:rsid w:val="003E1CB6"/>
    <w:rsid w:val="003E1E13"/>
    <w:rsid w:val="003E21AA"/>
    <w:rsid w:val="003E2B31"/>
    <w:rsid w:val="003E2B3F"/>
    <w:rsid w:val="003E2D8D"/>
    <w:rsid w:val="003E3690"/>
    <w:rsid w:val="003E3AC8"/>
    <w:rsid w:val="003E4123"/>
    <w:rsid w:val="003E441E"/>
    <w:rsid w:val="003E52A6"/>
    <w:rsid w:val="003E577B"/>
    <w:rsid w:val="003E5B98"/>
    <w:rsid w:val="003E5C25"/>
    <w:rsid w:val="003E65DB"/>
    <w:rsid w:val="003E7036"/>
    <w:rsid w:val="003E726F"/>
    <w:rsid w:val="003E72FE"/>
    <w:rsid w:val="003E7C50"/>
    <w:rsid w:val="003F0B1F"/>
    <w:rsid w:val="003F0E05"/>
    <w:rsid w:val="003F1402"/>
    <w:rsid w:val="003F1AD7"/>
    <w:rsid w:val="003F1FE0"/>
    <w:rsid w:val="003F2E36"/>
    <w:rsid w:val="003F2E79"/>
    <w:rsid w:val="003F339D"/>
    <w:rsid w:val="003F4523"/>
    <w:rsid w:val="003F47F6"/>
    <w:rsid w:val="003F4A16"/>
    <w:rsid w:val="003F5332"/>
    <w:rsid w:val="003F56BC"/>
    <w:rsid w:val="003F58AB"/>
    <w:rsid w:val="003F5C44"/>
    <w:rsid w:val="003F62D5"/>
    <w:rsid w:val="003F6EDE"/>
    <w:rsid w:val="003F7007"/>
    <w:rsid w:val="003F76F0"/>
    <w:rsid w:val="003F7B34"/>
    <w:rsid w:val="00400186"/>
    <w:rsid w:val="0040049D"/>
    <w:rsid w:val="0040077E"/>
    <w:rsid w:val="00400821"/>
    <w:rsid w:val="00401B1A"/>
    <w:rsid w:val="00401B6C"/>
    <w:rsid w:val="004025F2"/>
    <w:rsid w:val="0040262F"/>
    <w:rsid w:val="004026F3"/>
    <w:rsid w:val="00402761"/>
    <w:rsid w:val="00403A43"/>
    <w:rsid w:val="00403FC9"/>
    <w:rsid w:val="00404C54"/>
    <w:rsid w:val="004055B4"/>
    <w:rsid w:val="00405A12"/>
    <w:rsid w:val="00405B0A"/>
    <w:rsid w:val="00406ADE"/>
    <w:rsid w:val="00406B64"/>
    <w:rsid w:val="00406C6C"/>
    <w:rsid w:val="00407317"/>
    <w:rsid w:val="00410161"/>
    <w:rsid w:val="004103BF"/>
    <w:rsid w:val="00410A38"/>
    <w:rsid w:val="004116B7"/>
    <w:rsid w:val="00411B05"/>
    <w:rsid w:val="004124A1"/>
    <w:rsid w:val="00413263"/>
    <w:rsid w:val="00413543"/>
    <w:rsid w:val="004136B3"/>
    <w:rsid w:val="00413BDC"/>
    <w:rsid w:val="00413F1E"/>
    <w:rsid w:val="004143F1"/>
    <w:rsid w:val="004144D4"/>
    <w:rsid w:val="00414C3C"/>
    <w:rsid w:val="0041554B"/>
    <w:rsid w:val="00415A10"/>
    <w:rsid w:val="00415C12"/>
    <w:rsid w:val="0041616B"/>
    <w:rsid w:val="00416510"/>
    <w:rsid w:val="00417CB6"/>
    <w:rsid w:val="00420447"/>
    <w:rsid w:val="00420F2B"/>
    <w:rsid w:val="00420FA3"/>
    <w:rsid w:val="00421394"/>
    <w:rsid w:val="0042145D"/>
    <w:rsid w:val="004218C6"/>
    <w:rsid w:val="00421D6A"/>
    <w:rsid w:val="00421D97"/>
    <w:rsid w:val="00421EF9"/>
    <w:rsid w:val="00421FB7"/>
    <w:rsid w:val="0042252A"/>
    <w:rsid w:val="00422B0E"/>
    <w:rsid w:val="00422F33"/>
    <w:rsid w:val="00423722"/>
    <w:rsid w:val="00423B83"/>
    <w:rsid w:val="00423FC1"/>
    <w:rsid w:val="00424740"/>
    <w:rsid w:val="00424896"/>
    <w:rsid w:val="00425293"/>
    <w:rsid w:val="00425E2B"/>
    <w:rsid w:val="00425F78"/>
    <w:rsid w:val="00426027"/>
    <w:rsid w:val="004264CF"/>
    <w:rsid w:val="0042668D"/>
    <w:rsid w:val="004267C9"/>
    <w:rsid w:val="00426DE6"/>
    <w:rsid w:val="00426ECC"/>
    <w:rsid w:val="00426EFE"/>
    <w:rsid w:val="00427311"/>
    <w:rsid w:val="00427464"/>
    <w:rsid w:val="004274F6"/>
    <w:rsid w:val="0042785F"/>
    <w:rsid w:val="00427F76"/>
    <w:rsid w:val="004302EA"/>
    <w:rsid w:val="0043084D"/>
    <w:rsid w:val="00431063"/>
    <w:rsid w:val="00431300"/>
    <w:rsid w:val="004317E2"/>
    <w:rsid w:val="004318EB"/>
    <w:rsid w:val="00432B05"/>
    <w:rsid w:val="00432C8A"/>
    <w:rsid w:val="00432ED8"/>
    <w:rsid w:val="004337BB"/>
    <w:rsid w:val="00433CF0"/>
    <w:rsid w:val="00434B30"/>
    <w:rsid w:val="004350E1"/>
    <w:rsid w:val="00435334"/>
    <w:rsid w:val="00435C08"/>
    <w:rsid w:val="00435F5F"/>
    <w:rsid w:val="00436320"/>
    <w:rsid w:val="0043674D"/>
    <w:rsid w:val="00436C5A"/>
    <w:rsid w:val="0043746B"/>
    <w:rsid w:val="00440EB1"/>
    <w:rsid w:val="00441851"/>
    <w:rsid w:val="00441C9D"/>
    <w:rsid w:val="00441CC2"/>
    <w:rsid w:val="00441E9D"/>
    <w:rsid w:val="00441EBB"/>
    <w:rsid w:val="00441F25"/>
    <w:rsid w:val="0044206C"/>
    <w:rsid w:val="0044211B"/>
    <w:rsid w:val="00442669"/>
    <w:rsid w:val="00442A90"/>
    <w:rsid w:val="00442AE6"/>
    <w:rsid w:val="00442F5A"/>
    <w:rsid w:val="00443314"/>
    <w:rsid w:val="004433A6"/>
    <w:rsid w:val="004433DD"/>
    <w:rsid w:val="00443AE6"/>
    <w:rsid w:val="00443DAA"/>
    <w:rsid w:val="004442B6"/>
    <w:rsid w:val="00444349"/>
    <w:rsid w:val="004444FB"/>
    <w:rsid w:val="00445051"/>
    <w:rsid w:val="0044516C"/>
    <w:rsid w:val="00445408"/>
    <w:rsid w:val="0044540F"/>
    <w:rsid w:val="004463C7"/>
    <w:rsid w:val="004467B5"/>
    <w:rsid w:val="00446C72"/>
    <w:rsid w:val="00446E18"/>
    <w:rsid w:val="00447F7A"/>
    <w:rsid w:val="00447F86"/>
    <w:rsid w:val="004508A4"/>
    <w:rsid w:val="00450DC6"/>
    <w:rsid w:val="00451447"/>
    <w:rsid w:val="004517A9"/>
    <w:rsid w:val="00451895"/>
    <w:rsid w:val="00452088"/>
    <w:rsid w:val="0045228E"/>
    <w:rsid w:val="00452535"/>
    <w:rsid w:val="00452911"/>
    <w:rsid w:val="00452958"/>
    <w:rsid w:val="004531A3"/>
    <w:rsid w:val="0045356D"/>
    <w:rsid w:val="00453BFD"/>
    <w:rsid w:val="00453ECF"/>
    <w:rsid w:val="004548D1"/>
    <w:rsid w:val="00454B53"/>
    <w:rsid w:val="00454C0B"/>
    <w:rsid w:val="00454F33"/>
    <w:rsid w:val="0045579B"/>
    <w:rsid w:val="004558AD"/>
    <w:rsid w:val="00456538"/>
    <w:rsid w:val="00456F79"/>
    <w:rsid w:val="0045760B"/>
    <w:rsid w:val="00457F80"/>
    <w:rsid w:val="00460573"/>
    <w:rsid w:val="00460CB8"/>
    <w:rsid w:val="0046128F"/>
    <w:rsid w:val="004613DE"/>
    <w:rsid w:val="00461891"/>
    <w:rsid w:val="00461D1E"/>
    <w:rsid w:val="00462443"/>
    <w:rsid w:val="00462CBC"/>
    <w:rsid w:val="00462DB3"/>
    <w:rsid w:val="0046383B"/>
    <w:rsid w:val="00463A07"/>
    <w:rsid w:val="00463BC0"/>
    <w:rsid w:val="00463C67"/>
    <w:rsid w:val="00463DD6"/>
    <w:rsid w:val="00464133"/>
    <w:rsid w:val="00464274"/>
    <w:rsid w:val="00464299"/>
    <w:rsid w:val="00464652"/>
    <w:rsid w:val="00464941"/>
    <w:rsid w:val="004649AF"/>
    <w:rsid w:val="004650F3"/>
    <w:rsid w:val="00465293"/>
    <w:rsid w:val="00465434"/>
    <w:rsid w:val="0046576D"/>
    <w:rsid w:val="00466466"/>
    <w:rsid w:val="004667E9"/>
    <w:rsid w:val="00466BAB"/>
    <w:rsid w:val="00466CB7"/>
    <w:rsid w:val="00467479"/>
    <w:rsid w:val="004678B3"/>
    <w:rsid w:val="00467E07"/>
    <w:rsid w:val="00470004"/>
    <w:rsid w:val="00470B34"/>
    <w:rsid w:val="00470E6A"/>
    <w:rsid w:val="004713A0"/>
    <w:rsid w:val="00471D86"/>
    <w:rsid w:val="00472A54"/>
    <w:rsid w:val="00472E39"/>
    <w:rsid w:val="00472E7C"/>
    <w:rsid w:val="004738BC"/>
    <w:rsid w:val="0047399D"/>
    <w:rsid w:val="004739B1"/>
    <w:rsid w:val="00473A94"/>
    <w:rsid w:val="00473D38"/>
    <w:rsid w:val="0047423F"/>
    <w:rsid w:val="00474669"/>
    <w:rsid w:val="00474FBA"/>
    <w:rsid w:val="004751EC"/>
    <w:rsid w:val="004757A5"/>
    <w:rsid w:val="00475B25"/>
    <w:rsid w:val="004762E0"/>
    <w:rsid w:val="0047664F"/>
    <w:rsid w:val="004768D9"/>
    <w:rsid w:val="0047704F"/>
    <w:rsid w:val="00477988"/>
    <w:rsid w:val="00480144"/>
    <w:rsid w:val="004802A8"/>
    <w:rsid w:val="00480CB4"/>
    <w:rsid w:val="004812F9"/>
    <w:rsid w:val="00481592"/>
    <w:rsid w:val="0048188A"/>
    <w:rsid w:val="00482022"/>
    <w:rsid w:val="00482260"/>
    <w:rsid w:val="00482436"/>
    <w:rsid w:val="004824C4"/>
    <w:rsid w:val="004827AE"/>
    <w:rsid w:val="0048335B"/>
    <w:rsid w:val="00483CF6"/>
    <w:rsid w:val="00483ECE"/>
    <w:rsid w:val="00483F48"/>
    <w:rsid w:val="00484635"/>
    <w:rsid w:val="0048508C"/>
    <w:rsid w:val="00485391"/>
    <w:rsid w:val="00485421"/>
    <w:rsid w:val="00485A84"/>
    <w:rsid w:val="00485C7E"/>
    <w:rsid w:val="004860DB"/>
    <w:rsid w:val="0048704A"/>
    <w:rsid w:val="004874F2"/>
    <w:rsid w:val="004878E2"/>
    <w:rsid w:val="00487905"/>
    <w:rsid w:val="00487A07"/>
    <w:rsid w:val="00490118"/>
    <w:rsid w:val="00490CF5"/>
    <w:rsid w:val="00490E5D"/>
    <w:rsid w:val="00490E90"/>
    <w:rsid w:val="00490FE8"/>
    <w:rsid w:val="0049146A"/>
    <w:rsid w:val="004915D2"/>
    <w:rsid w:val="00491D5A"/>
    <w:rsid w:val="00492813"/>
    <w:rsid w:val="00492F80"/>
    <w:rsid w:val="00492FAB"/>
    <w:rsid w:val="0049300E"/>
    <w:rsid w:val="0049353F"/>
    <w:rsid w:val="00493C4C"/>
    <w:rsid w:val="00493EE8"/>
    <w:rsid w:val="00493F49"/>
    <w:rsid w:val="004943A2"/>
    <w:rsid w:val="00494402"/>
    <w:rsid w:val="00494499"/>
    <w:rsid w:val="00494EA9"/>
    <w:rsid w:val="004951ED"/>
    <w:rsid w:val="0049524E"/>
    <w:rsid w:val="0049588A"/>
    <w:rsid w:val="00495AB3"/>
    <w:rsid w:val="004961CE"/>
    <w:rsid w:val="004966C9"/>
    <w:rsid w:val="00496A44"/>
    <w:rsid w:val="00496C55"/>
    <w:rsid w:val="00496D82"/>
    <w:rsid w:val="00496F86"/>
    <w:rsid w:val="004970CF"/>
    <w:rsid w:val="004972FA"/>
    <w:rsid w:val="00497B0C"/>
    <w:rsid w:val="004A00B0"/>
    <w:rsid w:val="004A0291"/>
    <w:rsid w:val="004A0802"/>
    <w:rsid w:val="004A13A8"/>
    <w:rsid w:val="004A1975"/>
    <w:rsid w:val="004A1B7D"/>
    <w:rsid w:val="004A1C6A"/>
    <w:rsid w:val="004A2225"/>
    <w:rsid w:val="004A26B4"/>
    <w:rsid w:val="004A280D"/>
    <w:rsid w:val="004A32E2"/>
    <w:rsid w:val="004A3A32"/>
    <w:rsid w:val="004A462B"/>
    <w:rsid w:val="004A4C00"/>
    <w:rsid w:val="004A4C87"/>
    <w:rsid w:val="004A53AF"/>
    <w:rsid w:val="004A5C88"/>
    <w:rsid w:val="004A5CB9"/>
    <w:rsid w:val="004A5CD7"/>
    <w:rsid w:val="004A5EC0"/>
    <w:rsid w:val="004A5FC5"/>
    <w:rsid w:val="004A6017"/>
    <w:rsid w:val="004A62BD"/>
    <w:rsid w:val="004A6660"/>
    <w:rsid w:val="004A6849"/>
    <w:rsid w:val="004A6C65"/>
    <w:rsid w:val="004A74FC"/>
    <w:rsid w:val="004A7F5A"/>
    <w:rsid w:val="004B0502"/>
    <w:rsid w:val="004B0937"/>
    <w:rsid w:val="004B0F2B"/>
    <w:rsid w:val="004B1259"/>
    <w:rsid w:val="004B12D8"/>
    <w:rsid w:val="004B1444"/>
    <w:rsid w:val="004B1700"/>
    <w:rsid w:val="004B17FF"/>
    <w:rsid w:val="004B18E1"/>
    <w:rsid w:val="004B2433"/>
    <w:rsid w:val="004B33C4"/>
    <w:rsid w:val="004B33F2"/>
    <w:rsid w:val="004B3FEC"/>
    <w:rsid w:val="004B4023"/>
    <w:rsid w:val="004B4161"/>
    <w:rsid w:val="004B4B17"/>
    <w:rsid w:val="004B4B3B"/>
    <w:rsid w:val="004B6814"/>
    <w:rsid w:val="004B6C93"/>
    <w:rsid w:val="004B6CAE"/>
    <w:rsid w:val="004B7629"/>
    <w:rsid w:val="004B7BF6"/>
    <w:rsid w:val="004B7FE4"/>
    <w:rsid w:val="004C010D"/>
    <w:rsid w:val="004C02C0"/>
    <w:rsid w:val="004C188F"/>
    <w:rsid w:val="004C19BA"/>
    <w:rsid w:val="004C1AF3"/>
    <w:rsid w:val="004C1E5C"/>
    <w:rsid w:val="004C2A41"/>
    <w:rsid w:val="004C2BF8"/>
    <w:rsid w:val="004C30C4"/>
    <w:rsid w:val="004C3486"/>
    <w:rsid w:val="004C3CF2"/>
    <w:rsid w:val="004C42C3"/>
    <w:rsid w:val="004C4AF3"/>
    <w:rsid w:val="004C6316"/>
    <w:rsid w:val="004C6665"/>
    <w:rsid w:val="004C6715"/>
    <w:rsid w:val="004C674F"/>
    <w:rsid w:val="004C6BEF"/>
    <w:rsid w:val="004C6CDA"/>
    <w:rsid w:val="004C6F96"/>
    <w:rsid w:val="004C7018"/>
    <w:rsid w:val="004C75F1"/>
    <w:rsid w:val="004C7781"/>
    <w:rsid w:val="004D00C5"/>
    <w:rsid w:val="004D054E"/>
    <w:rsid w:val="004D071E"/>
    <w:rsid w:val="004D09F6"/>
    <w:rsid w:val="004D0A9E"/>
    <w:rsid w:val="004D0D65"/>
    <w:rsid w:val="004D15C5"/>
    <w:rsid w:val="004D21EE"/>
    <w:rsid w:val="004D23A6"/>
    <w:rsid w:val="004D2DCC"/>
    <w:rsid w:val="004D2DD4"/>
    <w:rsid w:val="004D2E14"/>
    <w:rsid w:val="004D3078"/>
    <w:rsid w:val="004D310B"/>
    <w:rsid w:val="004D448E"/>
    <w:rsid w:val="004D4754"/>
    <w:rsid w:val="004D493F"/>
    <w:rsid w:val="004D4A21"/>
    <w:rsid w:val="004D58DF"/>
    <w:rsid w:val="004D594C"/>
    <w:rsid w:val="004D5D7F"/>
    <w:rsid w:val="004D6622"/>
    <w:rsid w:val="004D6808"/>
    <w:rsid w:val="004D6BF3"/>
    <w:rsid w:val="004D7FAB"/>
    <w:rsid w:val="004E0945"/>
    <w:rsid w:val="004E0DC5"/>
    <w:rsid w:val="004E16F1"/>
    <w:rsid w:val="004E18AC"/>
    <w:rsid w:val="004E2098"/>
    <w:rsid w:val="004E2465"/>
    <w:rsid w:val="004E2952"/>
    <w:rsid w:val="004E2DDC"/>
    <w:rsid w:val="004E2F7D"/>
    <w:rsid w:val="004E32A2"/>
    <w:rsid w:val="004E37D7"/>
    <w:rsid w:val="004E3BCC"/>
    <w:rsid w:val="004E3E4D"/>
    <w:rsid w:val="004E3E5A"/>
    <w:rsid w:val="004E4103"/>
    <w:rsid w:val="004E4603"/>
    <w:rsid w:val="004E4A73"/>
    <w:rsid w:val="004E500D"/>
    <w:rsid w:val="004E5025"/>
    <w:rsid w:val="004E57F0"/>
    <w:rsid w:val="004E6340"/>
    <w:rsid w:val="004E6390"/>
    <w:rsid w:val="004E6532"/>
    <w:rsid w:val="004E6672"/>
    <w:rsid w:val="004E6C08"/>
    <w:rsid w:val="004E6DCF"/>
    <w:rsid w:val="004E6F95"/>
    <w:rsid w:val="004E704D"/>
    <w:rsid w:val="004E7540"/>
    <w:rsid w:val="004F0204"/>
    <w:rsid w:val="004F0DDF"/>
    <w:rsid w:val="004F2035"/>
    <w:rsid w:val="004F2EC8"/>
    <w:rsid w:val="004F34A8"/>
    <w:rsid w:val="004F3D00"/>
    <w:rsid w:val="004F3F9B"/>
    <w:rsid w:val="004F4968"/>
    <w:rsid w:val="004F4D6D"/>
    <w:rsid w:val="004F5384"/>
    <w:rsid w:val="004F5A29"/>
    <w:rsid w:val="004F5CB9"/>
    <w:rsid w:val="004F6182"/>
    <w:rsid w:val="004F668C"/>
    <w:rsid w:val="004F6836"/>
    <w:rsid w:val="004F6A66"/>
    <w:rsid w:val="004F6B84"/>
    <w:rsid w:val="004F6FE2"/>
    <w:rsid w:val="004F7138"/>
    <w:rsid w:val="004F72D1"/>
    <w:rsid w:val="004F7779"/>
    <w:rsid w:val="004F7AE2"/>
    <w:rsid w:val="004F7E72"/>
    <w:rsid w:val="00500C5A"/>
    <w:rsid w:val="0050110B"/>
    <w:rsid w:val="0050113F"/>
    <w:rsid w:val="005012C8"/>
    <w:rsid w:val="00501668"/>
    <w:rsid w:val="005016E3"/>
    <w:rsid w:val="00501DDC"/>
    <w:rsid w:val="00502072"/>
    <w:rsid w:val="005027C1"/>
    <w:rsid w:val="00503453"/>
    <w:rsid w:val="0050360D"/>
    <w:rsid w:val="0050392C"/>
    <w:rsid w:val="00503C91"/>
    <w:rsid w:val="005041CD"/>
    <w:rsid w:val="0050443D"/>
    <w:rsid w:val="00504682"/>
    <w:rsid w:val="005046CF"/>
    <w:rsid w:val="0050536D"/>
    <w:rsid w:val="005054FF"/>
    <w:rsid w:val="005056E2"/>
    <w:rsid w:val="00505B38"/>
    <w:rsid w:val="0050730A"/>
    <w:rsid w:val="00507AD7"/>
    <w:rsid w:val="00510B0E"/>
    <w:rsid w:val="005114CB"/>
    <w:rsid w:val="00511565"/>
    <w:rsid w:val="00511A41"/>
    <w:rsid w:val="00511C44"/>
    <w:rsid w:val="00511D79"/>
    <w:rsid w:val="005128A8"/>
    <w:rsid w:val="00512D2D"/>
    <w:rsid w:val="00512E0C"/>
    <w:rsid w:val="0051310D"/>
    <w:rsid w:val="005133DC"/>
    <w:rsid w:val="0051372F"/>
    <w:rsid w:val="0051379D"/>
    <w:rsid w:val="0051393B"/>
    <w:rsid w:val="00513E7D"/>
    <w:rsid w:val="005140DC"/>
    <w:rsid w:val="005147B3"/>
    <w:rsid w:val="005149FD"/>
    <w:rsid w:val="00515431"/>
    <w:rsid w:val="005155BF"/>
    <w:rsid w:val="00515C4E"/>
    <w:rsid w:val="00515D4C"/>
    <w:rsid w:val="005161D5"/>
    <w:rsid w:val="005163BA"/>
    <w:rsid w:val="0051640E"/>
    <w:rsid w:val="005164FC"/>
    <w:rsid w:val="005165F1"/>
    <w:rsid w:val="005166B1"/>
    <w:rsid w:val="00516801"/>
    <w:rsid w:val="00516A68"/>
    <w:rsid w:val="00516BBC"/>
    <w:rsid w:val="00516C57"/>
    <w:rsid w:val="00516FDD"/>
    <w:rsid w:val="0052078E"/>
    <w:rsid w:val="0052092E"/>
    <w:rsid w:val="00520DB6"/>
    <w:rsid w:val="00520E05"/>
    <w:rsid w:val="00520E9B"/>
    <w:rsid w:val="00521446"/>
    <w:rsid w:val="0052171B"/>
    <w:rsid w:val="005218D8"/>
    <w:rsid w:val="00521A0E"/>
    <w:rsid w:val="00521CC4"/>
    <w:rsid w:val="00522775"/>
    <w:rsid w:val="005228CA"/>
    <w:rsid w:val="005228F9"/>
    <w:rsid w:val="00522A25"/>
    <w:rsid w:val="00523648"/>
    <w:rsid w:val="0052376F"/>
    <w:rsid w:val="00523C90"/>
    <w:rsid w:val="00523E93"/>
    <w:rsid w:val="00523F4A"/>
    <w:rsid w:val="005245BE"/>
    <w:rsid w:val="0052464E"/>
    <w:rsid w:val="0052472D"/>
    <w:rsid w:val="005247A8"/>
    <w:rsid w:val="00524859"/>
    <w:rsid w:val="00524994"/>
    <w:rsid w:val="00524A41"/>
    <w:rsid w:val="005252AC"/>
    <w:rsid w:val="0052537E"/>
    <w:rsid w:val="00525BC8"/>
    <w:rsid w:val="00525DD1"/>
    <w:rsid w:val="00526531"/>
    <w:rsid w:val="00526601"/>
    <w:rsid w:val="00526C1E"/>
    <w:rsid w:val="00526F29"/>
    <w:rsid w:val="005272B7"/>
    <w:rsid w:val="00527479"/>
    <w:rsid w:val="005277F4"/>
    <w:rsid w:val="00527966"/>
    <w:rsid w:val="00527CF5"/>
    <w:rsid w:val="0053018B"/>
    <w:rsid w:val="00530FB7"/>
    <w:rsid w:val="0053126F"/>
    <w:rsid w:val="0053161C"/>
    <w:rsid w:val="005318FC"/>
    <w:rsid w:val="00531D22"/>
    <w:rsid w:val="00531F4D"/>
    <w:rsid w:val="005323A2"/>
    <w:rsid w:val="005327F8"/>
    <w:rsid w:val="00533007"/>
    <w:rsid w:val="0053352F"/>
    <w:rsid w:val="00533A5C"/>
    <w:rsid w:val="00533E65"/>
    <w:rsid w:val="005341E5"/>
    <w:rsid w:val="00534560"/>
    <w:rsid w:val="005346DB"/>
    <w:rsid w:val="00534724"/>
    <w:rsid w:val="00534C25"/>
    <w:rsid w:val="005355F7"/>
    <w:rsid w:val="0053570D"/>
    <w:rsid w:val="005360B6"/>
    <w:rsid w:val="005360C8"/>
    <w:rsid w:val="005363BD"/>
    <w:rsid w:val="00536624"/>
    <w:rsid w:val="00536639"/>
    <w:rsid w:val="00536855"/>
    <w:rsid w:val="0053755C"/>
    <w:rsid w:val="00537E88"/>
    <w:rsid w:val="00540055"/>
    <w:rsid w:val="0054017E"/>
    <w:rsid w:val="00540A60"/>
    <w:rsid w:val="00540A99"/>
    <w:rsid w:val="00540D48"/>
    <w:rsid w:val="00540EF9"/>
    <w:rsid w:val="00540F8D"/>
    <w:rsid w:val="00541913"/>
    <w:rsid w:val="00542831"/>
    <w:rsid w:val="00542BFC"/>
    <w:rsid w:val="0054308A"/>
    <w:rsid w:val="00543118"/>
    <w:rsid w:val="005438B6"/>
    <w:rsid w:val="00543D1B"/>
    <w:rsid w:val="0054419C"/>
    <w:rsid w:val="00544532"/>
    <w:rsid w:val="00545372"/>
    <w:rsid w:val="00545990"/>
    <w:rsid w:val="00546052"/>
    <w:rsid w:val="005469B9"/>
    <w:rsid w:val="00547662"/>
    <w:rsid w:val="005501C6"/>
    <w:rsid w:val="00550A86"/>
    <w:rsid w:val="00550DBA"/>
    <w:rsid w:val="00550E81"/>
    <w:rsid w:val="005511AB"/>
    <w:rsid w:val="005513F9"/>
    <w:rsid w:val="005514F1"/>
    <w:rsid w:val="0055153C"/>
    <w:rsid w:val="0055155D"/>
    <w:rsid w:val="00551841"/>
    <w:rsid w:val="00551B21"/>
    <w:rsid w:val="00551B2D"/>
    <w:rsid w:val="00552643"/>
    <w:rsid w:val="005528FA"/>
    <w:rsid w:val="0055292E"/>
    <w:rsid w:val="00552B46"/>
    <w:rsid w:val="00552D24"/>
    <w:rsid w:val="00553064"/>
    <w:rsid w:val="005533E9"/>
    <w:rsid w:val="005536CB"/>
    <w:rsid w:val="00553CD0"/>
    <w:rsid w:val="00553F76"/>
    <w:rsid w:val="005545E3"/>
    <w:rsid w:val="005546FB"/>
    <w:rsid w:val="00554AF7"/>
    <w:rsid w:val="00555331"/>
    <w:rsid w:val="0055570E"/>
    <w:rsid w:val="005557C9"/>
    <w:rsid w:val="00555A68"/>
    <w:rsid w:val="00555AC0"/>
    <w:rsid w:val="00555DF6"/>
    <w:rsid w:val="00556B82"/>
    <w:rsid w:val="00556E02"/>
    <w:rsid w:val="0055746F"/>
    <w:rsid w:val="00557C85"/>
    <w:rsid w:val="00557E30"/>
    <w:rsid w:val="00560E68"/>
    <w:rsid w:val="00560F10"/>
    <w:rsid w:val="00561291"/>
    <w:rsid w:val="00561518"/>
    <w:rsid w:val="00561F0D"/>
    <w:rsid w:val="00561F60"/>
    <w:rsid w:val="00561F7A"/>
    <w:rsid w:val="00562291"/>
    <w:rsid w:val="005627AC"/>
    <w:rsid w:val="00562E3F"/>
    <w:rsid w:val="005637FD"/>
    <w:rsid w:val="00563B7F"/>
    <w:rsid w:val="0056447A"/>
    <w:rsid w:val="00564A6D"/>
    <w:rsid w:val="00565438"/>
    <w:rsid w:val="005654DA"/>
    <w:rsid w:val="0056568A"/>
    <w:rsid w:val="00565AE7"/>
    <w:rsid w:val="00566956"/>
    <w:rsid w:val="00566A4B"/>
    <w:rsid w:val="00567010"/>
    <w:rsid w:val="0056726E"/>
    <w:rsid w:val="00567663"/>
    <w:rsid w:val="005679D4"/>
    <w:rsid w:val="00570058"/>
    <w:rsid w:val="00570636"/>
    <w:rsid w:val="00571207"/>
    <w:rsid w:val="00571282"/>
    <w:rsid w:val="005712A0"/>
    <w:rsid w:val="00571CD8"/>
    <w:rsid w:val="0057257C"/>
    <w:rsid w:val="005727E0"/>
    <w:rsid w:val="005727E2"/>
    <w:rsid w:val="00572E21"/>
    <w:rsid w:val="005736F2"/>
    <w:rsid w:val="005737DE"/>
    <w:rsid w:val="00573B85"/>
    <w:rsid w:val="00573E15"/>
    <w:rsid w:val="00573E8F"/>
    <w:rsid w:val="00573F1B"/>
    <w:rsid w:val="005740FF"/>
    <w:rsid w:val="00574267"/>
    <w:rsid w:val="005746F6"/>
    <w:rsid w:val="00574931"/>
    <w:rsid w:val="00574986"/>
    <w:rsid w:val="00575819"/>
    <w:rsid w:val="00575ABC"/>
    <w:rsid w:val="00575C84"/>
    <w:rsid w:val="00575EF3"/>
    <w:rsid w:val="005767B8"/>
    <w:rsid w:val="00576E15"/>
    <w:rsid w:val="00577E8D"/>
    <w:rsid w:val="00580194"/>
    <w:rsid w:val="005803A7"/>
    <w:rsid w:val="005803B2"/>
    <w:rsid w:val="005803C7"/>
    <w:rsid w:val="0058074B"/>
    <w:rsid w:val="00580992"/>
    <w:rsid w:val="00580DDB"/>
    <w:rsid w:val="0058131E"/>
    <w:rsid w:val="0058163E"/>
    <w:rsid w:val="00581800"/>
    <w:rsid w:val="00581A76"/>
    <w:rsid w:val="00581C7E"/>
    <w:rsid w:val="00581D1C"/>
    <w:rsid w:val="00582079"/>
    <w:rsid w:val="00582524"/>
    <w:rsid w:val="00582DED"/>
    <w:rsid w:val="005830DA"/>
    <w:rsid w:val="0058374E"/>
    <w:rsid w:val="00583921"/>
    <w:rsid w:val="00584DBD"/>
    <w:rsid w:val="005856C5"/>
    <w:rsid w:val="00585CD0"/>
    <w:rsid w:val="00585ECE"/>
    <w:rsid w:val="00586538"/>
    <w:rsid w:val="00586B51"/>
    <w:rsid w:val="00586FDE"/>
    <w:rsid w:val="00587208"/>
    <w:rsid w:val="00587276"/>
    <w:rsid w:val="0058733C"/>
    <w:rsid w:val="00587527"/>
    <w:rsid w:val="005875E1"/>
    <w:rsid w:val="00587BE7"/>
    <w:rsid w:val="00590120"/>
    <w:rsid w:val="00590BC2"/>
    <w:rsid w:val="00590DAD"/>
    <w:rsid w:val="00590FDC"/>
    <w:rsid w:val="00591B0F"/>
    <w:rsid w:val="00591BAC"/>
    <w:rsid w:val="005922DD"/>
    <w:rsid w:val="005929A6"/>
    <w:rsid w:val="00592A37"/>
    <w:rsid w:val="00592EA8"/>
    <w:rsid w:val="0059363B"/>
    <w:rsid w:val="0059394B"/>
    <w:rsid w:val="00593A65"/>
    <w:rsid w:val="00593DCD"/>
    <w:rsid w:val="00593DEB"/>
    <w:rsid w:val="00594805"/>
    <w:rsid w:val="00594F66"/>
    <w:rsid w:val="0059524A"/>
    <w:rsid w:val="00595358"/>
    <w:rsid w:val="0059564A"/>
    <w:rsid w:val="0059581C"/>
    <w:rsid w:val="00595AF9"/>
    <w:rsid w:val="00595EE8"/>
    <w:rsid w:val="00596B3C"/>
    <w:rsid w:val="005972CE"/>
    <w:rsid w:val="00597959"/>
    <w:rsid w:val="00597F89"/>
    <w:rsid w:val="00597FE4"/>
    <w:rsid w:val="005A0672"/>
    <w:rsid w:val="005A07EF"/>
    <w:rsid w:val="005A12A3"/>
    <w:rsid w:val="005A14D6"/>
    <w:rsid w:val="005A17AA"/>
    <w:rsid w:val="005A19F7"/>
    <w:rsid w:val="005A1ABD"/>
    <w:rsid w:val="005A2049"/>
    <w:rsid w:val="005A24AF"/>
    <w:rsid w:val="005A2759"/>
    <w:rsid w:val="005A296A"/>
    <w:rsid w:val="005A29BE"/>
    <w:rsid w:val="005A2E69"/>
    <w:rsid w:val="005A2F92"/>
    <w:rsid w:val="005A3401"/>
    <w:rsid w:val="005A3BF9"/>
    <w:rsid w:val="005A3F88"/>
    <w:rsid w:val="005A41E5"/>
    <w:rsid w:val="005A47E2"/>
    <w:rsid w:val="005A48C8"/>
    <w:rsid w:val="005A548E"/>
    <w:rsid w:val="005A55CC"/>
    <w:rsid w:val="005A5C1C"/>
    <w:rsid w:val="005A60DC"/>
    <w:rsid w:val="005A61B7"/>
    <w:rsid w:val="005A637B"/>
    <w:rsid w:val="005A73CD"/>
    <w:rsid w:val="005A75BE"/>
    <w:rsid w:val="005A7969"/>
    <w:rsid w:val="005B004F"/>
    <w:rsid w:val="005B0083"/>
    <w:rsid w:val="005B0165"/>
    <w:rsid w:val="005B031D"/>
    <w:rsid w:val="005B1093"/>
    <w:rsid w:val="005B1291"/>
    <w:rsid w:val="005B1827"/>
    <w:rsid w:val="005B1E38"/>
    <w:rsid w:val="005B2758"/>
    <w:rsid w:val="005B29A9"/>
    <w:rsid w:val="005B2A0C"/>
    <w:rsid w:val="005B2D61"/>
    <w:rsid w:val="005B2DC9"/>
    <w:rsid w:val="005B2FEF"/>
    <w:rsid w:val="005B3042"/>
    <w:rsid w:val="005B31AB"/>
    <w:rsid w:val="005B39AF"/>
    <w:rsid w:val="005B3ADE"/>
    <w:rsid w:val="005B3BF9"/>
    <w:rsid w:val="005B3EA5"/>
    <w:rsid w:val="005B4919"/>
    <w:rsid w:val="005B5177"/>
    <w:rsid w:val="005B52E1"/>
    <w:rsid w:val="005B56B7"/>
    <w:rsid w:val="005B5C30"/>
    <w:rsid w:val="005B6037"/>
    <w:rsid w:val="005B645F"/>
    <w:rsid w:val="005B6ED1"/>
    <w:rsid w:val="005B724D"/>
    <w:rsid w:val="005B726C"/>
    <w:rsid w:val="005B7526"/>
    <w:rsid w:val="005C07B2"/>
    <w:rsid w:val="005C132C"/>
    <w:rsid w:val="005C16AE"/>
    <w:rsid w:val="005C1773"/>
    <w:rsid w:val="005C1AFD"/>
    <w:rsid w:val="005C2320"/>
    <w:rsid w:val="005C2831"/>
    <w:rsid w:val="005C2942"/>
    <w:rsid w:val="005C30E6"/>
    <w:rsid w:val="005C34D7"/>
    <w:rsid w:val="005C3963"/>
    <w:rsid w:val="005C3E77"/>
    <w:rsid w:val="005C4175"/>
    <w:rsid w:val="005C441C"/>
    <w:rsid w:val="005C4BCF"/>
    <w:rsid w:val="005C4D4D"/>
    <w:rsid w:val="005C4DC0"/>
    <w:rsid w:val="005C4F53"/>
    <w:rsid w:val="005C548D"/>
    <w:rsid w:val="005C561C"/>
    <w:rsid w:val="005C5D3F"/>
    <w:rsid w:val="005C6442"/>
    <w:rsid w:val="005C6AB6"/>
    <w:rsid w:val="005C71FC"/>
    <w:rsid w:val="005C72B0"/>
    <w:rsid w:val="005C7321"/>
    <w:rsid w:val="005C7EE3"/>
    <w:rsid w:val="005D0708"/>
    <w:rsid w:val="005D0A2A"/>
    <w:rsid w:val="005D0C47"/>
    <w:rsid w:val="005D11F9"/>
    <w:rsid w:val="005D13E7"/>
    <w:rsid w:val="005D1894"/>
    <w:rsid w:val="005D1E3B"/>
    <w:rsid w:val="005D2084"/>
    <w:rsid w:val="005D23A9"/>
    <w:rsid w:val="005D2406"/>
    <w:rsid w:val="005D294D"/>
    <w:rsid w:val="005D2F81"/>
    <w:rsid w:val="005D31D7"/>
    <w:rsid w:val="005D3292"/>
    <w:rsid w:val="005D3342"/>
    <w:rsid w:val="005D3575"/>
    <w:rsid w:val="005D3589"/>
    <w:rsid w:val="005D3B41"/>
    <w:rsid w:val="005D3B8E"/>
    <w:rsid w:val="005D4032"/>
    <w:rsid w:val="005D4800"/>
    <w:rsid w:val="005D49FA"/>
    <w:rsid w:val="005D517A"/>
    <w:rsid w:val="005D557C"/>
    <w:rsid w:val="005D59E6"/>
    <w:rsid w:val="005D5A0B"/>
    <w:rsid w:val="005D5E75"/>
    <w:rsid w:val="005D5F1F"/>
    <w:rsid w:val="005D6232"/>
    <w:rsid w:val="005D63E4"/>
    <w:rsid w:val="005D6714"/>
    <w:rsid w:val="005D67E6"/>
    <w:rsid w:val="005D6C6D"/>
    <w:rsid w:val="005D6C75"/>
    <w:rsid w:val="005D716D"/>
    <w:rsid w:val="005D72B6"/>
    <w:rsid w:val="005D7470"/>
    <w:rsid w:val="005D7B9B"/>
    <w:rsid w:val="005E0406"/>
    <w:rsid w:val="005E06F6"/>
    <w:rsid w:val="005E0F48"/>
    <w:rsid w:val="005E142B"/>
    <w:rsid w:val="005E155E"/>
    <w:rsid w:val="005E161A"/>
    <w:rsid w:val="005E3061"/>
    <w:rsid w:val="005E358B"/>
    <w:rsid w:val="005E3592"/>
    <w:rsid w:val="005E3681"/>
    <w:rsid w:val="005E3703"/>
    <w:rsid w:val="005E3729"/>
    <w:rsid w:val="005E3C93"/>
    <w:rsid w:val="005E3FD8"/>
    <w:rsid w:val="005E422C"/>
    <w:rsid w:val="005E426B"/>
    <w:rsid w:val="005E4355"/>
    <w:rsid w:val="005E4464"/>
    <w:rsid w:val="005E4FB2"/>
    <w:rsid w:val="005E52AD"/>
    <w:rsid w:val="005E5775"/>
    <w:rsid w:val="005E5F26"/>
    <w:rsid w:val="005E6433"/>
    <w:rsid w:val="005E66DB"/>
    <w:rsid w:val="005E6C98"/>
    <w:rsid w:val="005E6CAA"/>
    <w:rsid w:val="005E719A"/>
    <w:rsid w:val="005E74F7"/>
    <w:rsid w:val="005F0A8C"/>
    <w:rsid w:val="005F131B"/>
    <w:rsid w:val="005F133D"/>
    <w:rsid w:val="005F13DA"/>
    <w:rsid w:val="005F1794"/>
    <w:rsid w:val="005F2618"/>
    <w:rsid w:val="005F296E"/>
    <w:rsid w:val="005F2A8C"/>
    <w:rsid w:val="005F2C03"/>
    <w:rsid w:val="005F2C68"/>
    <w:rsid w:val="005F2D6B"/>
    <w:rsid w:val="005F309F"/>
    <w:rsid w:val="005F33B3"/>
    <w:rsid w:val="005F3E81"/>
    <w:rsid w:val="005F50BE"/>
    <w:rsid w:val="005F536F"/>
    <w:rsid w:val="005F5567"/>
    <w:rsid w:val="005F589D"/>
    <w:rsid w:val="005F5EE0"/>
    <w:rsid w:val="005F6885"/>
    <w:rsid w:val="005F6D0F"/>
    <w:rsid w:val="005F757A"/>
    <w:rsid w:val="00600551"/>
    <w:rsid w:val="00600659"/>
    <w:rsid w:val="006008A3"/>
    <w:rsid w:val="00600B8F"/>
    <w:rsid w:val="00600EEF"/>
    <w:rsid w:val="00602138"/>
    <w:rsid w:val="00602DC0"/>
    <w:rsid w:val="00603210"/>
    <w:rsid w:val="0060329B"/>
    <w:rsid w:val="00604295"/>
    <w:rsid w:val="00604E70"/>
    <w:rsid w:val="00604FF4"/>
    <w:rsid w:val="0060634F"/>
    <w:rsid w:val="00606572"/>
    <w:rsid w:val="006065AB"/>
    <w:rsid w:val="00606FAA"/>
    <w:rsid w:val="006072A2"/>
    <w:rsid w:val="00607638"/>
    <w:rsid w:val="00607E6F"/>
    <w:rsid w:val="00610027"/>
    <w:rsid w:val="00610075"/>
    <w:rsid w:val="006100EC"/>
    <w:rsid w:val="0061043B"/>
    <w:rsid w:val="006106E0"/>
    <w:rsid w:val="0061132B"/>
    <w:rsid w:val="00611D34"/>
    <w:rsid w:val="00612576"/>
    <w:rsid w:val="006125CC"/>
    <w:rsid w:val="00612A78"/>
    <w:rsid w:val="006137FB"/>
    <w:rsid w:val="006139EC"/>
    <w:rsid w:val="00613B29"/>
    <w:rsid w:val="00613CB3"/>
    <w:rsid w:val="00613DB7"/>
    <w:rsid w:val="00614396"/>
    <w:rsid w:val="0061460D"/>
    <w:rsid w:val="006149C4"/>
    <w:rsid w:val="00614B28"/>
    <w:rsid w:val="00614BA9"/>
    <w:rsid w:val="00614EF5"/>
    <w:rsid w:val="00615358"/>
    <w:rsid w:val="006153F9"/>
    <w:rsid w:val="00615846"/>
    <w:rsid w:val="00615E48"/>
    <w:rsid w:val="00616000"/>
    <w:rsid w:val="00616450"/>
    <w:rsid w:val="00616A16"/>
    <w:rsid w:val="00616B9C"/>
    <w:rsid w:val="00616E2E"/>
    <w:rsid w:val="00616F0A"/>
    <w:rsid w:val="006205E4"/>
    <w:rsid w:val="006211CF"/>
    <w:rsid w:val="00621764"/>
    <w:rsid w:val="00621E11"/>
    <w:rsid w:val="0062249F"/>
    <w:rsid w:val="006224DC"/>
    <w:rsid w:val="00622600"/>
    <w:rsid w:val="00622BA6"/>
    <w:rsid w:val="00623026"/>
    <w:rsid w:val="006230F8"/>
    <w:rsid w:val="00624609"/>
    <w:rsid w:val="006248B3"/>
    <w:rsid w:val="006248F1"/>
    <w:rsid w:val="00624A42"/>
    <w:rsid w:val="00624A7C"/>
    <w:rsid w:val="00625049"/>
    <w:rsid w:val="00625198"/>
    <w:rsid w:val="00625519"/>
    <w:rsid w:val="00625546"/>
    <w:rsid w:val="006256C7"/>
    <w:rsid w:val="00625956"/>
    <w:rsid w:val="00625C5A"/>
    <w:rsid w:val="00625D14"/>
    <w:rsid w:val="0062633C"/>
    <w:rsid w:val="00627209"/>
    <w:rsid w:val="00627274"/>
    <w:rsid w:val="00627288"/>
    <w:rsid w:val="0062739C"/>
    <w:rsid w:val="0063077B"/>
    <w:rsid w:val="0063092D"/>
    <w:rsid w:val="006309F2"/>
    <w:rsid w:val="006312E0"/>
    <w:rsid w:val="00631642"/>
    <w:rsid w:val="00631B39"/>
    <w:rsid w:val="00631C4C"/>
    <w:rsid w:val="00631F0D"/>
    <w:rsid w:val="0063201F"/>
    <w:rsid w:val="00632156"/>
    <w:rsid w:val="00632241"/>
    <w:rsid w:val="0063228B"/>
    <w:rsid w:val="00632A57"/>
    <w:rsid w:val="00632B47"/>
    <w:rsid w:val="006339A8"/>
    <w:rsid w:val="00634304"/>
    <w:rsid w:val="00634F28"/>
    <w:rsid w:val="006352B9"/>
    <w:rsid w:val="00635614"/>
    <w:rsid w:val="006356A4"/>
    <w:rsid w:val="00635B79"/>
    <w:rsid w:val="00635B88"/>
    <w:rsid w:val="00635BB8"/>
    <w:rsid w:val="00635D5C"/>
    <w:rsid w:val="00635F26"/>
    <w:rsid w:val="0063693B"/>
    <w:rsid w:val="00636B15"/>
    <w:rsid w:val="00636B85"/>
    <w:rsid w:val="006374F0"/>
    <w:rsid w:val="006374F1"/>
    <w:rsid w:val="0063790F"/>
    <w:rsid w:val="00637DFC"/>
    <w:rsid w:val="00637FD1"/>
    <w:rsid w:val="006400A1"/>
    <w:rsid w:val="0064050B"/>
    <w:rsid w:val="00640B45"/>
    <w:rsid w:val="00640DF1"/>
    <w:rsid w:val="00640EB6"/>
    <w:rsid w:val="00641184"/>
    <w:rsid w:val="006414F8"/>
    <w:rsid w:val="00642605"/>
    <w:rsid w:val="00642EC0"/>
    <w:rsid w:val="00642F4B"/>
    <w:rsid w:val="0064307C"/>
    <w:rsid w:val="00643475"/>
    <w:rsid w:val="006447D2"/>
    <w:rsid w:val="00644899"/>
    <w:rsid w:val="00645171"/>
    <w:rsid w:val="006456EC"/>
    <w:rsid w:val="006457B1"/>
    <w:rsid w:val="00645A4A"/>
    <w:rsid w:val="00645F94"/>
    <w:rsid w:val="006469F7"/>
    <w:rsid w:val="00647104"/>
    <w:rsid w:val="006476FB"/>
    <w:rsid w:val="00647C52"/>
    <w:rsid w:val="00647F2C"/>
    <w:rsid w:val="00650474"/>
    <w:rsid w:val="00650E2D"/>
    <w:rsid w:val="0065101A"/>
    <w:rsid w:val="00651263"/>
    <w:rsid w:val="00651333"/>
    <w:rsid w:val="006515FF"/>
    <w:rsid w:val="00651697"/>
    <w:rsid w:val="006516EF"/>
    <w:rsid w:val="006516F9"/>
    <w:rsid w:val="006518D6"/>
    <w:rsid w:val="006518F6"/>
    <w:rsid w:val="00651B36"/>
    <w:rsid w:val="00651C04"/>
    <w:rsid w:val="00651CE4"/>
    <w:rsid w:val="00652438"/>
    <w:rsid w:val="00652B72"/>
    <w:rsid w:val="00652F23"/>
    <w:rsid w:val="006532E4"/>
    <w:rsid w:val="0065349A"/>
    <w:rsid w:val="00653B33"/>
    <w:rsid w:val="00654159"/>
    <w:rsid w:val="00654442"/>
    <w:rsid w:val="00654904"/>
    <w:rsid w:val="006549FD"/>
    <w:rsid w:val="00654AB8"/>
    <w:rsid w:val="00654BF7"/>
    <w:rsid w:val="006555F2"/>
    <w:rsid w:val="00655800"/>
    <w:rsid w:val="00655C2A"/>
    <w:rsid w:val="00655FD1"/>
    <w:rsid w:val="00656A0B"/>
    <w:rsid w:val="00656AEF"/>
    <w:rsid w:val="0065749C"/>
    <w:rsid w:val="00657644"/>
    <w:rsid w:val="006603EB"/>
    <w:rsid w:val="00660F6D"/>
    <w:rsid w:val="00661BB7"/>
    <w:rsid w:val="00661D22"/>
    <w:rsid w:val="00661E04"/>
    <w:rsid w:val="0066213F"/>
    <w:rsid w:val="006622C6"/>
    <w:rsid w:val="0066273A"/>
    <w:rsid w:val="006628CD"/>
    <w:rsid w:val="00662921"/>
    <w:rsid w:val="00662E54"/>
    <w:rsid w:val="0066323D"/>
    <w:rsid w:val="00663830"/>
    <w:rsid w:val="006638FB"/>
    <w:rsid w:val="00663913"/>
    <w:rsid w:val="00663D6C"/>
    <w:rsid w:val="00663DA3"/>
    <w:rsid w:val="00664253"/>
    <w:rsid w:val="00664454"/>
    <w:rsid w:val="006644D7"/>
    <w:rsid w:val="00664554"/>
    <w:rsid w:val="00664746"/>
    <w:rsid w:val="00664759"/>
    <w:rsid w:val="00664803"/>
    <w:rsid w:val="00664908"/>
    <w:rsid w:val="00664BA1"/>
    <w:rsid w:val="00665BB8"/>
    <w:rsid w:val="00665BD6"/>
    <w:rsid w:val="006665EF"/>
    <w:rsid w:val="00666674"/>
    <w:rsid w:val="00666876"/>
    <w:rsid w:val="00666CD4"/>
    <w:rsid w:val="00666E7E"/>
    <w:rsid w:val="0066724A"/>
    <w:rsid w:val="006674E3"/>
    <w:rsid w:val="006677AC"/>
    <w:rsid w:val="00667C99"/>
    <w:rsid w:val="00670301"/>
    <w:rsid w:val="00670388"/>
    <w:rsid w:val="00670AD0"/>
    <w:rsid w:val="00670AF3"/>
    <w:rsid w:val="00671317"/>
    <w:rsid w:val="00672373"/>
    <w:rsid w:val="006725DE"/>
    <w:rsid w:val="0067290C"/>
    <w:rsid w:val="00672D44"/>
    <w:rsid w:val="00673867"/>
    <w:rsid w:val="0067387E"/>
    <w:rsid w:val="00673B2C"/>
    <w:rsid w:val="00674607"/>
    <w:rsid w:val="006748B7"/>
    <w:rsid w:val="00674993"/>
    <w:rsid w:val="006753FA"/>
    <w:rsid w:val="0067542A"/>
    <w:rsid w:val="00676097"/>
    <w:rsid w:val="006764CE"/>
    <w:rsid w:val="0067650B"/>
    <w:rsid w:val="00676A59"/>
    <w:rsid w:val="00676ABA"/>
    <w:rsid w:val="0067717A"/>
    <w:rsid w:val="006775B0"/>
    <w:rsid w:val="00677B4D"/>
    <w:rsid w:val="0068032D"/>
    <w:rsid w:val="006803F1"/>
    <w:rsid w:val="0068056A"/>
    <w:rsid w:val="00680DAA"/>
    <w:rsid w:val="0068158E"/>
    <w:rsid w:val="006815F2"/>
    <w:rsid w:val="006816BD"/>
    <w:rsid w:val="00681B31"/>
    <w:rsid w:val="00681BF4"/>
    <w:rsid w:val="00682C3A"/>
    <w:rsid w:val="00682F12"/>
    <w:rsid w:val="006837C4"/>
    <w:rsid w:val="0068449D"/>
    <w:rsid w:val="00684549"/>
    <w:rsid w:val="00684871"/>
    <w:rsid w:val="00684CEC"/>
    <w:rsid w:val="006854B2"/>
    <w:rsid w:val="00686405"/>
    <w:rsid w:val="00686D5C"/>
    <w:rsid w:val="00686F14"/>
    <w:rsid w:val="00686F5E"/>
    <w:rsid w:val="006874D1"/>
    <w:rsid w:val="006876DD"/>
    <w:rsid w:val="006879E0"/>
    <w:rsid w:val="00687B1E"/>
    <w:rsid w:val="00687D04"/>
    <w:rsid w:val="00687F73"/>
    <w:rsid w:val="006908B1"/>
    <w:rsid w:val="00690F36"/>
    <w:rsid w:val="0069138D"/>
    <w:rsid w:val="006923E4"/>
    <w:rsid w:val="00692403"/>
    <w:rsid w:val="0069257F"/>
    <w:rsid w:val="00692C4B"/>
    <w:rsid w:val="00693DB7"/>
    <w:rsid w:val="00694B9F"/>
    <w:rsid w:val="00694C61"/>
    <w:rsid w:val="00694C77"/>
    <w:rsid w:val="0069503A"/>
    <w:rsid w:val="006950AD"/>
    <w:rsid w:val="00695513"/>
    <w:rsid w:val="00695603"/>
    <w:rsid w:val="00695AA9"/>
    <w:rsid w:val="00695D37"/>
    <w:rsid w:val="006961D1"/>
    <w:rsid w:val="00696373"/>
    <w:rsid w:val="006968E9"/>
    <w:rsid w:val="0069698D"/>
    <w:rsid w:val="00696F75"/>
    <w:rsid w:val="006A0BD6"/>
    <w:rsid w:val="006A15C7"/>
    <w:rsid w:val="006A1629"/>
    <w:rsid w:val="006A188B"/>
    <w:rsid w:val="006A1B54"/>
    <w:rsid w:val="006A2E99"/>
    <w:rsid w:val="006A30C1"/>
    <w:rsid w:val="006A3102"/>
    <w:rsid w:val="006A31C4"/>
    <w:rsid w:val="006A327D"/>
    <w:rsid w:val="006A48A1"/>
    <w:rsid w:val="006A4F70"/>
    <w:rsid w:val="006A629E"/>
    <w:rsid w:val="006A63BE"/>
    <w:rsid w:val="006A747F"/>
    <w:rsid w:val="006A765F"/>
    <w:rsid w:val="006A7FEA"/>
    <w:rsid w:val="006B024A"/>
    <w:rsid w:val="006B0996"/>
    <w:rsid w:val="006B09D8"/>
    <w:rsid w:val="006B0AD8"/>
    <w:rsid w:val="006B17DB"/>
    <w:rsid w:val="006B18B5"/>
    <w:rsid w:val="006B1AEE"/>
    <w:rsid w:val="006B210D"/>
    <w:rsid w:val="006B2119"/>
    <w:rsid w:val="006B244B"/>
    <w:rsid w:val="006B2486"/>
    <w:rsid w:val="006B2B18"/>
    <w:rsid w:val="006B2F5C"/>
    <w:rsid w:val="006B34E7"/>
    <w:rsid w:val="006B3D3E"/>
    <w:rsid w:val="006B5450"/>
    <w:rsid w:val="006B5BFC"/>
    <w:rsid w:val="006B603A"/>
    <w:rsid w:val="006B60DE"/>
    <w:rsid w:val="006B61D3"/>
    <w:rsid w:val="006B6A49"/>
    <w:rsid w:val="006B6CB3"/>
    <w:rsid w:val="006B718C"/>
    <w:rsid w:val="006B7317"/>
    <w:rsid w:val="006B73C6"/>
    <w:rsid w:val="006B7C6F"/>
    <w:rsid w:val="006B7CD4"/>
    <w:rsid w:val="006C043E"/>
    <w:rsid w:val="006C0976"/>
    <w:rsid w:val="006C164F"/>
    <w:rsid w:val="006C1653"/>
    <w:rsid w:val="006C19CC"/>
    <w:rsid w:val="006C1E0A"/>
    <w:rsid w:val="006C1E4C"/>
    <w:rsid w:val="006C235F"/>
    <w:rsid w:val="006C2472"/>
    <w:rsid w:val="006C2C40"/>
    <w:rsid w:val="006C2EC7"/>
    <w:rsid w:val="006C2F98"/>
    <w:rsid w:val="006C3D35"/>
    <w:rsid w:val="006C3DEE"/>
    <w:rsid w:val="006C4072"/>
    <w:rsid w:val="006C44B9"/>
    <w:rsid w:val="006C4957"/>
    <w:rsid w:val="006C4CA8"/>
    <w:rsid w:val="006C5450"/>
    <w:rsid w:val="006C58CC"/>
    <w:rsid w:val="006C5A7F"/>
    <w:rsid w:val="006C6781"/>
    <w:rsid w:val="006C72DC"/>
    <w:rsid w:val="006C7350"/>
    <w:rsid w:val="006C761D"/>
    <w:rsid w:val="006D0F2A"/>
    <w:rsid w:val="006D0F5A"/>
    <w:rsid w:val="006D1430"/>
    <w:rsid w:val="006D1629"/>
    <w:rsid w:val="006D1753"/>
    <w:rsid w:val="006D1DD6"/>
    <w:rsid w:val="006D1F61"/>
    <w:rsid w:val="006D23E2"/>
    <w:rsid w:val="006D2419"/>
    <w:rsid w:val="006D2D54"/>
    <w:rsid w:val="006D2F58"/>
    <w:rsid w:val="006D350A"/>
    <w:rsid w:val="006D3BF0"/>
    <w:rsid w:val="006D42E6"/>
    <w:rsid w:val="006D4FFE"/>
    <w:rsid w:val="006D5323"/>
    <w:rsid w:val="006D53BD"/>
    <w:rsid w:val="006D5474"/>
    <w:rsid w:val="006D585D"/>
    <w:rsid w:val="006D58AF"/>
    <w:rsid w:val="006D5C24"/>
    <w:rsid w:val="006D5EB9"/>
    <w:rsid w:val="006D5F38"/>
    <w:rsid w:val="006D5F6B"/>
    <w:rsid w:val="006D630F"/>
    <w:rsid w:val="006D64C3"/>
    <w:rsid w:val="006D65BD"/>
    <w:rsid w:val="006D6BC8"/>
    <w:rsid w:val="006D7022"/>
    <w:rsid w:val="006D7106"/>
    <w:rsid w:val="006D73FE"/>
    <w:rsid w:val="006D76DA"/>
    <w:rsid w:val="006D78D5"/>
    <w:rsid w:val="006D7C58"/>
    <w:rsid w:val="006D7E82"/>
    <w:rsid w:val="006E000C"/>
    <w:rsid w:val="006E1FB5"/>
    <w:rsid w:val="006E2460"/>
    <w:rsid w:val="006E24D0"/>
    <w:rsid w:val="006E25E9"/>
    <w:rsid w:val="006E2FC8"/>
    <w:rsid w:val="006E30C9"/>
    <w:rsid w:val="006E3145"/>
    <w:rsid w:val="006E3322"/>
    <w:rsid w:val="006E3896"/>
    <w:rsid w:val="006E45A5"/>
    <w:rsid w:val="006E466B"/>
    <w:rsid w:val="006E4BCE"/>
    <w:rsid w:val="006E4C92"/>
    <w:rsid w:val="006E4D62"/>
    <w:rsid w:val="006E545A"/>
    <w:rsid w:val="006E5F06"/>
    <w:rsid w:val="006E6B2B"/>
    <w:rsid w:val="006E6FDA"/>
    <w:rsid w:val="006E703B"/>
    <w:rsid w:val="006E7583"/>
    <w:rsid w:val="006F0480"/>
    <w:rsid w:val="006F054F"/>
    <w:rsid w:val="006F09A1"/>
    <w:rsid w:val="006F0B44"/>
    <w:rsid w:val="006F0C13"/>
    <w:rsid w:val="006F100F"/>
    <w:rsid w:val="006F120E"/>
    <w:rsid w:val="006F13DD"/>
    <w:rsid w:val="006F1FDD"/>
    <w:rsid w:val="006F2BE7"/>
    <w:rsid w:val="006F2FC8"/>
    <w:rsid w:val="006F3044"/>
    <w:rsid w:val="006F314A"/>
    <w:rsid w:val="006F3778"/>
    <w:rsid w:val="006F3AB6"/>
    <w:rsid w:val="006F3C89"/>
    <w:rsid w:val="006F4060"/>
    <w:rsid w:val="006F4186"/>
    <w:rsid w:val="006F45A6"/>
    <w:rsid w:val="006F4780"/>
    <w:rsid w:val="006F47EC"/>
    <w:rsid w:val="006F4DCD"/>
    <w:rsid w:val="006F508D"/>
    <w:rsid w:val="006F5EC7"/>
    <w:rsid w:val="006F6AA4"/>
    <w:rsid w:val="006F7162"/>
    <w:rsid w:val="006F74F4"/>
    <w:rsid w:val="006F74FB"/>
    <w:rsid w:val="006F7939"/>
    <w:rsid w:val="006F7B12"/>
    <w:rsid w:val="006F7FAD"/>
    <w:rsid w:val="00700354"/>
    <w:rsid w:val="00701423"/>
    <w:rsid w:val="0070150D"/>
    <w:rsid w:val="00701AB7"/>
    <w:rsid w:val="00701B55"/>
    <w:rsid w:val="00701B8A"/>
    <w:rsid w:val="00701B8F"/>
    <w:rsid w:val="00701E47"/>
    <w:rsid w:val="00702384"/>
    <w:rsid w:val="00702748"/>
    <w:rsid w:val="0070289C"/>
    <w:rsid w:val="00702AD0"/>
    <w:rsid w:val="00702F97"/>
    <w:rsid w:val="00703155"/>
    <w:rsid w:val="00703994"/>
    <w:rsid w:val="00703E8F"/>
    <w:rsid w:val="00704B4C"/>
    <w:rsid w:val="00704F5C"/>
    <w:rsid w:val="00705023"/>
    <w:rsid w:val="007059BB"/>
    <w:rsid w:val="00706514"/>
    <w:rsid w:val="00706FA0"/>
    <w:rsid w:val="0070716A"/>
    <w:rsid w:val="007074BC"/>
    <w:rsid w:val="00707502"/>
    <w:rsid w:val="007075C1"/>
    <w:rsid w:val="007107C7"/>
    <w:rsid w:val="007109EF"/>
    <w:rsid w:val="00710A2C"/>
    <w:rsid w:val="00710D7E"/>
    <w:rsid w:val="00711635"/>
    <w:rsid w:val="00711B2A"/>
    <w:rsid w:val="00711FDC"/>
    <w:rsid w:val="00712C75"/>
    <w:rsid w:val="00712C8C"/>
    <w:rsid w:val="00712D18"/>
    <w:rsid w:val="0071384C"/>
    <w:rsid w:val="00713BC2"/>
    <w:rsid w:val="00713C12"/>
    <w:rsid w:val="00713C59"/>
    <w:rsid w:val="00713DAD"/>
    <w:rsid w:val="0071404C"/>
    <w:rsid w:val="00714CA6"/>
    <w:rsid w:val="00714D1E"/>
    <w:rsid w:val="00715900"/>
    <w:rsid w:val="00715C9E"/>
    <w:rsid w:val="00716608"/>
    <w:rsid w:val="007167FE"/>
    <w:rsid w:val="00716801"/>
    <w:rsid w:val="00716BF1"/>
    <w:rsid w:val="00716E05"/>
    <w:rsid w:val="00717458"/>
    <w:rsid w:val="007175DC"/>
    <w:rsid w:val="0071793D"/>
    <w:rsid w:val="00717DCB"/>
    <w:rsid w:val="0072012D"/>
    <w:rsid w:val="0072034F"/>
    <w:rsid w:val="007203CA"/>
    <w:rsid w:val="00720C5B"/>
    <w:rsid w:val="00720CBD"/>
    <w:rsid w:val="00720CF6"/>
    <w:rsid w:val="00721184"/>
    <w:rsid w:val="00721357"/>
    <w:rsid w:val="007226CF"/>
    <w:rsid w:val="00722A57"/>
    <w:rsid w:val="0072313F"/>
    <w:rsid w:val="007241C0"/>
    <w:rsid w:val="0072633C"/>
    <w:rsid w:val="007266F9"/>
    <w:rsid w:val="007269FF"/>
    <w:rsid w:val="00726AF9"/>
    <w:rsid w:val="00726B65"/>
    <w:rsid w:val="007270B8"/>
    <w:rsid w:val="007271A6"/>
    <w:rsid w:val="007271CB"/>
    <w:rsid w:val="007277B6"/>
    <w:rsid w:val="00727810"/>
    <w:rsid w:val="00727877"/>
    <w:rsid w:val="00727F5D"/>
    <w:rsid w:val="00727FC9"/>
    <w:rsid w:val="007303F4"/>
    <w:rsid w:val="0073111A"/>
    <w:rsid w:val="00731131"/>
    <w:rsid w:val="007311F5"/>
    <w:rsid w:val="007316FB"/>
    <w:rsid w:val="00731873"/>
    <w:rsid w:val="0073212B"/>
    <w:rsid w:val="007325A6"/>
    <w:rsid w:val="00732A0F"/>
    <w:rsid w:val="00732A95"/>
    <w:rsid w:val="00732F0D"/>
    <w:rsid w:val="00732FC6"/>
    <w:rsid w:val="00733F9A"/>
    <w:rsid w:val="00734298"/>
    <w:rsid w:val="0073434A"/>
    <w:rsid w:val="007345E7"/>
    <w:rsid w:val="0073479C"/>
    <w:rsid w:val="007347DD"/>
    <w:rsid w:val="00735A78"/>
    <w:rsid w:val="00736073"/>
    <w:rsid w:val="007362C8"/>
    <w:rsid w:val="00736653"/>
    <w:rsid w:val="00737464"/>
    <w:rsid w:val="00737769"/>
    <w:rsid w:val="00737D9B"/>
    <w:rsid w:val="007402BD"/>
    <w:rsid w:val="007402E0"/>
    <w:rsid w:val="00740339"/>
    <w:rsid w:val="00740771"/>
    <w:rsid w:val="007409B0"/>
    <w:rsid w:val="00740F8B"/>
    <w:rsid w:val="007413E6"/>
    <w:rsid w:val="00741CD0"/>
    <w:rsid w:val="00741F8C"/>
    <w:rsid w:val="0074249D"/>
    <w:rsid w:val="00742B25"/>
    <w:rsid w:val="00742DA2"/>
    <w:rsid w:val="00743874"/>
    <w:rsid w:val="007438C0"/>
    <w:rsid w:val="00743D13"/>
    <w:rsid w:val="0074459A"/>
    <w:rsid w:val="00744950"/>
    <w:rsid w:val="00744C10"/>
    <w:rsid w:val="00744C51"/>
    <w:rsid w:val="00744C86"/>
    <w:rsid w:val="00744CEC"/>
    <w:rsid w:val="00744E1A"/>
    <w:rsid w:val="00744F7C"/>
    <w:rsid w:val="007450D6"/>
    <w:rsid w:val="0074536C"/>
    <w:rsid w:val="0074635D"/>
    <w:rsid w:val="00746965"/>
    <w:rsid w:val="007476D2"/>
    <w:rsid w:val="00747F31"/>
    <w:rsid w:val="00747F3A"/>
    <w:rsid w:val="007502FD"/>
    <w:rsid w:val="0075154C"/>
    <w:rsid w:val="00751B82"/>
    <w:rsid w:val="00751DC5"/>
    <w:rsid w:val="0075200F"/>
    <w:rsid w:val="0075259C"/>
    <w:rsid w:val="00752D2B"/>
    <w:rsid w:val="00752DEB"/>
    <w:rsid w:val="007532B5"/>
    <w:rsid w:val="00753894"/>
    <w:rsid w:val="00753FDB"/>
    <w:rsid w:val="00754371"/>
    <w:rsid w:val="007543F4"/>
    <w:rsid w:val="007549DB"/>
    <w:rsid w:val="00754ADB"/>
    <w:rsid w:val="00754FCE"/>
    <w:rsid w:val="00754FFD"/>
    <w:rsid w:val="00755054"/>
    <w:rsid w:val="00755237"/>
    <w:rsid w:val="007556BF"/>
    <w:rsid w:val="00755FB4"/>
    <w:rsid w:val="00756282"/>
    <w:rsid w:val="00756C08"/>
    <w:rsid w:val="00756CB0"/>
    <w:rsid w:val="0075736D"/>
    <w:rsid w:val="00757CF2"/>
    <w:rsid w:val="00757F32"/>
    <w:rsid w:val="00760057"/>
    <w:rsid w:val="007608A3"/>
    <w:rsid w:val="00760A1A"/>
    <w:rsid w:val="00760D60"/>
    <w:rsid w:val="00760E2B"/>
    <w:rsid w:val="00760F62"/>
    <w:rsid w:val="0076154B"/>
    <w:rsid w:val="007618EC"/>
    <w:rsid w:val="00762193"/>
    <w:rsid w:val="007623F0"/>
    <w:rsid w:val="007628FC"/>
    <w:rsid w:val="00762FD2"/>
    <w:rsid w:val="0076306C"/>
    <w:rsid w:val="0076356A"/>
    <w:rsid w:val="00763B77"/>
    <w:rsid w:val="00763F1F"/>
    <w:rsid w:val="0076405B"/>
    <w:rsid w:val="0076496A"/>
    <w:rsid w:val="00765179"/>
    <w:rsid w:val="00765301"/>
    <w:rsid w:val="00766CD0"/>
    <w:rsid w:val="0076720F"/>
    <w:rsid w:val="007679F5"/>
    <w:rsid w:val="00767F1D"/>
    <w:rsid w:val="00770200"/>
    <w:rsid w:val="00770249"/>
    <w:rsid w:val="0077159E"/>
    <w:rsid w:val="00771FA1"/>
    <w:rsid w:val="007721DD"/>
    <w:rsid w:val="007721FC"/>
    <w:rsid w:val="00772322"/>
    <w:rsid w:val="00772FE1"/>
    <w:rsid w:val="0077314F"/>
    <w:rsid w:val="007733A9"/>
    <w:rsid w:val="00773C67"/>
    <w:rsid w:val="00774911"/>
    <w:rsid w:val="00774B06"/>
    <w:rsid w:val="00774E25"/>
    <w:rsid w:val="00775399"/>
    <w:rsid w:val="00775406"/>
    <w:rsid w:val="00775967"/>
    <w:rsid w:val="0077598B"/>
    <w:rsid w:val="00775AB5"/>
    <w:rsid w:val="00775B2E"/>
    <w:rsid w:val="00775B3D"/>
    <w:rsid w:val="00775DB3"/>
    <w:rsid w:val="00775ECD"/>
    <w:rsid w:val="007761F3"/>
    <w:rsid w:val="00776791"/>
    <w:rsid w:val="007767F6"/>
    <w:rsid w:val="00776B04"/>
    <w:rsid w:val="00776B37"/>
    <w:rsid w:val="00776D21"/>
    <w:rsid w:val="00777366"/>
    <w:rsid w:val="0077747C"/>
    <w:rsid w:val="007775C3"/>
    <w:rsid w:val="00777899"/>
    <w:rsid w:val="00777A5E"/>
    <w:rsid w:val="007802DB"/>
    <w:rsid w:val="007804B3"/>
    <w:rsid w:val="00780586"/>
    <w:rsid w:val="00780647"/>
    <w:rsid w:val="0078090D"/>
    <w:rsid w:val="00780D45"/>
    <w:rsid w:val="00780E09"/>
    <w:rsid w:val="007816B5"/>
    <w:rsid w:val="00781A53"/>
    <w:rsid w:val="00782049"/>
    <w:rsid w:val="00782572"/>
    <w:rsid w:val="0078262B"/>
    <w:rsid w:val="00782802"/>
    <w:rsid w:val="00782C1C"/>
    <w:rsid w:val="00782E1F"/>
    <w:rsid w:val="00782E63"/>
    <w:rsid w:val="0078470A"/>
    <w:rsid w:val="00784E77"/>
    <w:rsid w:val="007851B9"/>
    <w:rsid w:val="00785409"/>
    <w:rsid w:val="00785B32"/>
    <w:rsid w:val="00785C6B"/>
    <w:rsid w:val="00785CF0"/>
    <w:rsid w:val="00786B03"/>
    <w:rsid w:val="007873A1"/>
    <w:rsid w:val="00787AFA"/>
    <w:rsid w:val="00787B2B"/>
    <w:rsid w:val="00787B7E"/>
    <w:rsid w:val="00790DAC"/>
    <w:rsid w:val="007910A4"/>
    <w:rsid w:val="00791DDD"/>
    <w:rsid w:val="00792674"/>
    <w:rsid w:val="00792829"/>
    <w:rsid w:val="00792B80"/>
    <w:rsid w:val="0079319C"/>
    <w:rsid w:val="00793439"/>
    <w:rsid w:val="00793683"/>
    <w:rsid w:val="007938E4"/>
    <w:rsid w:val="00793A48"/>
    <w:rsid w:val="00793D87"/>
    <w:rsid w:val="0079431C"/>
    <w:rsid w:val="00794701"/>
    <w:rsid w:val="00794C68"/>
    <w:rsid w:val="00795066"/>
    <w:rsid w:val="0079609B"/>
    <w:rsid w:val="00796475"/>
    <w:rsid w:val="007966C8"/>
    <w:rsid w:val="0079677F"/>
    <w:rsid w:val="007969A5"/>
    <w:rsid w:val="007970B3"/>
    <w:rsid w:val="007978C6"/>
    <w:rsid w:val="00797943"/>
    <w:rsid w:val="00797CEA"/>
    <w:rsid w:val="00797EEB"/>
    <w:rsid w:val="007A000E"/>
    <w:rsid w:val="007A0077"/>
    <w:rsid w:val="007A0746"/>
    <w:rsid w:val="007A0886"/>
    <w:rsid w:val="007A0D6A"/>
    <w:rsid w:val="007A10F1"/>
    <w:rsid w:val="007A1276"/>
    <w:rsid w:val="007A13EF"/>
    <w:rsid w:val="007A1488"/>
    <w:rsid w:val="007A1DAD"/>
    <w:rsid w:val="007A20BE"/>
    <w:rsid w:val="007A21A8"/>
    <w:rsid w:val="007A252B"/>
    <w:rsid w:val="007A264C"/>
    <w:rsid w:val="007A2A1C"/>
    <w:rsid w:val="007A2E40"/>
    <w:rsid w:val="007A2F63"/>
    <w:rsid w:val="007A37EA"/>
    <w:rsid w:val="007A39AD"/>
    <w:rsid w:val="007A3D80"/>
    <w:rsid w:val="007A3F1A"/>
    <w:rsid w:val="007A469B"/>
    <w:rsid w:val="007A4715"/>
    <w:rsid w:val="007A5805"/>
    <w:rsid w:val="007A5950"/>
    <w:rsid w:val="007A5B39"/>
    <w:rsid w:val="007A60B1"/>
    <w:rsid w:val="007A6199"/>
    <w:rsid w:val="007A6400"/>
    <w:rsid w:val="007A644D"/>
    <w:rsid w:val="007A6F97"/>
    <w:rsid w:val="007A7468"/>
    <w:rsid w:val="007A7504"/>
    <w:rsid w:val="007A7ECB"/>
    <w:rsid w:val="007B0490"/>
    <w:rsid w:val="007B0AB4"/>
    <w:rsid w:val="007B0B1D"/>
    <w:rsid w:val="007B1220"/>
    <w:rsid w:val="007B13DE"/>
    <w:rsid w:val="007B18D2"/>
    <w:rsid w:val="007B1C72"/>
    <w:rsid w:val="007B250E"/>
    <w:rsid w:val="007B3183"/>
    <w:rsid w:val="007B31B1"/>
    <w:rsid w:val="007B32AC"/>
    <w:rsid w:val="007B33EF"/>
    <w:rsid w:val="007B3422"/>
    <w:rsid w:val="007B3EF9"/>
    <w:rsid w:val="007B3F65"/>
    <w:rsid w:val="007B40C5"/>
    <w:rsid w:val="007B416B"/>
    <w:rsid w:val="007B43AA"/>
    <w:rsid w:val="007B45AB"/>
    <w:rsid w:val="007B46B4"/>
    <w:rsid w:val="007B4A3F"/>
    <w:rsid w:val="007B5140"/>
    <w:rsid w:val="007B6470"/>
    <w:rsid w:val="007B6C0E"/>
    <w:rsid w:val="007B6CEE"/>
    <w:rsid w:val="007B73F6"/>
    <w:rsid w:val="007B7786"/>
    <w:rsid w:val="007B7858"/>
    <w:rsid w:val="007B7C80"/>
    <w:rsid w:val="007B7DFF"/>
    <w:rsid w:val="007C0403"/>
    <w:rsid w:val="007C05B2"/>
    <w:rsid w:val="007C0933"/>
    <w:rsid w:val="007C1705"/>
    <w:rsid w:val="007C1A88"/>
    <w:rsid w:val="007C1EEA"/>
    <w:rsid w:val="007C1F1D"/>
    <w:rsid w:val="007C2BB8"/>
    <w:rsid w:val="007C340D"/>
    <w:rsid w:val="007C45E6"/>
    <w:rsid w:val="007C4619"/>
    <w:rsid w:val="007C4848"/>
    <w:rsid w:val="007C4BB3"/>
    <w:rsid w:val="007C4CD8"/>
    <w:rsid w:val="007C4F63"/>
    <w:rsid w:val="007C54AE"/>
    <w:rsid w:val="007C5738"/>
    <w:rsid w:val="007C5A18"/>
    <w:rsid w:val="007C5F2A"/>
    <w:rsid w:val="007C62FD"/>
    <w:rsid w:val="007C65DC"/>
    <w:rsid w:val="007C6F9A"/>
    <w:rsid w:val="007C775D"/>
    <w:rsid w:val="007D03B5"/>
    <w:rsid w:val="007D10A6"/>
    <w:rsid w:val="007D1FA7"/>
    <w:rsid w:val="007D217A"/>
    <w:rsid w:val="007D2B3C"/>
    <w:rsid w:val="007D2DB4"/>
    <w:rsid w:val="007D3283"/>
    <w:rsid w:val="007D3D49"/>
    <w:rsid w:val="007D469A"/>
    <w:rsid w:val="007D46A4"/>
    <w:rsid w:val="007D5077"/>
    <w:rsid w:val="007D55EA"/>
    <w:rsid w:val="007D55EC"/>
    <w:rsid w:val="007D59AE"/>
    <w:rsid w:val="007D5C59"/>
    <w:rsid w:val="007D5D78"/>
    <w:rsid w:val="007D60A2"/>
    <w:rsid w:val="007D6335"/>
    <w:rsid w:val="007D67EF"/>
    <w:rsid w:val="007D6AB4"/>
    <w:rsid w:val="007D6F8E"/>
    <w:rsid w:val="007D6F9E"/>
    <w:rsid w:val="007D74BA"/>
    <w:rsid w:val="007D7BD3"/>
    <w:rsid w:val="007E0101"/>
    <w:rsid w:val="007E1124"/>
    <w:rsid w:val="007E1327"/>
    <w:rsid w:val="007E1B11"/>
    <w:rsid w:val="007E2B73"/>
    <w:rsid w:val="007E3136"/>
    <w:rsid w:val="007E316E"/>
    <w:rsid w:val="007E36E7"/>
    <w:rsid w:val="007E39ED"/>
    <w:rsid w:val="007E3A3A"/>
    <w:rsid w:val="007E3CC2"/>
    <w:rsid w:val="007E3DC4"/>
    <w:rsid w:val="007E4989"/>
    <w:rsid w:val="007E4F3F"/>
    <w:rsid w:val="007E52DF"/>
    <w:rsid w:val="007E6BCF"/>
    <w:rsid w:val="007E725F"/>
    <w:rsid w:val="007E73DE"/>
    <w:rsid w:val="007E745A"/>
    <w:rsid w:val="007E748A"/>
    <w:rsid w:val="007E776B"/>
    <w:rsid w:val="007E7870"/>
    <w:rsid w:val="007E7A03"/>
    <w:rsid w:val="007E7F6B"/>
    <w:rsid w:val="007F0444"/>
    <w:rsid w:val="007F0449"/>
    <w:rsid w:val="007F0559"/>
    <w:rsid w:val="007F05FF"/>
    <w:rsid w:val="007F0763"/>
    <w:rsid w:val="007F1811"/>
    <w:rsid w:val="007F1B78"/>
    <w:rsid w:val="007F1DD2"/>
    <w:rsid w:val="007F21C8"/>
    <w:rsid w:val="007F27A7"/>
    <w:rsid w:val="007F2BE7"/>
    <w:rsid w:val="007F2CA0"/>
    <w:rsid w:val="007F359F"/>
    <w:rsid w:val="007F3720"/>
    <w:rsid w:val="007F4315"/>
    <w:rsid w:val="007F5CD1"/>
    <w:rsid w:val="007F5E8C"/>
    <w:rsid w:val="007F62BA"/>
    <w:rsid w:val="007F632A"/>
    <w:rsid w:val="007F6355"/>
    <w:rsid w:val="007F662B"/>
    <w:rsid w:val="007F6AE2"/>
    <w:rsid w:val="007F70A0"/>
    <w:rsid w:val="007F70AA"/>
    <w:rsid w:val="007F7E7A"/>
    <w:rsid w:val="007F7F71"/>
    <w:rsid w:val="008005E9"/>
    <w:rsid w:val="00800788"/>
    <w:rsid w:val="00800BFC"/>
    <w:rsid w:val="00800FC7"/>
    <w:rsid w:val="00801E85"/>
    <w:rsid w:val="008028A1"/>
    <w:rsid w:val="00802F0F"/>
    <w:rsid w:val="008032CC"/>
    <w:rsid w:val="0080362B"/>
    <w:rsid w:val="00804585"/>
    <w:rsid w:val="008051FF"/>
    <w:rsid w:val="008065E1"/>
    <w:rsid w:val="008066E8"/>
    <w:rsid w:val="0080672D"/>
    <w:rsid w:val="00806778"/>
    <w:rsid w:val="00806C94"/>
    <w:rsid w:val="00807944"/>
    <w:rsid w:val="00810697"/>
    <w:rsid w:val="008107B5"/>
    <w:rsid w:val="00810BBE"/>
    <w:rsid w:val="00810CE2"/>
    <w:rsid w:val="00810F90"/>
    <w:rsid w:val="008112A6"/>
    <w:rsid w:val="00811429"/>
    <w:rsid w:val="00811B35"/>
    <w:rsid w:val="00811DA5"/>
    <w:rsid w:val="00811EDF"/>
    <w:rsid w:val="008120EC"/>
    <w:rsid w:val="00812564"/>
    <w:rsid w:val="00812CB0"/>
    <w:rsid w:val="00812D27"/>
    <w:rsid w:val="00813182"/>
    <w:rsid w:val="0081335B"/>
    <w:rsid w:val="00813767"/>
    <w:rsid w:val="00813F24"/>
    <w:rsid w:val="00814069"/>
    <w:rsid w:val="008148EA"/>
    <w:rsid w:val="00814BBF"/>
    <w:rsid w:val="0081500D"/>
    <w:rsid w:val="00815320"/>
    <w:rsid w:val="0081538F"/>
    <w:rsid w:val="00815692"/>
    <w:rsid w:val="008156A9"/>
    <w:rsid w:val="00815BE1"/>
    <w:rsid w:val="00815F31"/>
    <w:rsid w:val="00816250"/>
    <w:rsid w:val="00816407"/>
    <w:rsid w:val="00816536"/>
    <w:rsid w:val="00816567"/>
    <w:rsid w:val="008165CB"/>
    <w:rsid w:val="00816D6F"/>
    <w:rsid w:val="00817096"/>
    <w:rsid w:val="008170D6"/>
    <w:rsid w:val="008170E3"/>
    <w:rsid w:val="0081733D"/>
    <w:rsid w:val="008179E4"/>
    <w:rsid w:val="00817CCF"/>
    <w:rsid w:val="00820268"/>
    <w:rsid w:val="0082050F"/>
    <w:rsid w:val="008209AF"/>
    <w:rsid w:val="00820B93"/>
    <w:rsid w:val="00821301"/>
    <w:rsid w:val="008215DE"/>
    <w:rsid w:val="00821ACD"/>
    <w:rsid w:val="008222DE"/>
    <w:rsid w:val="0082284B"/>
    <w:rsid w:val="00822A0A"/>
    <w:rsid w:val="00822DA0"/>
    <w:rsid w:val="00822F8B"/>
    <w:rsid w:val="00823231"/>
    <w:rsid w:val="008238CB"/>
    <w:rsid w:val="00823A0C"/>
    <w:rsid w:val="00823A40"/>
    <w:rsid w:val="00823E24"/>
    <w:rsid w:val="0082450D"/>
    <w:rsid w:val="00824990"/>
    <w:rsid w:val="008251AB"/>
    <w:rsid w:val="00825594"/>
    <w:rsid w:val="00825CAC"/>
    <w:rsid w:val="008274B8"/>
    <w:rsid w:val="00827500"/>
    <w:rsid w:val="00827C67"/>
    <w:rsid w:val="008305C5"/>
    <w:rsid w:val="00830E89"/>
    <w:rsid w:val="00831648"/>
    <w:rsid w:val="00831B3C"/>
    <w:rsid w:val="00831BB4"/>
    <w:rsid w:val="00831D4A"/>
    <w:rsid w:val="00831EAB"/>
    <w:rsid w:val="00831F40"/>
    <w:rsid w:val="008320A3"/>
    <w:rsid w:val="00832420"/>
    <w:rsid w:val="00832739"/>
    <w:rsid w:val="0083307D"/>
    <w:rsid w:val="008335A5"/>
    <w:rsid w:val="00833CE8"/>
    <w:rsid w:val="00833D64"/>
    <w:rsid w:val="0083476D"/>
    <w:rsid w:val="0083598E"/>
    <w:rsid w:val="00836373"/>
    <w:rsid w:val="00836413"/>
    <w:rsid w:val="00837109"/>
    <w:rsid w:val="00837472"/>
    <w:rsid w:val="008377AC"/>
    <w:rsid w:val="00837ED9"/>
    <w:rsid w:val="0084016C"/>
    <w:rsid w:val="008407AE"/>
    <w:rsid w:val="00840821"/>
    <w:rsid w:val="008409BD"/>
    <w:rsid w:val="00840A4E"/>
    <w:rsid w:val="008410B5"/>
    <w:rsid w:val="0084133C"/>
    <w:rsid w:val="0084266C"/>
    <w:rsid w:val="0084322E"/>
    <w:rsid w:val="008434EA"/>
    <w:rsid w:val="008436A8"/>
    <w:rsid w:val="00843C65"/>
    <w:rsid w:val="00843D3C"/>
    <w:rsid w:val="00844052"/>
    <w:rsid w:val="0084435C"/>
    <w:rsid w:val="00844498"/>
    <w:rsid w:val="0084468D"/>
    <w:rsid w:val="0084487C"/>
    <w:rsid w:val="00844E26"/>
    <w:rsid w:val="00845160"/>
    <w:rsid w:val="00845827"/>
    <w:rsid w:val="00845906"/>
    <w:rsid w:val="00845A5A"/>
    <w:rsid w:val="00845D5D"/>
    <w:rsid w:val="00846443"/>
    <w:rsid w:val="00846D95"/>
    <w:rsid w:val="00846E11"/>
    <w:rsid w:val="00847BDF"/>
    <w:rsid w:val="008501DE"/>
    <w:rsid w:val="00850829"/>
    <w:rsid w:val="0085092C"/>
    <w:rsid w:val="00850C79"/>
    <w:rsid w:val="00850FD9"/>
    <w:rsid w:val="008512B2"/>
    <w:rsid w:val="00851A8E"/>
    <w:rsid w:val="00851C56"/>
    <w:rsid w:val="00852195"/>
    <w:rsid w:val="008532CD"/>
    <w:rsid w:val="00853537"/>
    <w:rsid w:val="00854976"/>
    <w:rsid w:val="00854C02"/>
    <w:rsid w:val="00855174"/>
    <w:rsid w:val="00855868"/>
    <w:rsid w:val="00855904"/>
    <w:rsid w:val="00855C0B"/>
    <w:rsid w:val="00855F05"/>
    <w:rsid w:val="0085642B"/>
    <w:rsid w:val="0085646C"/>
    <w:rsid w:val="008574C1"/>
    <w:rsid w:val="00857E9A"/>
    <w:rsid w:val="0086044F"/>
    <w:rsid w:val="00860583"/>
    <w:rsid w:val="0086083A"/>
    <w:rsid w:val="00861865"/>
    <w:rsid w:val="00861A1E"/>
    <w:rsid w:val="00861AF0"/>
    <w:rsid w:val="008634C4"/>
    <w:rsid w:val="00863598"/>
    <w:rsid w:val="00863C24"/>
    <w:rsid w:val="00864476"/>
    <w:rsid w:val="008645ED"/>
    <w:rsid w:val="00864E2F"/>
    <w:rsid w:val="0086563D"/>
    <w:rsid w:val="00865A1C"/>
    <w:rsid w:val="00866112"/>
    <w:rsid w:val="00866454"/>
    <w:rsid w:val="008675F1"/>
    <w:rsid w:val="00867BB6"/>
    <w:rsid w:val="008702AE"/>
    <w:rsid w:val="00870308"/>
    <w:rsid w:val="00871471"/>
    <w:rsid w:val="0087186E"/>
    <w:rsid w:val="00871C1D"/>
    <w:rsid w:val="008722DC"/>
    <w:rsid w:val="008724B2"/>
    <w:rsid w:val="008727FA"/>
    <w:rsid w:val="0087290F"/>
    <w:rsid w:val="00872A92"/>
    <w:rsid w:val="00872B23"/>
    <w:rsid w:val="00872E09"/>
    <w:rsid w:val="00873103"/>
    <w:rsid w:val="00873AEA"/>
    <w:rsid w:val="00873DD9"/>
    <w:rsid w:val="0087484B"/>
    <w:rsid w:val="008748B8"/>
    <w:rsid w:val="00874F89"/>
    <w:rsid w:val="0087516B"/>
    <w:rsid w:val="00875427"/>
    <w:rsid w:val="00875483"/>
    <w:rsid w:val="00875A5A"/>
    <w:rsid w:val="00876A49"/>
    <w:rsid w:val="00876D70"/>
    <w:rsid w:val="0087707C"/>
    <w:rsid w:val="0087740A"/>
    <w:rsid w:val="008808AD"/>
    <w:rsid w:val="00880970"/>
    <w:rsid w:val="00880B4E"/>
    <w:rsid w:val="00880CDE"/>
    <w:rsid w:val="00881067"/>
    <w:rsid w:val="00882495"/>
    <w:rsid w:val="008824AF"/>
    <w:rsid w:val="008828F0"/>
    <w:rsid w:val="00882B2F"/>
    <w:rsid w:val="0088311B"/>
    <w:rsid w:val="008835D7"/>
    <w:rsid w:val="00883E11"/>
    <w:rsid w:val="008841D9"/>
    <w:rsid w:val="00884B91"/>
    <w:rsid w:val="00884CB0"/>
    <w:rsid w:val="008855BF"/>
    <w:rsid w:val="00885A57"/>
    <w:rsid w:val="00885C8F"/>
    <w:rsid w:val="00885E97"/>
    <w:rsid w:val="00885F36"/>
    <w:rsid w:val="00886036"/>
    <w:rsid w:val="00886656"/>
    <w:rsid w:val="00886B39"/>
    <w:rsid w:val="00886FC7"/>
    <w:rsid w:val="008874F9"/>
    <w:rsid w:val="008874FC"/>
    <w:rsid w:val="00887976"/>
    <w:rsid w:val="00887A70"/>
    <w:rsid w:val="0089003A"/>
    <w:rsid w:val="00890152"/>
    <w:rsid w:val="0089099F"/>
    <w:rsid w:val="00891123"/>
    <w:rsid w:val="008915C1"/>
    <w:rsid w:val="0089179D"/>
    <w:rsid w:val="00891FC0"/>
    <w:rsid w:val="008921D9"/>
    <w:rsid w:val="00892AD1"/>
    <w:rsid w:val="00892DCF"/>
    <w:rsid w:val="00892F52"/>
    <w:rsid w:val="00893017"/>
    <w:rsid w:val="008938EC"/>
    <w:rsid w:val="008941A8"/>
    <w:rsid w:val="008942A1"/>
    <w:rsid w:val="0089445C"/>
    <w:rsid w:val="00894470"/>
    <w:rsid w:val="008944FC"/>
    <w:rsid w:val="00894D43"/>
    <w:rsid w:val="00894E6E"/>
    <w:rsid w:val="0089523A"/>
    <w:rsid w:val="008954D5"/>
    <w:rsid w:val="00895B1B"/>
    <w:rsid w:val="00896143"/>
    <w:rsid w:val="00897084"/>
    <w:rsid w:val="008971D4"/>
    <w:rsid w:val="00897A9A"/>
    <w:rsid w:val="00897A9D"/>
    <w:rsid w:val="00897EBB"/>
    <w:rsid w:val="008A0604"/>
    <w:rsid w:val="008A098D"/>
    <w:rsid w:val="008A0A7D"/>
    <w:rsid w:val="008A0EE1"/>
    <w:rsid w:val="008A1548"/>
    <w:rsid w:val="008A1850"/>
    <w:rsid w:val="008A1A5D"/>
    <w:rsid w:val="008A1B53"/>
    <w:rsid w:val="008A1BEC"/>
    <w:rsid w:val="008A1CCF"/>
    <w:rsid w:val="008A21C8"/>
    <w:rsid w:val="008A2472"/>
    <w:rsid w:val="008A2B5C"/>
    <w:rsid w:val="008A31A9"/>
    <w:rsid w:val="008A31AA"/>
    <w:rsid w:val="008A38F0"/>
    <w:rsid w:val="008A3946"/>
    <w:rsid w:val="008A4150"/>
    <w:rsid w:val="008A4E89"/>
    <w:rsid w:val="008A50B7"/>
    <w:rsid w:val="008A5AA3"/>
    <w:rsid w:val="008A6BBD"/>
    <w:rsid w:val="008A6F07"/>
    <w:rsid w:val="008A6FCE"/>
    <w:rsid w:val="008A71A7"/>
    <w:rsid w:val="008A75E1"/>
    <w:rsid w:val="008A7DE0"/>
    <w:rsid w:val="008B01EE"/>
    <w:rsid w:val="008B0640"/>
    <w:rsid w:val="008B0EF4"/>
    <w:rsid w:val="008B135E"/>
    <w:rsid w:val="008B144C"/>
    <w:rsid w:val="008B153D"/>
    <w:rsid w:val="008B1838"/>
    <w:rsid w:val="008B1D32"/>
    <w:rsid w:val="008B2703"/>
    <w:rsid w:val="008B3429"/>
    <w:rsid w:val="008B3490"/>
    <w:rsid w:val="008B34E0"/>
    <w:rsid w:val="008B3784"/>
    <w:rsid w:val="008B3D89"/>
    <w:rsid w:val="008B3E1A"/>
    <w:rsid w:val="008B4111"/>
    <w:rsid w:val="008B4279"/>
    <w:rsid w:val="008B4747"/>
    <w:rsid w:val="008B4E89"/>
    <w:rsid w:val="008B52AD"/>
    <w:rsid w:val="008B5857"/>
    <w:rsid w:val="008B6702"/>
    <w:rsid w:val="008B6843"/>
    <w:rsid w:val="008B6D8A"/>
    <w:rsid w:val="008B706B"/>
    <w:rsid w:val="008B7A8D"/>
    <w:rsid w:val="008C0533"/>
    <w:rsid w:val="008C07AA"/>
    <w:rsid w:val="008C08DB"/>
    <w:rsid w:val="008C0BEF"/>
    <w:rsid w:val="008C185C"/>
    <w:rsid w:val="008C19D4"/>
    <w:rsid w:val="008C23A0"/>
    <w:rsid w:val="008C2714"/>
    <w:rsid w:val="008C3010"/>
    <w:rsid w:val="008C3222"/>
    <w:rsid w:val="008C3545"/>
    <w:rsid w:val="008C3598"/>
    <w:rsid w:val="008C3617"/>
    <w:rsid w:val="008C3A1D"/>
    <w:rsid w:val="008C3E70"/>
    <w:rsid w:val="008C4024"/>
    <w:rsid w:val="008C4129"/>
    <w:rsid w:val="008C4243"/>
    <w:rsid w:val="008C4886"/>
    <w:rsid w:val="008C4E68"/>
    <w:rsid w:val="008C553B"/>
    <w:rsid w:val="008C559E"/>
    <w:rsid w:val="008C562A"/>
    <w:rsid w:val="008C5DB0"/>
    <w:rsid w:val="008C5EC3"/>
    <w:rsid w:val="008C5F3F"/>
    <w:rsid w:val="008C626A"/>
    <w:rsid w:val="008C7033"/>
    <w:rsid w:val="008C77CB"/>
    <w:rsid w:val="008C7823"/>
    <w:rsid w:val="008C7B6A"/>
    <w:rsid w:val="008C7EC5"/>
    <w:rsid w:val="008C7EEC"/>
    <w:rsid w:val="008D03A3"/>
    <w:rsid w:val="008D0B61"/>
    <w:rsid w:val="008D0DEE"/>
    <w:rsid w:val="008D1456"/>
    <w:rsid w:val="008D1AE7"/>
    <w:rsid w:val="008D20EF"/>
    <w:rsid w:val="008D2F13"/>
    <w:rsid w:val="008D2FE0"/>
    <w:rsid w:val="008D3039"/>
    <w:rsid w:val="008D3483"/>
    <w:rsid w:val="008D37E5"/>
    <w:rsid w:val="008D499A"/>
    <w:rsid w:val="008D4FD9"/>
    <w:rsid w:val="008D58AF"/>
    <w:rsid w:val="008D5F26"/>
    <w:rsid w:val="008D6457"/>
    <w:rsid w:val="008D66F5"/>
    <w:rsid w:val="008D6A2C"/>
    <w:rsid w:val="008D6AB9"/>
    <w:rsid w:val="008D6AE1"/>
    <w:rsid w:val="008D6C2B"/>
    <w:rsid w:val="008D6EAD"/>
    <w:rsid w:val="008E02CD"/>
    <w:rsid w:val="008E0452"/>
    <w:rsid w:val="008E0C6E"/>
    <w:rsid w:val="008E11A1"/>
    <w:rsid w:val="008E15C8"/>
    <w:rsid w:val="008E1A6D"/>
    <w:rsid w:val="008E2385"/>
    <w:rsid w:val="008E2ACC"/>
    <w:rsid w:val="008E2D60"/>
    <w:rsid w:val="008E2F86"/>
    <w:rsid w:val="008E305E"/>
    <w:rsid w:val="008E35DD"/>
    <w:rsid w:val="008E362E"/>
    <w:rsid w:val="008E4DA1"/>
    <w:rsid w:val="008E5142"/>
    <w:rsid w:val="008E5226"/>
    <w:rsid w:val="008E5C92"/>
    <w:rsid w:val="008E5D1E"/>
    <w:rsid w:val="008E5ED8"/>
    <w:rsid w:val="008E5EEE"/>
    <w:rsid w:val="008E6775"/>
    <w:rsid w:val="008E68C1"/>
    <w:rsid w:val="008E69B7"/>
    <w:rsid w:val="008E6DC0"/>
    <w:rsid w:val="008E6E30"/>
    <w:rsid w:val="008E7537"/>
    <w:rsid w:val="008E7B3A"/>
    <w:rsid w:val="008F0387"/>
    <w:rsid w:val="008F03A3"/>
    <w:rsid w:val="008F0BF3"/>
    <w:rsid w:val="008F0D84"/>
    <w:rsid w:val="008F168D"/>
    <w:rsid w:val="008F188C"/>
    <w:rsid w:val="008F1BF9"/>
    <w:rsid w:val="008F244C"/>
    <w:rsid w:val="008F2A0F"/>
    <w:rsid w:val="008F2B03"/>
    <w:rsid w:val="008F2D5F"/>
    <w:rsid w:val="008F30F0"/>
    <w:rsid w:val="008F31EE"/>
    <w:rsid w:val="008F3533"/>
    <w:rsid w:val="008F3C7F"/>
    <w:rsid w:val="008F3DDA"/>
    <w:rsid w:val="008F4EB2"/>
    <w:rsid w:val="008F5006"/>
    <w:rsid w:val="008F5E4C"/>
    <w:rsid w:val="008F62B2"/>
    <w:rsid w:val="008F6EC2"/>
    <w:rsid w:val="008F726B"/>
    <w:rsid w:val="008F767A"/>
    <w:rsid w:val="008F7CDD"/>
    <w:rsid w:val="008F7E97"/>
    <w:rsid w:val="00900390"/>
    <w:rsid w:val="00900399"/>
    <w:rsid w:val="00900617"/>
    <w:rsid w:val="009006A9"/>
    <w:rsid w:val="00900778"/>
    <w:rsid w:val="00901184"/>
    <w:rsid w:val="0090137E"/>
    <w:rsid w:val="0090170E"/>
    <w:rsid w:val="00901B3D"/>
    <w:rsid w:val="00901CA8"/>
    <w:rsid w:val="0090246B"/>
    <w:rsid w:val="009025D8"/>
    <w:rsid w:val="00902715"/>
    <w:rsid w:val="00902AFC"/>
    <w:rsid w:val="009033B4"/>
    <w:rsid w:val="0090407D"/>
    <w:rsid w:val="0090414D"/>
    <w:rsid w:val="00904ABE"/>
    <w:rsid w:val="00905487"/>
    <w:rsid w:val="009058DB"/>
    <w:rsid w:val="00906366"/>
    <w:rsid w:val="0090678D"/>
    <w:rsid w:val="009075EB"/>
    <w:rsid w:val="009079B7"/>
    <w:rsid w:val="0091017E"/>
    <w:rsid w:val="0091034B"/>
    <w:rsid w:val="00911013"/>
    <w:rsid w:val="009117FB"/>
    <w:rsid w:val="009118F3"/>
    <w:rsid w:val="00911EEB"/>
    <w:rsid w:val="009130B3"/>
    <w:rsid w:val="00913244"/>
    <w:rsid w:val="00913269"/>
    <w:rsid w:val="0091362E"/>
    <w:rsid w:val="00913634"/>
    <w:rsid w:val="00913925"/>
    <w:rsid w:val="00914C31"/>
    <w:rsid w:val="009154FF"/>
    <w:rsid w:val="0091599B"/>
    <w:rsid w:val="00915C76"/>
    <w:rsid w:val="00915E07"/>
    <w:rsid w:val="009162B3"/>
    <w:rsid w:val="009171A2"/>
    <w:rsid w:val="009179DC"/>
    <w:rsid w:val="00917E79"/>
    <w:rsid w:val="0092011E"/>
    <w:rsid w:val="00920644"/>
    <w:rsid w:val="00920D66"/>
    <w:rsid w:val="0092185C"/>
    <w:rsid w:val="00921B7E"/>
    <w:rsid w:val="00922B16"/>
    <w:rsid w:val="00922DF2"/>
    <w:rsid w:val="00923390"/>
    <w:rsid w:val="009234C3"/>
    <w:rsid w:val="00923685"/>
    <w:rsid w:val="009237C7"/>
    <w:rsid w:val="00923925"/>
    <w:rsid w:val="009241A4"/>
    <w:rsid w:val="00924399"/>
    <w:rsid w:val="009243B7"/>
    <w:rsid w:val="009249C1"/>
    <w:rsid w:val="00924E5E"/>
    <w:rsid w:val="00925085"/>
    <w:rsid w:val="009250BA"/>
    <w:rsid w:val="009252DC"/>
    <w:rsid w:val="009254F2"/>
    <w:rsid w:val="00925687"/>
    <w:rsid w:val="0092762D"/>
    <w:rsid w:val="00927E26"/>
    <w:rsid w:val="009305EA"/>
    <w:rsid w:val="00930B3E"/>
    <w:rsid w:val="009316A9"/>
    <w:rsid w:val="00931830"/>
    <w:rsid w:val="00931E3E"/>
    <w:rsid w:val="009320F2"/>
    <w:rsid w:val="0093260C"/>
    <w:rsid w:val="009327E8"/>
    <w:rsid w:val="00932DAE"/>
    <w:rsid w:val="00932EC1"/>
    <w:rsid w:val="0093368F"/>
    <w:rsid w:val="00933D08"/>
    <w:rsid w:val="00934045"/>
    <w:rsid w:val="00934212"/>
    <w:rsid w:val="00934E3F"/>
    <w:rsid w:val="00934E80"/>
    <w:rsid w:val="00934E8D"/>
    <w:rsid w:val="00934EF1"/>
    <w:rsid w:val="00935359"/>
    <w:rsid w:val="0093535B"/>
    <w:rsid w:val="0093554F"/>
    <w:rsid w:val="009365DC"/>
    <w:rsid w:val="009365F8"/>
    <w:rsid w:val="00936E00"/>
    <w:rsid w:val="009370B3"/>
    <w:rsid w:val="009372D9"/>
    <w:rsid w:val="00937AAE"/>
    <w:rsid w:val="00940058"/>
    <w:rsid w:val="00940D06"/>
    <w:rsid w:val="009418F3"/>
    <w:rsid w:val="00941CC6"/>
    <w:rsid w:val="00941EFB"/>
    <w:rsid w:val="00942028"/>
    <w:rsid w:val="00942159"/>
    <w:rsid w:val="00942161"/>
    <w:rsid w:val="00942209"/>
    <w:rsid w:val="009426D3"/>
    <w:rsid w:val="00942897"/>
    <w:rsid w:val="009429D5"/>
    <w:rsid w:val="00942D4F"/>
    <w:rsid w:val="00942F2C"/>
    <w:rsid w:val="00943574"/>
    <w:rsid w:val="00944454"/>
    <w:rsid w:val="00946E5C"/>
    <w:rsid w:val="0094704B"/>
    <w:rsid w:val="00950164"/>
    <w:rsid w:val="0095017B"/>
    <w:rsid w:val="00950BFE"/>
    <w:rsid w:val="00950FE1"/>
    <w:rsid w:val="0095129A"/>
    <w:rsid w:val="00951F1F"/>
    <w:rsid w:val="009520B2"/>
    <w:rsid w:val="009526AE"/>
    <w:rsid w:val="00953442"/>
    <w:rsid w:val="00953767"/>
    <w:rsid w:val="009538FD"/>
    <w:rsid w:val="00954445"/>
    <w:rsid w:val="00954C99"/>
    <w:rsid w:val="00954DE4"/>
    <w:rsid w:val="0095504E"/>
    <w:rsid w:val="00955500"/>
    <w:rsid w:val="00955653"/>
    <w:rsid w:val="00955D48"/>
    <w:rsid w:val="00956B76"/>
    <w:rsid w:val="00956BF9"/>
    <w:rsid w:val="009570D3"/>
    <w:rsid w:val="009572EC"/>
    <w:rsid w:val="00957DB2"/>
    <w:rsid w:val="00960849"/>
    <w:rsid w:val="009609B0"/>
    <w:rsid w:val="00960A49"/>
    <w:rsid w:val="00960D0F"/>
    <w:rsid w:val="009610F1"/>
    <w:rsid w:val="009610FE"/>
    <w:rsid w:val="0096144F"/>
    <w:rsid w:val="00961A78"/>
    <w:rsid w:val="00961A8D"/>
    <w:rsid w:val="00961F89"/>
    <w:rsid w:val="00962769"/>
    <w:rsid w:val="00962B4C"/>
    <w:rsid w:val="00963047"/>
    <w:rsid w:val="00963355"/>
    <w:rsid w:val="00963C84"/>
    <w:rsid w:val="00964256"/>
    <w:rsid w:val="0096448A"/>
    <w:rsid w:val="00964DF3"/>
    <w:rsid w:val="00964EFD"/>
    <w:rsid w:val="009650DB"/>
    <w:rsid w:val="009655F1"/>
    <w:rsid w:val="0096698F"/>
    <w:rsid w:val="00966AC1"/>
    <w:rsid w:val="00966BAC"/>
    <w:rsid w:val="00966ECF"/>
    <w:rsid w:val="0096750B"/>
    <w:rsid w:val="00967840"/>
    <w:rsid w:val="00967B6E"/>
    <w:rsid w:val="009701A1"/>
    <w:rsid w:val="00970671"/>
    <w:rsid w:val="00970F58"/>
    <w:rsid w:val="00971751"/>
    <w:rsid w:val="00971B62"/>
    <w:rsid w:val="00971DC2"/>
    <w:rsid w:val="00971EA7"/>
    <w:rsid w:val="00971F02"/>
    <w:rsid w:val="00971FD7"/>
    <w:rsid w:val="00972728"/>
    <w:rsid w:val="00972A28"/>
    <w:rsid w:val="00972A6F"/>
    <w:rsid w:val="00973189"/>
    <w:rsid w:val="009739BD"/>
    <w:rsid w:val="00974092"/>
    <w:rsid w:val="009746B2"/>
    <w:rsid w:val="00974ECD"/>
    <w:rsid w:val="009750AC"/>
    <w:rsid w:val="009750FA"/>
    <w:rsid w:val="0097538F"/>
    <w:rsid w:val="00975854"/>
    <w:rsid w:val="00975A8B"/>
    <w:rsid w:val="00975CC1"/>
    <w:rsid w:val="009766A1"/>
    <w:rsid w:val="00976B48"/>
    <w:rsid w:val="0097703B"/>
    <w:rsid w:val="00977784"/>
    <w:rsid w:val="00980420"/>
    <w:rsid w:val="009806C4"/>
    <w:rsid w:val="00980BA9"/>
    <w:rsid w:val="00980BEC"/>
    <w:rsid w:val="0098104B"/>
    <w:rsid w:val="009811D1"/>
    <w:rsid w:val="0098137E"/>
    <w:rsid w:val="00981512"/>
    <w:rsid w:val="0098184F"/>
    <w:rsid w:val="0098191F"/>
    <w:rsid w:val="009819D3"/>
    <w:rsid w:val="009819EC"/>
    <w:rsid w:val="00981A9D"/>
    <w:rsid w:val="00982836"/>
    <w:rsid w:val="00982877"/>
    <w:rsid w:val="00982BE1"/>
    <w:rsid w:val="00982F86"/>
    <w:rsid w:val="00982FCC"/>
    <w:rsid w:val="00983BFF"/>
    <w:rsid w:val="00983E6C"/>
    <w:rsid w:val="00984402"/>
    <w:rsid w:val="009844FB"/>
    <w:rsid w:val="00984840"/>
    <w:rsid w:val="009853FC"/>
    <w:rsid w:val="00985EEE"/>
    <w:rsid w:val="00985F6C"/>
    <w:rsid w:val="0098606E"/>
    <w:rsid w:val="009866CF"/>
    <w:rsid w:val="009871F2"/>
    <w:rsid w:val="009874BF"/>
    <w:rsid w:val="00987858"/>
    <w:rsid w:val="00987901"/>
    <w:rsid w:val="00987A48"/>
    <w:rsid w:val="00987BB0"/>
    <w:rsid w:val="00987FD0"/>
    <w:rsid w:val="0099003E"/>
    <w:rsid w:val="00990547"/>
    <w:rsid w:val="00990A45"/>
    <w:rsid w:val="009911B6"/>
    <w:rsid w:val="00991357"/>
    <w:rsid w:val="009919DE"/>
    <w:rsid w:val="00991E31"/>
    <w:rsid w:val="00991F88"/>
    <w:rsid w:val="00992653"/>
    <w:rsid w:val="009926B0"/>
    <w:rsid w:val="00993480"/>
    <w:rsid w:val="009937CB"/>
    <w:rsid w:val="009939F6"/>
    <w:rsid w:val="0099413C"/>
    <w:rsid w:val="0099454A"/>
    <w:rsid w:val="00994E97"/>
    <w:rsid w:val="00995805"/>
    <w:rsid w:val="00995B34"/>
    <w:rsid w:val="009961A6"/>
    <w:rsid w:val="009978AC"/>
    <w:rsid w:val="00997A38"/>
    <w:rsid w:val="00997C53"/>
    <w:rsid w:val="00997F35"/>
    <w:rsid w:val="00997FF9"/>
    <w:rsid w:val="009A0247"/>
    <w:rsid w:val="009A02C8"/>
    <w:rsid w:val="009A0CF0"/>
    <w:rsid w:val="009A1A33"/>
    <w:rsid w:val="009A1F17"/>
    <w:rsid w:val="009A1F42"/>
    <w:rsid w:val="009A20D4"/>
    <w:rsid w:val="009A24E8"/>
    <w:rsid w:val="009A2648"/>
    <w:rsid w:val="009A265E"/>
    <w:rsid w:val="009A3011"/>
    <w:rsid w:val="009A342B"/>
    <w:rsid w:val="009A3DA3"/>
    <w:rsid w:val="009A3E78"/>
    <w:rsid w:val="009A3F84"/>
    <w:rsid w:val="009A4302"/>
    <w:rsid w:val="009A4512"/>
    <w:rsid w:val="009A4A1B"/>
    <w:rsid w:val="009A4D13"/>
    <w:rsid w:val="009A4E31"/>
    <w:rsid w:val="009A65E0"/>
    <w:rsid w:val="009A66F7"/>
    <w:rsid w:val="009A68D9"/>
    <w:rsid w:val="009A6B75"/>
    <w:rsid w:val="009A725F"/>
    <w:rsid w:val="009A749D"/>
    <w:rsid w:val="009A7566"/>
    <w:rsid w:val="009A7FEA"/>
    <w:rsid w:val="009B02A7"/>
    <w:rsid w:val="009B037D"/>
    <w:rsid w:val="009B041D"/>
    <w:rsid w:val="009B0AD7"/>
    <w:rsid w:val="009B0BCF"/>
    <w:rsid w:val="009B0C9D"/>
    <w:rsid w:val="009B0CB1"/>
    <w:rsid w:val="009B0F9E"/>
    <w:rsid w:val="009B1A1C"/>
    <w:rsid w:val="009B1D91"/>
    <w:rsid w:val="009B2276"/>
    <w:rsid w:val="009B2E07"/>
    <w:rsid w:val="009B3A41"/>
    <w:rsid w:val="009B42C8"/>
    <w:rsid w:val="009B46D0"/>
    <w:rsid w:val="009B481B"/>
    <w:rsid w:val="009B4BAA"/>
    <w:rsid w:val="009B5477"/>
    <w:rsid w:val="009B55DB"/>
    <w:rsid w:val="009B586D"/>
    <w:rsid w:val="009B5AE4"/>
    <w:rsid w:val="009B5AEC"/>
    <w:rsid w:val="009B621A"/>
    <w:rsid w:val="009B6B64"/>
    <w:rsid w:val="009B738E"/>
    <w:rsid w:val="009B7452"/>
    <w:rsid w:val="009B7B8B"/>
    <w:rsid w:val="009B7E9A"/>
    <w:rsid w:val="009B7F08"/>
    <w:rsid w:val="009C05B0"/>
    <w:rsid w:val="009C0956"/>
    <w:rsid w:val="009C0F76"/>
    <w:rsid w:val="009C1099"/>
    <w:rsid w:val="009C1547"/>
    <w:rsid w:val="009C1645"/>
    <w:rsid w:val="009C1F08"/>
    <w:rsid w:val="009C21DB"/>
    <w:rsid w:val="009C2318"/>
    <w:rsid w:val="009C2C08"/>
    <w:rsid w:val="009C2D3C"/>
    <w:rsid w:val="009C3823"/>
    <w:rsid w:val="009C40F4"/>
    <w:rsid w:val="009C42B1"/>
    <w:rsid w:val="009C548E"/>
    <w:rsid w:val="009C655F"/>
    <w:rsid w:val="009C65DE"/>
    <w:rsid w:val="009C6B95"/>
    <w:rsid w:val="009C7515"/>
    <w:rsid w:val="009C7616"/>
    <w:rsid w:val="009C78E2"/>
    <w:rsid w:val="009C7A9F"/>
    <w:rsid w:val="009C7BA1"/>
    <w:rsid w:val="009C7FAE"/>
    <w:rsid w:val="009D0710"/>
    <w:rsid w:val="009D090D"/>
    <w:rsid w:val="009D105C"/>
    <w:rsid w:val="009D11AD"/>
    <w:rsid w:val="009D1850"/>
    <w:rsid w:val="009D200E"/>
    <w:rsid w:val="009D2502"/>
    <w:rsid w:val="009D2865"/>
    <w:rsid w:val="009D30A1"/>
    <w:rsid w:val="009D3B4B"/>
    <w:rsid w:val="009D3E25"/>
    <w:rsid w:val="009D4362"/>
    <w:rsid w:val="009D47BE"/>
    <w:rsid w:val="009D4815"/>
    <w:rsid w:val="009D4BC2"/>
    <w:rsid w:val="009D4C17"/>
    <w:rsid w:val="009D4E31"/>
    <w:rsid w:val="009D51F0"/>
    <w:rsid w:val="009D5299"/>
    <w:rsid w:val="009D534D"/>
    <w:rsid w:val="009D5764"/>
    <w:rsid w:val="009D5868"/>
    <w:rsid w:val="009D5D70"/>
    <w:rsid w:val="009D5EC7"/>
    <w:rsid w:val="009D5F8A"/>
    <w:rsid w:val="009D625E"/>
    <w:rsid w:val="009D69F2"/>
    <w:rsid w:val="009D6BF9"/>
    <w:rsid w:val="009D6D97"/>
    <w:rsid w:val="009D6F1C"/>
    <w:rsid w:val="009D7239"/>
    <w:rsid w:val="009D797E"/>
    <w:rsid w:val="009D7DC3"/>
    <w:rsid w:val="009D7FDE"/>
    <w:rsid w:val="009E000F"/>
    <w:rsid w:val="009E045A"/>
    <w:rsid w:val="009E07CC"/>
    <w:rsid w:val="009E0C63"/>
    <w:rsid w:val="009E0CEF"/>
    <w:rsid w:val="009E0EED"/>
    <w:rsid w:val="009E1264"/>
    <w:rsid w:val="009E1AB3"/>
    <w:rsid w:val="009E1DF4"/>
    <w:rsid w:val="009E2468"/>
    <w:rsid w:val="009E28F1"/>
    <w:rsid w:val="009E29C8"/>
    <w:rsid w:val="009E2FDE"/>
    <w:rsid w:val="009E302C"/>
    <w:rsid w:val="009E3253"/>
    <w:rsid w:val="009E3C96"/>
    <w:rsid w:val="009E4AC5"/>
    <w:rsid w:val="009E4AD9"/>
    <w:rsid w:val="009E535E"/>
    <w:rsid w:val="009E5C4D"/>
    <w:rsid w:val="009E5CD3"/>
    <w:rsid w:val="009E5D8F"/>
    <w:rsid w:val="009E650B"/>
    <w:rsid w:val="009E677E"/>
    <w:rsid w:val="009E6E9D"/>
    <w:rsid w:val="009E6F88"/>
    <w:rsid w:val="009E779C"/>
    <w:rsid w:val="009F03F1"/>
    <w:rsid w:val="009F066F"/>
    <w:rsid w:val="009F1065"/>
    <w:rsid w:val="009F17E3"/>
    <w:rsid w:val="009F1BEC"/>
    <w:rsid w:val="009F1E94"/>
    <w:rsid w:val="009F26EA"/>
    <w:rsid w:val="009F2749"/>
    <w:rsid w:val="009F2ACF"/>
    <w:rsid w:val="009F2CB9"/>
    <w:rsid w:val="009F2F85"/>
    <w:rsid w:val="009F3363"/>
    <w:rsid w:val="009F36AE"/>
    <w:rsid w:val="009F37BD"/>
    <w:rsid w:val="009F4008"/>
    <w:rsid w:val="009F40B9"/>
    <w:rsid w:val="009F463E"/>
    <w:rsid w:val="009F4A8D"/>
    <w:rsid w:val="009F63BD"/>
    <w:rsid w:val="009F6687"/>
    <w:rsid w:val="009F686E"/>
    <w:rsid w:val="009F6BE8"/>
    <w:rsid w:val="009F73A1"/>
    <w:rsid w:val="00A002EE"/>
    <w:rsid w:val="00A007F7"/>
    <w:rsid w:val="00A00A1C"/>
    <w:rsid w:val="00A01076"/>
    <w:rsid w:val="00A0142B"/>
    <w:rsid w:val="00A02029"/>
    <w:rsid w:val="00A022D1"/>
    <w:rsid w:val="00A027A3"/>
    <w:rsid w:val="00A02D0D"/>
    <w:rsid w:val="00A02D67"/>
    <w:rsid w:val="00A02E5A"/>
    <w:rsid w:val="00A03893"/>
    <w:rsid w:val="00A044C2"/>
    <w:rsid w:val="00A04E7A"/>
    <w:rsid w:val="00A0600A"/>
    <w:rsid w:val="00A063FB"/>
    <w:rsid w:val="00A068C2"/>
    <w:rsid w:val="00A06B7C"/>
    <w:rsid w:val="00A06E50"/>
    <w:rsid w:val="00A071AA"/>
    <w:rsid w:val="00A077F1"/>
    <w:rsid w:val="00A0786C"/>
    <w:rsid w:val="00A07994"/>
    <w:rsid w:val="00A106E1"/>
    <w:rsid w:val="00A11130"/>
    <w:rsid w:val="00A11138"/>
    <w:rsid w:val="00A11B37"/>
    <w:rsid w:val="00A11C91"/>
    <w:rsid w:val="00A11F8E"/>
    <w:rsid w:val="00A12294"/>
    <w:rsid w:val="00A13433"/>
    <w:rsid w:val="00A13A1C"/>
    <w:rsid w:val="00A13F0C"/>
    <w:rsid w:val="00A13FCD"/>
    <w:rsid w:val="00A14231"/>
    <w:rsid w:val="00A144A7"/>
    <w:rsid w:val="00A14803"/>
    <w:rsid w:val="00A15665"/>
    <w:rsid w:val="00A157B2"/>
    <w:rsid w:val="00A157BB"/>
    <w:rsid w:val="00A15C2D"/>
    <w:rsid w:val="00A164C2"/>
    <w:rsid w:val="00A16ADB"/>
    <w:rsid w:val="00A16C5C"/>
    <w:rsid w:val="00A170EB"/>
    <w:rsid w:val="00A17334"/>
    <w:rsid w:val="00A174ED"/>
    <w:rsid w:val="00A17A1D"/>
    <w:rsid w:val="00A17D26"/>
    <w:rsid w:val="00A205D4"/>
    <w:rsid w:val="00A20D64"/>
    <w:rsid w:val="00A20E68"/>
    <w:rsid w:val="00A21505"/>
    <w:rsid w:val="00A2213A"/>
    <w:rsid w:val="00A22EBB"/>
    <w:rsid w:val="00A231C5"/>
    <w:rsid w:val="00A24386"/>
    <w:rsid w:val="00A2479B"/>
    <w:rsid w:val="00A25190"/>
    <w:rsid w:val="00A25593"/>
    <w:rsid w:val="00A25601"/>
    <w:rsid w:val="00A2568A"/>
    <w:rsid w:val="00A25927"/>
    <w:rsid w:val="00A25AE6"/>
    <w:rsid w:val="00A26269"/>
    <w:rsid w:val="00A26BAF"/>
    <w:rsid w:val="00A26ED0"/>
    <w:rsid w:val="00A26EE7"/>
    <w:rsid w:val="00A27179"/>
    <w:rsid w:val="00A27761"/>
    <w:rsid w:val="00A27FAA"/>
    <w:rsid w:val="00A30228"/>
    <w:rsid w:val="00A30752"/>
    <w:rsid w:val="00A312F3"/>
    <w:rsid w:val="00A313FE"/>
    <w:rsid w:val="00A31E49"/>
    <w:rsid w:val="00A320A5"/>
    <w:rsid w:val="00A3210B"/>
    <w:rsid w:val="00A326F8"/>
    <w:rsid w:val="00A328CB"/>
    <w:rsid w:val="00A32B55"/>
    <w:rsid w:val="00A334D4"/>
    <w:rsid w:val="00A33887"/>
    <w:rsid w:val="00A33B64"/>
    <w:rsid w:val="00A34129"/>
    <w:rsid w:val="00A3426A"/>
    <w:rsid w:val="00A3488C"/>
    <w:rsid w:val="00A34B08"/>
    <w:rsid w:val="00A34B38"/>
    <w:rsid w:val="00A35595"/>
    <w:rsid w:val="00A359B8"/>
    <w:rsid w:val="00A35E4B"/>
    <w:rsid w:val="00A35E54"/>
    <w:rsid w:val="00A3617A"/>
    <w:rsid w:val="00A3680F"/>
    <w:rsid w:val="00A368B2"/>
    <w:rsid w:val="00A36BEF"/>
    <w:rsid w:val="00A36EBF"/>
    <w:rsid w:val="00A37095"/>
    <w:rsid w:val="00A37632"/>
    <w:rsid w:val="00A3788E"/>
    <w:rsid w:val="00A37C7E"/>
    <w:rsid w:val="00A37E3F"/>
    <w:rsid w:val="00A37FDB"/>
    <w:rsid w:val="00A401B0"/>
    <w:rsid w:val="00A405D5"/>
    <w:rsid w:val="00A40A0A"/>
    <w:rsid w:val="00A40B0B"/>
    <w:rsid w:val="00A40E3A"/>
    <w:rsid w:val="00A40E90"/>
    <w:rsid w:val="00A40F9E"/>
    <w:rsid w:val="00A411FF"/>
    <w:rsid w:val="00A41661"/>
    <w:rsid w:val="00A41B59"/>
    <w:rsid w:val="00A41F85"/>
    <w:rsid w:val="00A420C7"/>
    <w:rsid w:val="00A42491"/>
    <w:rsid w:val="00A42524"/>
    <w:rsid w:val="00A4297C"/>
    <w:rsid w:val="00A42F6B"/>
    <w:rsid w:val="00A4309D"/>
    <w:rsid w:val="00A43826"/>
    <w:rsid w:val="00A43A8F"/>
    <w:rsid w:val="00A44EED"/>
    <w:rsid w:val="00A45753"/>
    <w:rsid w:val="00A45C88"/>
    <w:rsid w:val="00A46967"/>
    <w:rsid w:val="00A50146"/>
    <w:rsid w:val="00A5018B"/>
    <w:rsid w:val="00A50237"/>
    <w:rsid w:val="00A5145F"/>
    <w:rsid w:val="00A51470"/>
    <w:rsid w:val="00A51511"/>
    <w:rsid w:val="00A51BE1"/>
    <w:rsid w:val="00A51C4F"/>
    <w:rsid w:val="00A51D68"/>
    <w:rsid w:val="00A51E72"/>
    <w:rsid w:val="00A52408"/>
    <w:rsid w:val="00A52E02"/>
    <w:rsid w:val="00A53149"/>
    <w:rsid w:val="00A537A2"/>
    <w:rsid w:val="00A5390A"/>
    <w:rsid w:val="00A53AC2"/>
    <w:rsid w:val="00A545F6"/>
    <w:rsid w:val="00A54A06"/>
    <w:rsid w:val="00A55579"/>
    <w:rsid w:val="00A561C4"/>
    <w:rsid w:val="00A564B6"/>
    <w:rsid w:val="00A56546"/>
    <w:rsid w:val="00A5663A"/>
    <w:rsid w:val="00A568A7"/>
    <w:rsid w:val="00A572B8"/>
    <w:rsid w:val="00A57971"/>
    <w:rsid w:val="00A60ACF"/>
    <w:rsid w:val="00A6298C"/>
    <w:rsid w:val="00A62A15"/>
    <w:rsid w:val="00A62BC3"/>
    <w:rsid w:val="00A62BD5"/>
    <w:rsid w:val="00A62D15"/>
    <w:rsid w:val="00A63A13"/>
    <w:rsid w:val="00A652A3"/>
    <w:rsid w:val="00A65466"/>
    <w:rsid w:val="00A666D4"/>
    <w:rsid w:val="00A66C4A"/>
    <w:rsid w:val="00A670DA"/>
    <w:rsid w:val="00A6712B"/>
    <w:rsid w:val="00A6770D"/>
    <w:rsid w:val="00A67739"/>
    <w:rsid w:val="00A678D9"/>
    <w:rsid w:val="00A704FC"/>
    <w:rsid w:val="00A7068A"/>
    <w:rsid w:val="00A713C3"/>
    <w:rsid w:val="00A7161B"/>
    <w:rsid w:val="00A71AB1"/>
    <w:rsid w:val="00A720EB"/>
    <w:rsid w:val="00A729CA"/>
    <w:rsid w:val="00A732B2"/>
    <w:rsid w:val="00A737AA"/>
    <w:rsid w:val="00A73851"/>
    <w:rsid w:val="00A73B5D"/>
    <w:rsid w:val="00A73B6E"/>
    <w:rsid w:val="00A73C85"/>
    <w:rsid w:val="00A73D3E"/>
    <w:rsid w:val="00A744B5"/>
    <w:rsid w:val="00A7464E"/>
    <w:rsid w:val="00A746E2"/>
    <w:rsid w:val="00A746F5"/>
    <w:rsid w:val="00A74761"/>
    <w:rsid w:val="00A7476D"/>
    <w:rsid w:val="00A7486D"/>
    <w:rsid w:val="00A74ADA"/>
    <w:rsid w:val="00A74B76"/>
    <w:rsid w:val="00A74D97"/>
    <w:rsid w:val="00A74FEE"/>
    <w:rsid w:val="00A753F6"/>
    <w:rsid w:val="00A7645A"/>
    <w:rsid w:val="00A7667A"/>
    <w:rsid w:val="00A766FE"/>
    <w:rsid w:val="00A76AE1"/>
    <w:rsid w:val="00A76FC8"/>
    <w:rsid w:val="00A778DF"/>
    <w:rsid w:val="00A77B36"/>
    <w:rsid w:val="00A806B9"/>
    <w:rsid w:val="00A80CB7"/>
    <w:rsid w:val="00A80D40"/>
    <w:rsid w:val="00A81A73"/>
    <w:rsid w:val="00A8203E"/>
    <w:rsid w:val="00A83290"/>
    <w:rsid w:val="00A83D14"/>
    <w:rsid w:val="00A84095"/>
    <w:rsid w:val="00A8453D"/>
    <w:rsid w:val="00A850E2"/>
    <w:rsid w:val="00A85272"/>
    <w:rsid w:val="00A85529"/>
    <w:rsid w:val="00A86429"/>
    <w:rsid w:val="00A86617"/>
    <w:rsid w:val="00A87905"/>
    <w:rsid w:val="00A87AC8"/>
    <w:rsid w:val="00A87F39"/>
    <w:rsid w:val="00A9026E"/>
    <w:rsid w:val="00A9219E"/>
    <w:rsid w:val="00A92689"/>
    <w:rsid w:val="00A926B1"/>
    <w:rsid w:val="00A92743"/>
    <w:rsid w:val="00A92892"/>
    <w:rsid w:val="00A929FF"/>
    <w:rsid w:val="00A92B51"/>
    <w:rsid w:val="00A93EDD"/>
    <w:rsid w:val="00A945C7"/>
    <w:rsid w:val="00A946F6"/>
    <w:rsid w:val="00A94819"/>
    <w:rsid w:val="00A949B3"/>
    <w:rsid w:val="00A95E8E"/>
    <w:rsid w:val="00A965AF"/>
    <w:rsid w:val="00A96819"/>
    <w:rsid w:val="00A9697B"/>
    <w:rsid w:val="00A96BF3"/>
    <w:rsid w:val="00A96C89"/>
    <w:rsid w:val="00A970EB"/>
    <w:rsid w:val="00A9740F"/>
    <w:rsid w:val="00A97631"/>
    <w:rsid w:val="00A97D2A"/>
    <w:rsid w:val="00A97FEC"/>
    <w:rsid w:val="00AA0393"/>
    <w:rsid w:val="00AA0ABA"/>
    <w:rsid w:val="00AA1307"/>
    <w:rsid w:val="00AA16F7"/>
    <w:rsid w:val="00AA17A8"/>
    <w:rsid w:val="00AA217D"/>
    <w:rsid w:val="00AA231B"/>
    <w:rsid w:val="00AA3422"/>
    <w:rsid w:val="00AA36E8"/>
    <w:rsid w:val="00AA3ED9"/>
    <w:rsid w:val="00AA4B6F"/>
    <w:rsid w:val="00AA56E3"/>
    <w:rsid w:val="00AA5DA9"/>
    <w:rsid w:val="00AA5E0A"/>
    <w:rsid w:val="00AA6003"/>
    <w:rsid w:val="00AA6507"/>
    <w:rsid w:val="00AA76FB"/>
    <w:rsid w:val="00AA7839"/>
    <w:rsid w:val="00AA7DF6"/>
    <w:rsid w:val="00AA7F0C"/>
    <w:rsid w:val="00AB0213"/>
    <w:rsid w:val="00AB0338"/>
    <w:rsid w:val="00AB0586"/>
    <w:rsid w:val="00AB07C2"/>
    <w:rsid w:val="00AB0EFE"/>
    <w:rsid w:val="00AB1249"/>
    <w:rsid w:val="00AB149D"/>
    <w:rsid w:val="00AB1554"/>
    <w:rsid w:val="00AB1978"/>
    <w:rsid w:val="00AB1A56"/>
    <w:rsid w:val="00AB1C3D"/>
    <w:rsid w:val="00AB1E18"/>
    <w:rsid w:val="00AB1FEE"/>
    <w:rsid w:val="00AB257F"/>
    <w:rsid w:val="00AB2E39"/>
    <w:rsid w:val="00AB35C2"/>
    <w:rsid w:val="00AB37E5"/>
    <w:rsid w:val="00AB3B54"/>
    <w:rsid w:val="00AB3C8F"/>
    <w:rsid w:val="00AB4923"/>
    <w:rsid w:val="00AB4C17"/>
    <w:rsid w:val="00AB4F16"/>
    <w:rsid w:val="00AB50E2"/>
    <w:rsid w:val="00AB5294"/>
    <w:rsid w:val="00AB592E"/>
    <w:rsid w:val="00AB59F9"/>
    <w:rsid w:val="00AB5DC8"/>
    <w:rsid w:val="00AB6BA0"/>
    <w:rsid w:val="00AB6E4C"/>
    <w:rsid w:val="00AB75D9"/>
    <w:rsid w:val="00AB7B5F"/>
    <w:rsid w:val="00AB7ED6"/>
    <w:rsid w:val="00AC0117"/>
    <w:rsid w:val="00AC0227"/>
    <w:rsid w:val="00AC0C6F"/>
    <w:rsid w:val="00AC110C"/>
    <w:rsid w:val="00AC175C"/>
    <w:rsid w:val="00AC207D"/>
    <w:rsid w:val="00AC22B9"/>
    <w:rsid w:val="00AC22F6"/>
    <w:rsid w:val="00AC230D"/>
    <w:rsid w:val="00AC284E"/>
    <w:rsid w:val="00AC2894"/>
    <w:rsid w:val="00AC34A0"/>
    <w:rsid w:val="00AC393C"/>
    <w:rsid w:val="00AC4AA4"/>
    <w:rsid w:val="00AC563F"/>
    <w:rsid w:val="00AC570B"/>
    <w:rsid w:val="00AC5B2A"/>
    <w:rsid w:val="00AC6193"/>
    <w:rsid w:val="00AC6594"/>
    <w:rsid w:val="00AC7205"/>
    <w:rsid w:val="00AC79F3"/>
    <w:rsid w:val="00AC7E63"/>
    <w:rsid w:val="00AD07AF"/>
    <w:rsid w:val="00AD09E9"/>
    <w:rsid w:val="00AD0D5A"/>
    <w:rsid w:val="00AD0D64"/>
    <w:rsid w:val="00AD0D68"/>
    <w:rsid w:val="00AD101E"/>
    <w:rsid w:val="00AD10B5"/>
    <w:rsid w:val="00AD1985"/>
    <w:rsid w:val="00AD1E4B"/>
    <w:rsid w:val="00AD2377"/>
    <w:rsid w:val="00AD2B1B"/>
    <w:rsid w:val="00AD2C2E"/>
    <w:rsid w:val="00AD30CF"/>
    <w:rsid w:val="00AD4B98"/>
    <w:rsid w:val="00AD519B"/>
    <w:rsid w:val="00AD55DD"/>
    <w:rsid w:val="00AD56E7"/>
    <w:rsid w:val="00AD696F"/>
    <w:rsid w:val="00AD69EE"/>
    <w:rsid w:val="00AD6E9F"/>
    <w:rsid w:val="00AD73B0"/>
    <w:rsid w:val="00AD7C96"/>
    <w:rsid w:val="00AD7D3A"/>
    <w:rsid w:val="00AD7DE5"/>
    <w:rsid w:val="00AD7F66"/>
    <w:rsid w:val="00AE009F"/>
    <w:rsid w:val="00AE0A80"/>
    <w:rsid w:val="00AE0B62"/>
    <w:rsid w:val="00AE0CF5"/>
    <w:rsid w:val="00AE0DB8"/>
    <w:rsid w:val="00AE12F9"/>
    <w:rsid w:val="00AE12FE"/>
    <w:rsid w:val="00AE1C8A"/>
    <w:rsid w:val="00AE1ECE"/>
    <w:rsid w:val="00AE2000"/>
    <w:rsid w:val="00AE249A"/>
    <w:rsid w:val="00AE27E9"/>
    <w:rsid w:val="00AE2C9A"/>
    <w:rsid w:val="00AE2D0D"/>
    <w:rsid w:val="00AE306A"/>
    <w:rsid w:val="00AE3186"/>
    <w:rsid w:val="00AE320E"/>
    <w:rsid w:val="00AE32AA"/>
    <w:rsid w:val="00AE3992"/>
    <w:rsid w:val="00AE43A4"/>
    <w:rsid w:val="00AE44E7"/>
    <w:rsid w:val="00AE49B7"/>
    <w:rsid w:val="00AE56D2"/>
    <w:rsid w:val="00AE5743"/>
    <w:rsid w:val="00AE596C"/>
    <w:rsid w:val="00AE5CAB"/>
    <w:rsid w:val="00AE608F"/>
    <w:rsid w:val="00AE62CB"/>
    <w:rsid w:val="00AE64C6"/>
    <w:rsid w:val="00AE67BD"/>
    <w:rsid w:val="00AE6C6E"/>
    <w:rsid w:val="00AE6E1F"/>
    <w:rsid w:val="00AE7343"/>
    <w:rsid w:val="00AE7AD8"/>
    <w:rsid w:val="00AF0061"/>
    <w:rsid w:val="00AF040F"/>
    <w:rsid w:val="00AF08FA"/>
    <w:rsid w:val="00AF0C2D"/>
    <w:rsid w:val="00AF11A0"/>
    <w:rsid w:val="00AF11E1"/>
    <w:rsid w:val="00AF127B"/>
    <w:rsid w:val="00AF13EC"/>
    <w:rsid w:val="00AF1EE1"/>
    <w:rsid w:val="00AF2166"/>
    <w:rsid w:val="00AF2523"/>
    <w:rsid w:val="00AF27FE"/>
    <w:rsid w:val="00AF289B"/>
    <w:rsid w:val="00AF3C16"/>
    <w:rsid w:val="00AF42C2"/>
    <w:rsid w:val="00AF4311"/>
    <w:rsid w:val="00AF4A20"/>
    <w:rsid w:val="00AF4A28"/>
    <w:rsid w:val="00AF4D75"/>
    <w:rsid w:val="00AF4E63"/>
    <w:rsid w:val="00AF51EB"/>
    <w:rsid w:val="00AF54D4"/>
    <w:rsid w:val="00AF59C3"/>
    <w:rsid w:val="00AF5F2F"/>
    <w:rsid w:val="00AF625E"/>
    <w:rsid w:val="00AF657A"/>
    <w:rsid w:val="00AF6717"/>
    <w:rsid w:val="00AF6C60"/>
    <w:rsid w:val="00AF7049"/>
    <w:rsid w:val="00AF7149"/>
    <w:rsid w:val="00AF74AB"/>
    <w:rsid w:val="00AF74D4"/>
    <w:rsid w:val="00AF7826"/>
    <w:rsid w:val="00AF7FA0"/>
    <w:rsid w:val="00B00721"/>
    <w:rsid w:val="00B007FD"/>
    <w:rsid w:val="00B01333"/>
    <w:rsid w:val="00B01433"/>
    <w:rsid w:val="00B01686"/>
    <w:rsid w:val="00B01771"/>
    <w:rsid w:val="00B02F99"/>
    <w:rsid w:val="00B031EB"/>
    <w:rsid w:val="00B03995"/>
    <w:rsid w:val="00B03BC3"/>
    <w:rsid w:val="00B0474F"/>
    <w:rsid w:val="00B0486D"/>
    <w:rsid w:val="00B04AD5"/>
    <w:rsid w:val="00B04B53"/>
    <w:rsid w:val="00B04DCE"/>
    <w:rsid w:val="00B0557F"/>
    <w:rsid w:val="00B05A04"/>
    <w:rsid w:val="00B05C18"/>
    <w:rsid w:val="00B0620C"/>
    <w:rsid w:val="00B07996"/>
    <w:rsid w:val="00B07AA3"/>
    <w:rsid w:val="00B10111"/>
    <w:rsid w:val="00B105A9"/>
    <w:rsid w:val="00B113D0"/>
    <w:rsid w:val="00B13D7B"/>
    <w:rsid w:val="00B1403B"/>
    <w:rsid w:val="00B1431D"/>
    <w:rsid w:val="00B14642"/>
    <w:rsid w:val="00B14A37"/>
    <w:rsid w:val="00B1570C"/>
    <w:rsid w:val="00B158E8"/>
    <w:rsid w:val="00B15B08"/>
    <w:rsid w:val="00B15B66"/>
    <w:rsid w:val="00B15BDF"/>
    <w:rsid w:val="00B15EB5"/>
    <w:rsid w:val="00B165A1"/>
    <w:rsid w:val="00B1684D"/>
    <w:rsid w:val="00B16BA1"/>
    <w:rsid w:val="00B16CD7"/>
    <w:rsid w:val="00B17253"/>
    <w:rsid w:val="00B178FE"/>
    <w:rsid w:val="00B17F69"/>
    <w:rsid w:val="00B20994"/>
    <w:rsid w:val="00B20F04"/>
    <w:rsid w:val="00B21083"/>
    <w:rsid w:val="00B21DCF"/>
    <w:rsid w:val="00B22A43"/>
    <w:rsid w:val="00B22B43"/>
    <w:rsid w:val="00B248FE"/>
    <w:rsid w:val="00B24CDA"/>
    <w:rsid w:val="00B251CB"/>
    <w:rsid w:val="00B251D5"/>
    <w:rsid w:val="00B25353"/>
    <w:rsid w:val="00B25A81"/>
    <w:rsid w:val="00B26121"/>
    <w:rsid w:val="00B267E5"/>
    <w:rsid w:val="00B26853"/>
    <w:rsid w:val="00B26E80"/>
    <w:rsid w:val="00B271FC"/>
    <w:rsid w:val="00B272AF"/>
    <w:rsid w:val="00B27362"/>
    <w:rsid w:val="00B276F0"/>
    <w:rsid w:val="00B27745"/>
    <w:rsid w:val="00B27956"/>
    <w:rsid w:val="00B3022E"/>
    <w:rsid w:val="00B30B43"/>
    <w:rsid w:val="00B30BAB"/>
    <w:rsid w:val="00B3106A"/>
    <w:rsid w:val="00B324DA"/>
    <w:rsid w:val="00B3272C"/>
    <w:rsid w:val="00B32B4E"/>
    <w:rsid w:val="00B32E65"/>
    <w:rsid w:val="00B335DC"/>
    <w:rsid w:val="00B337AB"/>
    <w:rsid w:val="00B33970"/>
    <w:rsid w:val="00B33BE2"/>
    <w:rsid w:val="00B33FD3"/>
    <w:rsid w:val="00B34124"/>
    <w:rsid w:val="00B34683"/>
    <w:rsid w:val="00B34C2B"/>
    <w:rsid w:val="00B34E3A"/>
    <w:rsid w:val="00B34F03"/>
    <w:rsid w:val="00B3532D"/>
    <w:rsid w:val="00B360A3"/>
    <w:rsid w:val="00B3666C"/>
    <w:rsid w:val="00B367EB"/>
    <w:rsid w:val="00B3699E"/>
    <w:rsid w:val="00B375A1"/>
    <w:rsid w:val="00B37EAA"/>
    <w:rsid w:val="00B401C4"/>
    <w:rsid w:val="00B4086A"/>
    <w:rsid w:val="00B408FF"/>
    <w:rsid w:val="00B40D51"/>
    <w:rsid w:val="00B40F14"/>
    <w:rsid w:val="00B40F74"/>
    <w:rsid w:val="00B411FA"/>
    <w:rsid w:val="00B41373"/>
    <w:rsid w:val="00B41A27"/>
    <w:rsid w:val="00B41C59"/>
    <w:rsid w:val="00B4271B"/>
    <w:rsid w:val="00B42EED"/>
    <w:rsid w:val="00B42F54"/>
    <w:rsid w:val="00B4321F"/>
    <w:rsid w:val="00B432DB"/>
    <w:rsid w:val="00B44225"/>
    <w:rsid w:val="00B44922"/>
    <w:rsid w:val="00B44D38"/>
    <w:rsid w:val="00B452C2"/>
    <w:rsid w:val="00B454F6"/>
    <w:rsid w:val="00B457B2"/>
    <w:rsid w:val="00B45BAA"/>
    <w:rsid w:val="00B4647C"/>
    <w:rsid w:val="00B4663E"/>
    <w:rsid w:val="00B46737"/>
    <w:rsid w:val="00B469EB"/>
    <w:rsid w:val="00B46D1A"/>
    <w:rsid w:val="00B46E65"/>
    <w:rsid w:val="00B46F81"/>
    <w:rsid w:val="00B47018"/>
    <w:rsid w:val="00B4710E"/>
    <w:rsid w:val="00B47961"/>
    <w:rsid w:val="00B47BA0"/>
    <w:rsid w:val="00B47C3D"/>
    <w:rsid w:val="00B50008"/>
    <w:rsid w:val="00B5017B"/>
    <w:rsid w:val="00B506DD"/>
    <w:rsid w:val="00B50BBD"/>
    <w:rsid w:val="00B50C62"/>
    <w:rsid w:val="00B50D49"/>
    <w:rsid w:val="00B50D5B"/>
    <w:rsid w:val="00B50DB6"/>
    <w:rsid w:val="00B50EB5"/>
    <w:rsid w:val="00B5176A"/>
    <w:rsid w:val="00B5189A"/>
    <w:rsid w:val="00B51DA1"/>
    <w:rsid w:val="00B5223C"/>
    <w:rsid w:val="00B52292"/>
    <w:rsid w:val="00B52616"/>
    <w:rsid w:val="00B52AC1"/>
    <w:rsid w:val="00B53A60"/>
    <w:rsid w:val="00B54019"/>
    <w:rsid w:val="00B541F9"/>
    <w:rsid w:val="00B549CB"/>
    <w:rsid w:val="00B54B77"/>
    <w:rsid w:val="00B54C93"/>
    <w:rsid w:val="00B55605"/>
    <w:rsid w:val="00B56D73"/>
    <w:rsid w:val="00B571FA"/>
    <w:rsid w:val="00B57E81"/>
    <w:rsid w:val="00B6073D"/>
    <w:rsid w:val="00B60795"/>
    <w:rsid w:val="00B60B27"/>
    <w:rsid w:val="00B60C34"/>
    <w:rsid w:val="00B60D38"/>
    <w:rsid w:val="00B61262"/>
    <w:rsid w:val="00B6156A"/>
    <w:rsid w:val="00B62376"/>
    <w:rsid w:val="00B627A2"/>
    <w:rsid w:val="00B628AF"/>
    <w:rsid w:val="00B62BD7"/>
    <w:rsid w:val="00B62C97"/>
    <w:rsid w:val="00B63110"/>
    <w:rsid w:val="00B63177"/>
    <w:rsid w:val="00B63347"/>
    <w:rsid w:val="00B634C8"/>
    <w:rsid w:val="00B63706"/>
    <w:rsid w:val="00B63EDE"/>
    <w:rsid w:val="00B64166"/>
    <w:rsid w:val="00B643A1"/>
    <w:rsid w:val="00B6464F"/>
    <w:rsid w:val="00B650A4"/>
    <w:rsid w:val="00B650F5"/>
    <w:rsid w:val="00B660ED"/>
    <w:rsid w:val="00B67095"/>
    <w:rsid w:val="00B674F3"/>
    <w:rsid w:val="00B677C6"/>
    <w:rsid w:val="00B67AEB"/>
    <w:rsid w:val="00B67ED3"/>
    <w:rsid w:val="00B7024F"/>
    <w:rsid w:val="00B70353"/>
    <w:rsid w:val="00B70727"/>
    <w:rsid w:val="00B70E96"/>
    <w:rsid w:val="00B71CF7"/>
    <w:rsid w:val="00B721EA"/>
    <w:rsid w:val="00B72446"/>
    <w:rsid w:val="00B72AD6"/>
    <w:rsid w:val="00B72AF6"/>
    <w:rsid w:val="00B72C33"/>
    <w:rsid w:val="00B72E62"/>
    <w:rsid w:val="00B72F61"/>
    <w:rsid w:val="00B73522"/>
    <w:rsid w:val="00B74117"/>
    <w:rsid w:val="00B74C4F"/>
    <w:rsid w:val="00B74C63"/>
    <w:rsid w:val="00B753BC"/>
    <w:rsid w:val="00B75644"/>
    <w:rsid w:val="00B75C29"/>
    <w:rsid w:val="00B761D5"/>
    <w:rsid w:val="00B76319"/>
    <w:rsid w:val="00B76B8E"/>
    <w:rsid w:val="00B76E26"/>
    <w:rsid w:val="00B7751F"/>
    <w:rsid w:val="00B77A8E"/>
    <w:rsid w:val="00B77B0B"/>
    <w:rsid w:val="00B77D42"/>
    <w:rsid w:val="00B77E6B"/>
    <w:rsid w:val="00B77FC5"/>
    <w:rsid w:val="00B80C00"/>
    <w:rsid w:val="00B80E1B"/>
    <w:rsid w:val="00B8150D"/>
    <w:rsid w:val="00B81624"/>
    <w:rsid w:val="00B823C7"/>
    <w:rsid w:val="00B82B59"/>
    <w:rsid w:val="00B8312E"/>
    <w:rsid w:val="00B83CC3"/>
    <w:rsid w:val="00B83F00"/>
    <w:rsid w:val="00B846AC"/>
    <w:rsid w:val="00B854A1"/>
    <w:rsid w:val="00B85C47"/>
    <w:rsid w:val="00B85D81"/>
    <w:rsid w:val="00B85D9B"/>
    <w:rsid w:val="00B860FC"/>
    <w:rsid w:val="00B864F8"/>
    <w:rsid w:val="00B8752E"/>
    <w:rsid w:val="00B9036E"/>
    <w:rsid w:val="00B904E1"/>
    <w:rsid w:val="00B90502"/>
    <w:rsid w:val="00B9085D"/>
    <w:rsid w:val="00B90BD8"/>
    <w:rsid w:val="00B91E77"/>
    <w:rsid w:val="00B91EAB"/>
    <w:rsid w:val="00B920A3"/>
    <w:rsid w:val="00B929E4"/>
    <w:rsid w:val="00B9306C"/>
    <w:rsid w:val="00B9389D"/>
    <w:rsid w:val="00B93D70"/>
    <w:rsid w:val="00B94915"/>
    <w:rsid w:val="00B94A85"/>
    <w:rsid w:val="00B94B29"/>
    <w:rsid w:val="00B951B2"/>
    <w:rsid w:val="00B95D4A"/>
    <w:rsid w:val="00B95F66"/>
    <w:rsid w:val="00B95FDE"/>
    <w:rsid w:val="00B960D5"/>
    <w:rsid w:val="00B96649"/>
    <w:rsid w:val="00B97219"/>
    <w:rsid w:val="00B9727B"/>
    <w:rsid w:val="00B97BDE"/>
    <w:rsid w:val="00B97D25"/>
    <w:rsid w:val="00B97E74"/>
    <w:rsid w:val="00B97F9D"/>
    <w:rsid w:val="00BA0DDA"/>
    <w:rsid w:val="00BA1157"/>
    <w:rsid w:val="00BA1308"/>
    <w:rsid w:val="00BA176A"/>
    <w:rsid w:val="00BA1BA3"/>
    <w:rsid w:val="00BA20C3"/>
    <w:rsid w:val="00BA25CF"/>
    <w:rsid w:val="00BA39F5"/>
    <w:rsid w:val="00BA4141"/>
    <w:rsid w:val="00BA42A9"/>
    <w:rsid w:val="00BA4ACF"/>
    <w:rsid w:val="00BA4B95"/>
    <w:rsid w:val="00BA4BC5"/>
    <w:rsid w:val="00BA4C1C"/>
    <w:rsid w:val="00BA4D49"/>
    <w:rsid w:val="00BA5164"/>
    <w:rsid w:val="00BA54F5"/>
    <w:rsid w:val="00BA5C46"/>
    <w:rsid w:val="00BA5F54"/>
    <w:rsid w:val="00BA631A"/>
    <w:rsid w:val="00BA6327"/>
    <w:rsid w:val="00BA646B"/>
    <w:rsid w:val="00BA66B6"/>
    <w:rsid w:val="00BA6991"/>
    <w:rsid w:val="00BA6B0E"/>
    <w:rsid w:val="00BA6F3F"/>
    <w:rsid w:val="00BA7324"/>
    <w:rsid w:val="00BA7F43"/>
    <w:rsid w:val="00BA7F8C"/>
    <w:rsid w:val="00BB04EC"/>
    <w:rsid w:val="00BB052B"/>
    <w:rsid w:val="00BB11EF"/>
    <w:rsid w:val="00BB14EE"/>
    <w:rsid w:val="00BB15E4"/>
    <w:rsid w:val="00BB1603"/>
    <w:rsid w:val="00BB18FC"/>
    <w:rsid w:val="00BB1E1E"/>
    <w:rsid w:val="00BB2315"/>
    <w:rsid w:val="00BB2502"/>
    <w:rsid w:val="00BB29B1"/>
    <w:rsid w:val="00BB29E2"/>
    <w:rsid w:val="00BB2A8D"/>
    <w:rsid w:val="00BB2B66"/>
    <w:rsid w:val="00BB3145"/>
    <w:rsid w:val="00BB32F8"/>
    <w:rsid w:val="00BB388C"/>
    <w:rsid w:val="00BB4A5A"/>
    <w:rsid w:val="00BB5026"/>
    <w:rsid w:val="00BB52F3"/>
    <w:rsid w:val="00BB585A"/>
    <w:rsid w:val="00BB5906"/>
    <w:rsid w:val="00BB5CAD"/>
    <w:rsid w:val="00BB648A"/>
    <w:rsid w:val="00BB6C98"/>
    <w:rsid w:val="00BB7783"/>
    <w:rsid w:val="00BB7A3A"/>
    <w:rsid w:val="00BB7F19"/>
    <w:rsid w:val="00BB7FCF"/>
    <w:rsid w:val="00BC02D4"/>
    <w:rsid w:val="00BC03A3"/>
    <w:rsid w:val="00BC07C1"/>
    <w:rsid w:val="00BC1421"/>
    <w:rsid w:val="00BC18BD"/>
    <w:rsid w:val="00BC21D3"/>
    <w:rsid w:val="00BC2A8C"/>
    <w:rsid w:val="00BC2E9A"/>
    <w:rsid w:val="00BC300A"/>
    <w:rsid w:val="00BC37F5"/>
    <w:rsid w:val="00BC4798"/>
    <w:rsid w:val="00BC4CE9"/>
    <w:rsid w:val="00BC4DCB"/>
    <w:rsid w:val="00BC4F9E"/>
    <w:rsid w:val="00BC59D4"/>
    <w:rsid w:val="00BC5B9F"/>
    <w:rsid w:val="00BC5BAF"/>
    <w:rsid w:val="00BC5E24"/>
    <w:rsid w:val="00BC5EA9"/>
    <w:rsid w:val="00BC76A6"/>
    <w:rsid w:val="00BC786F"/>
    <w:rsid w:val="00BC7B5E"/>
    <w:rsid w:val="00BC7F07"/>
    <w:rsid w:val="00BD013C"/>
    <w:rsid w:val="00BD0287"/>
    <w:rsid w:val="00BD0858"/>
    <w:rsid w:val="00BD0EDF"/>
    <w:rsid w:val="00BD1113"/>
    <w:rsid w:val="00BD1CB7"/>
    <w:rsid w:val="00BD2194"/>
    <w:rsid w:val="00BD2427"/>
    <w:rsid w:val="00BD28C4"/>
    <w:rsid w:val="00BD2CD6"/>
    <w:rsid w:val="00BD311B"/>
    <w:rsid w:val="00BD31C3"/>
    <w:rsid w:val="00BD320A"/>
    <w:rsid w:val="00BD33D9"/>
    <w:rsid w:val="00BD34A6"/>
    <w:rsid w:val="00BD458A"/>
    <w:rsid w:val="00BD46D7"/>
    <w:rsid w:val="00BD5067"/>
    <w:rsid w:val="00BD54A9"/>
    <w:rsid w:val="00BD5BA4"/>
    <w:rsid w:val="00BD5C63"/>
    <w:rsid w:val="00BD5ED6"/>
    <w:rsid w:val="00BD6BBB"/>
    <w:rsid w:val="00BD71BD"/>
    <w:rsid w:val="00BD71C3"/>
    <w:rsid w:val="00BD77FE"/>
    <w:rsid w:val="00BD790F"/>
    <w:rsid w:val="00BD7A6C"/>
    <w:rsid w:val="00BE0498"/>
    <w:rsid w:val="00BE07F3"/>
    <w:rsid w:val="00BE0CB7"/>
    <w:rsid w:val="00BE0D25"/>
    <w:rsid w:val="00BE1C8A"/>
    <w:rsid w:val="00BE1DBB"/>
    <w:rsid w:val="00BE201B"/>
    <w:rsid w:val="00BE2296"/>
    <w:rsid w:val="00BE2874"/>
    <w:rsid w:val="00BE2CE5"/>
    <w:rsid w:val="00BE3E50"/>
    <w:rsid w:val="00BE4A3E"/>
    <w:rsid w:val="00BE4D22"/>
    <w:rsid w:val="00BE50BC"/>
    <w:rsid w:val="00BE54A9"/>
    <w:rsid w:val="00BE5563"/>
    <w:rsid w:val="00BE56C8"/>
    <w:rsid w:val="00BE5D10"/>
    <w:rsid w:val="00BE6082"/>
    <w:rsid w:val="00BE63D8"/>
    <w:rsid w:val="00BE6417"/>
    <w:rsid w:val="00BE64AE"/>
    <w:rsid w:val="00BE661A"/>
    <w:rsid w:val="00BE6DE5"/>
    <w:rsid w:val="00BE6E45"/>
    <w:rsid w:val="00BE6F07"/>
    <w:rsid w:val="00BE6FEA"/>
    <w:rsid w:val="00BE73E8"/>
    <w:rsid w:val="00BE747C"/>
    <w:rsid w:val="00BE749C"/>
    <w:rsid w:val="00BF08F0"/>
    <w:rsid w:val="00BF1DC9"/>
    <w:rsid w:val="00BF2273"/>
    <w:rsid w:val="00BF2445"/>
    <w:rsid w:val="00BF3044"/>
    <w:rsid w:val="00BF30D2"/>
    <w:rsid w:val="00BF312E"/>
    <w:rsid w:val="00BF3594"/>
    <w:rsid w:val="00BF3AF3"/>
    <w:rsid w:val="00BF3DD3"/>
    <w:rsid w:val="00BF3DFF"/>
    <w:rsid w:val="00BF484A"/>
    <w:rsid w:val="00BF4DB0"/>
    <w:rsid w:val="00BF4F74"/>
    <w:rsid w:val="00BF52BD"/>
    <w:rsid w:val="00BF52C5"/>
    <w:rsid w:val="00BF5665"/>
    <w:rsid w:val="00BF5CDF"/>
    <w:rsid w:val="00BF5D36"/>
    <w:rsid w:val="00BF64F7"/>
    <w:rsid w:val="00BF704C"/>
    <w:rsid w:val="00BF7064"/>
    <w:rsid w:val="00BF757F"/>
    <w:rsid w:val="00BF7ED5"/>
    <w:rsid w:val="00C00CFB"/>
    <w:rsid w:val="00C0103D"/>
    <w:rsid w:val="00C01223"/>
    <w:rsid w:val="00C0130F"/>
    <w:rsid w:val="00C014AC"/>
    <w:rsid w:val="00C014BA"/>
    <w:rsid w:val="00C019B6"/>
    <w:rsid w:val="00C01B7F"/>
    <w:rsid w:val="00C02151"/>
    <w:rsid w:val="00C02863"/>
    <w:rsid w:val="00C02A08"/>
    <w:rsid w:val="00C02EAB"/>
    <w:rsid w:val="00C04050"/>
    <w:rsid w:val="00C04FDA"/>
    <w:rsid w:val="00C0504E"/>
    <w:rsid w:val="00C05062"/>
    <w:rsid w:val="00C052E6"/>
    <w:rsid w:val="00C05697"/>
    <w:rsid w:val="00C058AB"/>
    <w:rsid w:val="00C05C3A"/>
    <w:rsid w:val="00C05DE2"/>
    <w:rsid w:val="00C05E3F"/>
    <w:rsid w:val="00C0608C"/>
    <w:rsid w:val="00C064E5"/>
    <w:rsid w:val="00C0671E"/>
    <w:rsid w:val="00C0697B"/>
    <w:rsid w:val="00C06FA7"/>
    <w:rsid w:val="00C075DF"/>
    <w:rsid w:val="00C076F2"/>
    <w:rsid w:val="00C0792D"/>
    <w:rsid w:val="00C07B07"/>
    <w:rsid w:val="00C105E6"/>
    <w:rsid w:val="00C10A69"/>
    <w:rsid w:val="00C11198"/>
    <w:rsid w:val="00C114D1"/>
    <w:rsid w:val="00C11912"/>
    <w:rsid w:val="00C1215A"/>
    <w:rsid w:val="00C1252E"/>
    <w:rsid w:val="00C12DF0"/>
    <w:rsid w:val="00C12F7A"/>
    <w:rsid w:val="00C134BE"/>
    <w:rsid w:val="00C13610"/>
    <w:rsid w:val="00C136B2"/>
    <w:rsid w:val="00C13A39"/>
    <w:rsid w:val="00C13B44"/>
    <w:rsid w:val="00C14132"/>
    <w:rsid w:val="00C15177"/>
    <w:rsid w:val="00C15343"/>
    <w:rsid w:val="00C153DF"/>
    <w:rsid w:val="00C157BD"/>
    <w:rsid w:val="00C15AC7"/>
    <w:rsid w:val="00C15D1D"/>
    <w:rsid w:val="00C165FB"/>
    <w:rsid w:val="00C1672D"/>
    <w:rsid w:val="00C16C6A"/>
    <w:rsid w:val="00C20416"/>
    <w:rsid w:val="00C205BF"/>
    <w:rsid w:val="00C20A89"/>
    <w:rsid w:val="00C21922"/>
    <w:rsid w:val="00C226D9"/>
    <w:rsid w:val="00C229DF"/>
    <w:rsid w:val="00C22A98"/>
    <w:rsid w:val="00C22B68"/>
    <w:rsid w:val="00C23015"/>
    <w:rsid w:val="00C24975"/>
    <w:rsid w:val="00C2570C"/>
    <w:rsid w:val="00C25B82"/>
    <w:rsid w:val="00C25DBD"/>
    <w:rsid w:val="00C260AC"/>
    <w:rsid w:val="00C2639F"/>
    <w:rsid w:val="00C264B0"/>
    <w:rsid w:val="00C27B58"/>
    <w:rsid w:val="00C305C6"/>
    <w:rsid w:val="00C3077F"/>
    <w:rsid w:val="00C30B08"/>
    <w:rsid w:val="00C30C22"/>
    <w:rsid w:val="00C30D6D"/>
    <w:rsid w:val="00C312AA"/>
    <w:rsid w:val="00C31785"/>
    <w:rsid w:val="00C32149"/>
    <w:rsid w:val="00C3224D"/>
    <w:rsid w:val="00C32EB1"/>
    <w:rsid w:val="00C334A3"/>
    <w:rsid w:val="00C33D27"/>
    <w:rsid w:val="00C34079"/>
    <w:rsid w:val="00C34232"/>
    <w:rsid w:val="00C3444F"/>
    <w:rsid w:val="00C35874"/>
    <w:rsid w:val="00C35C08"/>
    <w:rsid w:val="00C35C10"/>
    <w:rsid w:val="00C36048"/>
    <w:rsid w:val="00C361A6"/>
    <w:rsid w:val="00C363A8"/>
    <w:rsid w:val="00C37D05"/>
    <w:rsid w:val="00C40032"/>
    <w:rsid w:val="00C40A1B"/>
    <w:rsid w:val="00C40DD6"/>
    <w:rsid w:val="00C40EB5"/>
    <w:rsid w:val="00C4196F"/>
    <w:rsid w:val="00C43C09"/>
    <w:rsid w:val="00C43C86"/>
    <w:rsid w:val="00C43E16"/>
    <w:rsid w:val="00C43E1E"/>
    <w:rsid w:val="00C44D06"/>
    <w:rsid w:val="00C45142"/>
    <w:rsid w:val="00C452DF"/>
    <w:rsid w:val="00C45535"/>
    <w:rsid w:val="00C4588B"/>
    <w:rsid w:val="00C45D63"/>
    <w:rsid w:val="00C470BF"/>
    <w:rsid w:val="00C474C6"/>
    <w:rsid w:val="00C477C5"/>
    <w:rsid w:val="00C47C8D"/>
    <w:rsid w:val="00C5001C"/>
    <w:rsid w:val="00C50061"/>
    <w:rsid w:val="00C50508"/>
    <w:rsid w:val="00C51085"/>
    <w:rsid w:val="00C5142B"/>
    <w:rsid w:val="00C518A2"/>
    <w:rsid w:val="00C5198E"/>
    <w:rsid w:val="00C51B18"/>
    <w:rsid w:val="00C5216F"/>
    <w:rsid w:val="00C52879"/>
    <w:rsid w:val="00C52886"/>
    <w:rsid w:val="00C5288D"/>
    <w:rsid w:val="00C52B3E"/>
    <w:rsid w:val="00C5351B"/>
    <w:rsid w:val="00C53C20"/>
    <w:rsid w:val="00C53DAE"/>
    <w:rsid w:val="00C53EA3"/>
    <w:rsid w:val="00C544B8"/>
    <w:rsid w:val="00C54687"/>
    <w:rsid w:val="00C54B4A"/>
    <w:rsid w:val="00C55383"/>
    <w:rsid w:val="00C5559F"/>
    <w:rsid w:val="00C55F2F"/>
    <w:rsid w:val="00C562B0"/>
    <w:rsid w:val="00C56B99"/>
    <w:rsid w:val="00C56FCD"/>
    <w:rsid w:val="00C571E5"/>
    <w:rsid w:val="00C57308"/>
    <w:rsid w:val="00C6003D"/>
    <w:rsid w:val="00C60118"/>
    <w:rsid w:val="00C60717"/>
    <w:rsid w:val="00C607A2"/>
    <w:rsid w:val="00C609B8"/>
    <w:rsid w:val="00C61592"/>
    <w:rsid w:val="00C616AA"/>
    <w:rsid w:val="00C6170F"/>
    <w:rsid w:val="00C61BF1"/>
    <w:rsid w:val="00C6260F"/>
    <w:rsid w:val="00C62661"/>
    <w:rsid w:val="00C6281D"/>
    <w:rsid w:val="00C629BB"/>
    <w:rsid w:val="00C63A12"/>
    <w:rsid w:val="00C63DEB"/>
    <w:rsid w:val="00C63DF1"/>
    <w:rsid w:val="00C63E2F"/>
    <w:rsid w:val="00C640EC"/>
    <w:rsid w:val="00C64463"/>
    <w:rsid w:val="00C64A91"/>
    <w:rsid w:val="00C64BEE"/>
    <w:rsid w:val="00C6507E"/>
    <w:rsid w:val="00C65678"/>
    <w:rsid w:val="00C66152"/>
    <w:rsid w:val="00C665DD"/>
    <w:rsid w:val="00C66CAA"/>
    <w:rsid w:val="00C66DB6"/>
    <w:rsid w:val="00C6722F"/>
    <w:rsid w:val="00C675A8"/>
    <w:rsid w:val="00C6798F"/>
    <w:rsid w:val="00C67A3A"/>
    <w:rsid w:val="00C67B39"/>
    <w:rsid w:val="00C67B9E"/>
    <w:rsid w:val="00C70029"/>
    <w:rsid w:val="00C7002E"/>
    <w:rsid w:val="00C700FB"/>
    <w:rsid w:val="00C70A0F"/>
    <w:rsid w:val="00C70C26"/>
    <w:rsid w:val="00C70D54"/>
    <w:rsid w:val="00C71484"/>
    <w:rsid w:val="00C714A8"/>
    <w:rsid w:val="00C714AC"/>
    <w:rsid w:val="00C717A6"/>
    <w:rsid w:val="00C71ABB"/>
    <w:rsid w:val="00C71B47"/>
    <w:rsid w:val="00C71CE8"/>
    <w:rsid w:val="00C71E73"/>
    <w:rsid w:val="00C745E5"/>
    <w:rsid w:val="00C746E8"/>
    <w:rsid w:val="00C747E0"/>
    <w:rsid w:val="00C748C0"/>
    <w:rsid w:val="00C755DE"/>
    <w:rsid w:val="00C756F0"/>
    <w:rsid w:val="00C75A76"/>
    <w:rsid w:val="00C76332"/>
    <w:rsid w:val="00C76B4E"/>
    <w:rsid w:val="00C76E03"/>
    <w:rsid w:val="00C77257"/>
    <w:rsid w:val="00C80A8D"/>
    <w:rsid w:val="00C80CC6"/>
    <w:rsid w:val="00C80FFC"/>
    <w:rsid w:val="00C810CB"/>
    <w:rsid w:val="00C81185"/>
    <w:rsid w:val="00C8134C"/>
    <w:rsid w:val="00C813F9"/>
    <w:rsid w:val="00C816A7"/>
    <w:rsid w:val="00C816CD"/>
    <w:rsid w:val="00C81C1D"/>
    <w:rsid w:val="00C82AF7"/>
    <w:rsid w:val="00C830B8"/>
    <w:rsid w:val="00C836F3"/>
    <w:rsid w:val="00C839CF"/>
    <w:rsid w:val="00C83B4A"/>
    <w:rsid w:val="00C83D22"/>
    <w:rsid w:val="00C83DEB"/>
    <w:rsid w:val="00C8424D"/>
    <w:rsid w:val="00C84956"/>
    <w:rsid w:val="00C84E71"/>
    <w:rsid w:val="00C84EDF"/>
    <w:rsid w:val="00C85D9C"/>
    <w:rsid w:val="00C85F1F"/>
    <w:rsid w:val="00C860A2"/>
    <w:rsid w:val="00C8647B"/>
    <w:rsid w:val="00C864F4"/>
    <w:rsid w:val="00C865CB"/>
    <w:rsid w:val="00C87735"/>
    <w:rsid w:val="00C87B7F"/>
    <w:rsid w:val="00C87EDC"/>
    <w:rsid w:val="00C904FF"/>
    <w:rsid w:val="00C90516"/>
    <w:rsid w:val="00C9056A"/>
    <w:rsid w:val="00C906EB"/>
    <w:rsid w:val="00C90C9B"/>
    <w:rsid w:val="00C90FD5"/>
    <w:rsid w:val="00C910C3"/>
    <w:rsid w:val="00C914A3"/>
    <w:rsid w:val="00C918BA"/>
    <w:rsid w:val="00C91BE8"/>
    <w:rsid w:val="00C920C0"/>
    <w:rsid w:val="00C92762"/>
    <w:rsid w:val="00C92C59"/>
    <w:rsid w:val="00C93695"/>
    <w:rsid w:val="00C939DD"/>
    <w:rsid w:val="00C93B2B"/>
    <w:rsid w:val="00C93BE4"/>
    <w:rsid w:val="00C94496"/>
    <w:rsid w:val="00C944E1"/>
    <w:rsid w:val="00C950DD"/>
    <w:rsid w:val="00C958F2"/>
    <w:rsid w:val="00C95ADF"/>
    <w:rsid w:val="00C95C1B"/>
    <w:rsid w:val="00C95F7D"/>
    <w:rsid w:val="00C972F7"/>
    <w:rsid w:val="00C97360"/>
    <w:rsid w:val="00C974E2"/>
    <w:rsid w:val="00C97C76"/>
    <w:rsid w:val="00CA012B"/>
    <w:rsid w:val="00CA01DA"/>
    <w:rsid w:val="00CA06EF"/>
    <w:rsid w:val="00CA0AF4"/>
    <w:rsid w:val="00CA0B80"/>
    <w:rsid w:val="00CA0C54"/>
    <w:rsid w:val="00CA2356"/>
    <w:rsid w:val="00CA23B3"/>
    <w:rsid w:val="00CA3078"/>
    <w:rsid w:val="00CA3185"/>
    <w:rsid w:val="00CA3293"/>
    <w:rsid w:val="00CA38BF"/>
    <w:rsid w:val="00CA3BC1"/>
    <w:rsid w:val="00CA3E8C"/>
    <w:rsid w:val="00CA450F"/>
    <w:rsid w:val="00CA460B"/>
    <w:rsid w:val="00CA4677"/>
    <w:rsid w:val="00CA475F"/>
    <w:rsid w:val="00CA4826"/>
    <w:rsid w:val="00CA4973"/>
    <w:rsid w:val="00CA4B25"/>
    <w:rsid w:val="00CA4EF4"/>
    <w:rsid w:val="00CA51CB"/>
    <w:rsid w:val="00CA5489"/>
    <w:rsid w:val="00CA56FD"/>
    <w:rsid w:val="00CA572C"/>
    <w:rsid w:val="00CA5BD1"/>
    <w:rsid w:val="00CA6216"/>
    <w:rsid w:val="00CA6332"/>
    <w:rsid w:val="00CA671D"/>
    <w:rsid w:val="00CA6ABC"/>
    <w:rsid w:val="00CA7D24"/>
    <w:rsid w:val="00CA7F52"/>
    <w:rsid w:val="00CB0089"/>
    <w:rsid w:val="00CB05D2"/>
    <w:rsid w:val="00CB0B03"/>
    <w:rsid w:val="00CB0CE1"/>
    <w:rsid w:val="00CB0E5F"/>
    <w:rsid w:val="00CB114E"/>
    <w:rsid w:val="00CB14DA"/>
    <w:rsid w:val="00CB1513"/>
    <w:rsid w:val="00CB23B4"/>
    <w:rsid w:val="00CB2F24"/>
    <w:rsid w:val="00CB2FD1"/>
    <w:rsid w:val="00CB32B2"/>
    <w:rsid w:val="00CB3751"/>
    <w:rsid w:val="00CB410E"/>
    <w:rsid w:val="00CB42CF"/>
    <w:rsid w:val="00CB459A"/>
    <w:rsid w:val="00CB45AE"/>
    <w:rsid w:val="00CB4BB6"/>
    <w:rsid w:val="00CB4CED"/>
    <w:rsid w:val="00CB5084"/>
    <w:rsid w:val="00CB520C"/>
    <w:rsid w:val="00CB54FB"/>
    <w:rsid w:val="00CB5EDD"/>
    <w:rsid w:val="00CB60F3"/>
    <w:rsid w:val="00CB63C8"/>
    <w:rsid w:val="00CB6785"/>
    <w:rsid w:val="00CB7521"/>
    <w:rsid w:val="00CC020E"/>
    <w:rsid w:val="00CC067C"/>
    <w:rsid w:val="00CC112C"/>
    <w:rsid w:val="00CC17EA"/>
    <w:rsid w:val="00CC1838"/>
    <w:rsid w:val="00CC1E89"/>
    <w:rsid w:val="00CC1E9E"/>
    <w:rsid w:val="00CC2943"/>
    <w:rsid w:val="00CC2A70"/>
    <w:rsid w:val="00CC2B07"/>
    <w:rsid w:val="00CC2F88"/>
    <w:rsid w:val="00CC31EE"/>
    <w:rsid w:val="00CC3631"/>
    <w:rsid w:val="00CC38D2"/>
    <w:rsid w:val="00CC468D"/>
    <w:rsid w:val="00CC4BD9"/>
    <w:rsid w:val="00CC4CAD"/>
    <w:rsid w:val="00CC4F13"/>
    <w:rsid w:val="00CC4F84"/>
    <w:rsid w:val="00CC4FEC"/>
    <w:rsid w:val="00CC5448"/>
    <w:rsid w:val="00CC5624"/>
    <w:rsid w:val="00CC583C"/>
    <w:rsid w:val="00CC59BF"/>
    <w:rsid w:val="00CC5CCC"/>
    <w:rsid w:val="00CC5CF9"/>
    <w:rsid w:val="00CC5EFF"/>
    <w:rsid w:val="00CC5F51"/>
    <w:rsid w:val="00CC6147"/>
    <w:rsid w:val="00CC61D1"/>
    <w:rsid w:val="00CC67AC"/>
    <w:rsid w:val="00CC7946"/>
    <w:rsid w:val="00CD04BF"/>
    <w:rsid w:val="00CD124A"/>
    <w:rsid w:val="00CD1B27"/>
    <w:rsid w:val="00CD1B3B"/>
    <w:rsid w:val="00CD1DB7"/>
    <w:rsid w:val="00CD206C"/>
    <w:rsid w:val="00CD27C1"/>
    <w:rsid w:val="00CD2EC0"/>
    <w:rsid w:val="00CD2F34"/>
    <w:rsid w:val="00CD35B8"/>
    <w:rsid w:val="00CD3662"/>
    <w:rsid w:val="00CD3EA9"/>
    <w:rsid w:val="00CD40D3"/>
    <w:rsid w:val="00CD4812"/>
    <w:rsid w:val="00CD4A73"/>
    <w:rsid w:val="00CD4A96"/>
    <w:rsid w:val="00CD51D4"/>
    <w:rsid w:val="00CD57D0"/>
    <w:rsid w:val="00CD5880"/>
    <w:rsid w:val="00CD5C42"/>
    <w:rsid w:val="00CD5FC7"/>
    <w:rsid w:val="00CD6259"/>
    <w:rsid w:val="00CD64B9"/>
    <w:rsid w:val="00CD67B2"/>
    <w:rsid w:val="00CD6ECE"/>
    <w:rsid w:val="00CD721A"/>
    <w:rsid w:val="00CD73D7"/>
    <w:rsid w:val="00CE1074"/>
    <w:rsid w:val="00CE152E"/>
    <w:rsid w:val="00CE1903"/>
    <w:rsid w:val="00CE21DF"/>
    <w:rsid w:val="00CE22C1"/>
    <w:rsid w:val="00CE22FC"/>
    <w:rsid w:val="00CE247E"/>
    <w:rsid w:val="00CE30DC"/>
    <w:rsid w:val="00CE31A4"/>
    <w:rsid w:val="00CE3626"/>
    <w:rsid w:val="00CE3719"/>
    <w:rsid w:val="00CE37F3"/>
    <w:rsid w:val="00CE3D48"/>
    <w:rsid w:val="00CE3FD6"/>
    <w:rsid w:val="00CE490F"/>
    <w:rsid w:val="00CE4C1C"/>
    <w:rsid w:val="00CE4CBE"/>
    <w:rsid w:val="00CE6165"/>
    <w:rsid w:val="00CE6374"/>
    <w:rsid w:val="00CE6A60"/>
    <w:rsid w:val="00CE6EA7"/>
    <w:rsid w:val="00CE7192"/>
    <w:rsid w:val="00CE7D31"/>
    <w:rsid w:val="00CF0221"/>
    <w:rsid w:val="00CF1155"/>
    <w:rsid w:val="00CF1156"/>
    <w:rsid w:val="00CF117D"/>
    <w:rsid w:val="00CF1313"/>
    <w:rsid w:val="00CF1431"/>
    <w:rsid w:val="00CF156E"/>
    <w:rsid w:val="00CF18DD"/>
    <w:rsid w:val="00CF18FC"/>
    <w:rsid w:val="00CF225B"/>
    <w:rsid w:val="00CF2828"/>
    <w:rsid w:val="00CF2953"/>
    <w:rsid w:val="00CF2ECC"/>
    <w:rsid w:val="00CF3158"/>
    <w:rsid w:val="00CF400D"/>
    <w:rsid w:val="00CF448C"/>
    <w:rsid w:val="00CF48DC"/>
    <w:rsid w:val="00CF5F09"/>
    <w:rsid w:val="00CF6108"/>
    <w:rsid w:val="00CF6356"/>
    <w:rsid w:val="00CF70C5"/>
    <w:rsid w:val="00CF7147"/>
    <w:rsid w:val="00CF7221"/>
    <w:rsid w:val="00CF7594"/>
    <w:rsid w:val="00CF7CD4"/>
    <w:rsid w:val="00CF7EE7"/>
    <w:rsid w:val="00D00394"/>
    <w:rsid w:val="00D004C2"/>
    <w:rsid w:val="00D0081C"/>
    <w:rsid w:val="00D009AB"/>
    <w:rsid w:val="00D00BB0"/>
    <w:rsid w:val="00D0104A"/>
    <w:rsid w:val="00D013FE"/>
    <w:rsid w:val="00D016FB"/>
    <w:rsid w:val="00D0198E"/>
    <w:rsid w:val="00D020DB"/>
    <w:rsid w:val="00D02B21"/>
    <w:rsid w:val="00D02EDB"/>
    <w:rsid w:val="00D0304C"/>
    <w:rsid w:val="00D03530"/>
    <w:rsid w:val="00D03715"/>
    <w:rsid w:val="00D045FB"/>
    <w:rsid w:val="00D04783"/>
    <w:rsid w:val="00D04B44"/>
    <w:rsid w:val="00D0534B"/>
    <w:rsid w:val="00D053C3"/>
    <w:rsid w:val="00D059AD"/>
    <w:rsid w:val="00D0635D"/>
    <w:rsid w:val="00D063A3"/>
    <w:rsid w:val="00D06A87"/>
    <w:rsid w:val="00D06AB4"/>
    <w:rsid w:val="00D06C56"/>
    <w:rsid w:val="00D06D27"/>
    <w:rsid w:val="00D06F28"/>
    <w:rsid w:val="00D06F4C"/>
    <w:rsid w:val="00D075DD"/>
    <w:rsid w:val="00D07AA7"/>
    <w:rsid w:val="00D10D3A"/>
    <w:rsid w:val="00D11426"/>
    <w:rsid w:val="00D114EC"/>
    <w:rsid w:val="00D1182B"/>
    <w:rsid w:val="00D11AF4"/>
    <w:rsid w:val="00D11D02"/>
    <w:rsid w:val="00D11E8B"/>
    <w:rsid w:val="00D11FB2"/>
    <w:rsid w:val="00D12479"/>
    <w:rsid w:val="00D13254"/>
    <w:rsid w:val="00D13426"/>
    <w:rsid w:val="00D13733"/>
    <w:rsid w:val="00D13AD8"/>
    <w:rsid w:val="00D13DA8"/>
    <w:rsid w:val="00D13EFC"/>
    <w:rsid w:val="00D13F32"/>
    <w:rsid w:val="00D14746"/>
    <w:rsid w:val="00D148D8"/>
    <w:rsid w:val="00D14900"/>
    <w:rsid w:val="00D14C05"/>
    <w:rsid w:val="00D14ED3"/>
    <w:rsid w:val="00D150A9"/>
    <w:rsid w:val="00D1583D"/>
    <w:rsid w:val="00D15A93"/>
    <w:rsid w:val="00D1656F"/>
    <w:rsid w:val="00D16666"/>
    <w:rsid w:val="00D17449"/>
    <w:rsid w:val="00D17773"/>
    <w:rsid w:val="00D204CE"/>
    <w:rsid w:val="00D21162"/>
    <w:rsid w:val="00D211C2"/>
    <w:rsid w:val="00D211E8"/>
    <w:rsid w:val="00D2126A"/>
    <w:rsid w:val="00D21316"/>
    <w:rsid w:val="00D2184A"/>
    <w:rsid w:val="00D21919"/>
    <w:rsid w:val="00D21952"/>
    <w:rsid w:val="00D21D95"/>
    <w:rsid w:val="00D223E4"/>
    <w:rsid w:val="00D22DE5"/>
    <w:rsid w:val="00D22F0D"/>
    <w:rsid w:val="00D22F2A"/>
    <w:rsid w:val="00D230CB"/>
    <w:rsid w:val="00D230F7"/>
    <w:rsid w:val="00D235A0"/>
    <w:rsid w:val="00D23645"/>
    <w:rsid w:val="00D240E4"/>
    <w:rsid w:val="00D242EC"/>
    <w:rsid w:val="00D24BBD"/>
    <w:rsid w:val="00D24C68"/>
    <w:rsid w:val="00D250D0"/>
    <w:rsid w:val="00D25765"/>
    <w:rsid w:val="00D25963"/>
    <w:rsid w:val="00D26648"/>
    <w:rsid w:val="00D266F6"/>
    <w:rsid w:val="00D26787"/>
    <w:rsid w:val="00D26B37"/>
    <w:rsid w:val="00D26B96"/>
    <w:rsid w:val="00D26D95"/>
    <w:rsid w:val="00D26F56"/>
    <w:rsid w:val="00D27516"/>
    <w:rsid w:val="00D27BF3"/>
    <w:rsid w:val="00D305F0"/>
    <w:rsid w:val="00D3078A"/>
    <w:rsid w:val="00D31029"/>
    <w:rsid w:val="00D31456"/>
    <w:rsid w:val="00D317CF"/>
    <w:rsid w:val="00D31AC7"/>
    <w:rsid w:val="00D323D6"/>
    <w:rsid w:val="00D32661"/>
    <w:rsid w:val="00D3285D"/>
    <w:rsid w:val="00D3295C"/>
    <w:rsid w:val="00D32C04"/>
    <w:rsid w:val="00D3315D"/>
    <w:rsid w:val="00D33285"/>
    <w:rsid w:val="00D33A9F"/>
    <w:rsid w:val="00D33CA6"/>
    <w:rsid w:val="00D34315"/>
    <w:rsid w:val="00D343BD"/>
    <w:rsid w:val="00D345FD"/>
    <w:rsid w:val="00D348FF"/>
    <w:rsid w:val="00D353F7"/>
    <w:rsid w:val="00D35482"/>
    <w:rsid w:val="00D356CF"/>
    <w:rsid w:val="00D35E45"/>
    <w:rsid w:val="00D36351"/>
    <w:rsid w:val="00D3649F"/>
    <w:rsid w:val="00D36585"/>
    <w:rsid w:val="00D36748"/>
    <w:rsid w:val="00D374C9"/>
    <w:rsid w:val="00D37636"/>
    <w:rsid w:val="00D37691"/>
    <w:rsid w:val="00D37E25"/>
    <w:rsid w:val="00D37E69"/>
    <w:rsid w:val="00D4010F"/>
    <w:rsid w:val="00D4035E"/>
    <w:rsid w:val="00D404DD"/>
    <w:rsid w:val="00D405B7"/>
    <w:rsid w:val="00D40705"/>
    <w:rsid w:val="00D407FB"/>
    <w:rsid w:val="00D40C3B"/>
    <w:rsid w:val="00D40D56"/>
    <w:rsid w:val="00D40FBE"/>
    <w:rsid w:val="00D410C3"/>
    <w:rsid w:val="00D41B32"/>
    <w:rsid w:val="00D4263F"/>
    <w:rsid w:val="00D429E8"/>
    <w:rsid w:val="00D42F89"/>
    <w:rsid w:val="00D43263"/>
    <w:rsid w:val="00D434EF"/>
    <w:rsid w:val="00D43B6F"/>
    <w:rsid w:val="00D443F4"/>
    <w:rsid w:val="00D4440D"/>
    <w:rsid w:val="00D4459A"/>
    <w:rsid w:val="00D44802"/>
    <w:rsid w:val="00D44D83"/>
    <w:rsid w:val="00D44EB5"/>
    <w:rsid w:val="00D45061"/>
    <w:rsid w:val="00D4581D"/>
    <w:rsid w:val="00D45F8F"/>
    <w:rsid w:val="00D46FB2"/>
    <w:rsid w:val="00D4702F"/>
    <w:rsid w:val="00D47301"/>
    <w:rsid w:val="00D47366"/>
    <w:rsid w:val="00D47EE4"/>
    <w:rsid w:val="00D50373"/>
    <w:rsid w:val="00D506E5"/>
    <w:rsid w:val="00D50FE8"/>
    <w:rsid w:val="00D5121D"/>
    <w:rsid w:val="00D51D9D"/>
    <w:rsid w:val="00D51F01"/>
    <w:rsid w:val="00D520DD"/>
    <w:rsid w:val="00D52417"/>
    <w:rsid w:val="00D528FB"/>
    <w:rsid w:val="00D5291B"/>
    <w:rsid w:val="00D52F72"/>
    <w:rsid w:val="00D536A2"/>
    <w:rsid w:val="00D5383E"/>
    <w:rsid w:val="00D53959"/>
    <w:rsid w:val="00D53DD9"/>
    <w:rsid w:val="00D53FA9"/>
    <w:rsid w:val="00D547C1"/>
    <w:rsid w:val="00D5508C"/>
    <w:rsid w:val="00D55449"/>
    <w:rsid w:val="00D554D3"/>
    <w:rsid w:val="00D5567E"/>
    <w:rsid w:val="00D55CC0"/>
    <w:rsid w:val="00D55CF2"/>
    <w:rsid w:val="00D55E68"/>
    <w:rsid w:val="00D564D0"/>
    <w:rsid w:val="00D56B6A"/>
    <w:rsid w:val="00D56D8D"/>
    <w:rsid w:val="00D56F85"/>
    <w:rsid w:val="00D57C5C"/>
    <w:rsid w:val="00D57F7A"/>
    <w:rsid w:val="00D609F3"/>
    <w:rsid w:val="00D61147"/>
    <w:rsid w:val="00D625CE"/>
    <w:rsid w:val="00D629FE"/>
    <w:rsid w:val="00D62CAF"/>
    <w:rsid w:val="00D62D71"/>
    <w:rsid w:val="00D632B5"/>
    <w:rsid w:val="00D637CB"/>
    <w:rsid w:val="00D638A9"/>
    <w:rsid w:val="00D63A71"/>
    <w:rsid w:val="00D63CA0"/>
    <w:rsid w:val="00D63F24"/>
    <w:rsid w:val="00D63FC1"/>
    <w:rsid w:val="00D64128"/>
    <w:rsid w:val="00D642D9"/>
    <w:rsid w:val="00D643AF"/>
    <w:rsid w:val="00D64793"/>
    <w:rsid w:val="00D6486C"/>
    <w:rsid w:val="00D65619"/>
    <w:rsid w:val="00D65F69"/>
    <w:rsid w:val="00D662B9"/>
    <w:rsid w:val="00D6655B"/>
    <w:rsid w:val="00D665A0"/>
    <w:rsid w:val="00D66620"/>
    <w:rsid w:val="00D666A0"/>
    <w:rsid w:val="00D66775"/>
    <w:rsid w:val="00D6699E"/>
    <w:rsid w:val="00D66A08"/>
    <w:rsid w:val="00D6749E"/>
    <w:rsid w:val="00D67A86"/>
    <w:rsid w:val="00D67B70"/>
    <w:rsid w:val="00D67F8A"/>
    <w:rsid w:val="00D70210"/>
    <w:rsid w:val="00D709E8"/>
    <w:rsid w:val="00D70D99"/>
    <w:rsid w:val="00D71488"/>
    <w:rsid w:val="00D71695"/>
    <w:rsid w:val="00D717D6"/>
    <w:rsid w:val="00D71B03"/>
    <w:rsid w:val="00D72396"/>
    <w:rsid w:val="00D7318F"/>
    <w:rsid w:val="00D731CC"/>
    <w:rsid w:val="00D73430"/>
    <w:rsid w:val="00D7355F"/>
    <w:rsid w:val="00D7368E"/>
    <w:rsid w:val="00D73C06"/>
    <w:rsid w:val="00D746E9"/>
    <w:rsid w:val="00D74D52"/>
    <w:rsid w:val="00D75432"/>
    <w:rsid w:val="00D75C97"/>
    <w:rsid w:val="00D75E33"/>
    <w:rsid w:val="00D760D2"/>
    <w:rsid w:val="00D7692A"/>
    <w:rsid w:val="00D77698"/>
    <w:rsid w:val="00D776A3"/>
    <w:rsid w:val="00D777C7"/>
    <w:rsid w:val="00D77A35"/>
    <w:rsid w:val="00D77BAC"/>
    <w:rsid w:val="00D77CA4"/>
    <w:rsid w:val="00D802A6"/>
    <w:rsid w:val="00D8048A"/>
    <w:rsid w:val="00D80565"/>
    <w:rsid w:val="00D806FE"/>
    <w:rsid w:val="00D80CCB"/>
    <w:rsid w:val="00D8110C"/>
    <w:rsid w:val="00D8113B"/>
    <w:rsid w:val="00D814A0"/>
    <w:rsid w:val="00D82159"/>
    <w:rsid w:val="00D822D9"/>
    <w:rsid w:val="00D82B29"/>
    <w:rsid w:val="00D82C8A"/>
    <w:rsid w:val="00D838E8"/>
    <w:rsid w:val="00D83B97"/>
    <w:rsid w:val="00D842CB"/>
    <w:rsid w:val="00D84ABA"/>
    <w:rsid w:val="00D84ED2"/>
    <w:rsid w:val="00D84FE5"/>
    <w:rsid w:val="00D85077"/>
    <w:rsid w:val="00D8559B"/>
    <w:rsid w:val="00D85A71"/>
    <w:rsid w:val="00D85E38"/>
    <w:rsid w:val="00D870EC"/>
    <w:rsid w:val="00D90421"/>
    <w:rsid w:val="00D91AF2"/>
    <w:rsid w:val="00D91F79"/>
    <w:rsid w:val="00D9204C"/>
    <w:rsid w:val="00D9255A"/>
    <w:rsid w:val="00D926B7"/>
    <w:rsid w:val="00D9282F"/>
    <w:rsid w:val="00D93808"/>
    <w:rsid w:val="00D93A84"/>
    <w:rsid w:val="00D93C79"/>
    <w:rsid w:val="00D93FF3"/>
    <w:rsid w:val="00D94236"/>
    <w:rsid w:val="00D943D8"/>
    <w:rsid w:val="00D94467"/>
    <w:rsid w:val="00D95013"/>
    <w:rsid w:val="00D9526A"/>
    <w:rsid w:val="00D95470"/>
    <w:rsid w:val="00D9557B"/>
    <w:rsid w:val="00D9563C"/>
    <w:rsid w:val="00D95916"/>
    <w:rsid w:val="00D95BAE"/>
    <w:rsid w:val="00D95BAF"/>
    <w:rsid w:val="00D95CAD"/>
    <w:rsid w:val="00D96606"/>
    <w:rsid w:val="00D967CA"/>
    <w:rsid w:val="00D96A79"/>
    <w:rsid w:val="00D96EC0"/>
    <w:rsid w:val="00D97344"/>
    <w:rsid w:val="00DA0A9D"/>
    <w:rsid w:val="00DA139F"/>
    <w:rsid w:val="00DA191E"/>
    <w:rsid w:val="00DA1E54"/>
    <w:rsid w:val="00DA2297"/>
    <w:rsid w:val="00DA22EB"/>
    <w:rsid w:val="00DA2ACB"/>
    <w:rsid w:val="00DA2C2C"/>
    <w:rsid w:val="00DA2D31"/>
    <w:rsid w:val="00DA3890"/>
    <w:rsid w:val="00DA3D0E"/>
    <w:rsid w:val="00DA3E7C"/>
    <w:rsid w:val="00DA3EB7"/>
    <w:rsid w:val="00DA45CB"/>
    <w:rsid w:val="00DA4615"/>
    <w:rsid w:val="00DA462D"/>
    <w:rsid w:val="00DA46D1"/>
    <w:rsid w:val="00DA4F90"/>
    <w:rsid w:val="00DA52A1"/>
    <w:rsid w:val="00DA593F"/>
    <w:rsid w:val="00DA5A65"/>
    <w:rsid w:val="00DA5B76"/>
    <w:rsid w:val="00DA5D02"/>
    <w:rsid w:val="00DA5F18"/>
    <w:rsid w:val="00DA5FE0"/>
    <w:rsid w:val="00DA60F2"/>
    <w:rsid w:val="00DA631D"/>
    <w:rsid w:val="00DA649C"/>
    <w:rsid w:val="00DA6913"/>
    <w:rsid w:val="00DA695E"/>
    <w:rsid w:val="00DA6B55"/>
    <w:rsid w:val="00DA6C0A"/>
    <w:rsid w:val="00DA715C"/>
    <w:rsid w:val="00DB01F6"/>
    <w:rsid w:val="00DB0E0E"/>
    <w:rsid w:val="00DB11DB"/>
    <w:rsid w:val="00DB1595"/>
    <w:rsid w:val="00DB181E"/>
    <w:rsid w:val="00DB1A93"/>
    <w:rsid w:val="00DB1DA9"/>
    <w:rsid w:val="00DB22DC"/>
    <w:rsid w:val="00DB246B"/>
    <w:rsid w:val="00DB317F"/>
    <w:rsid w:val="00DB3ACF"/>
    <w:rsid w:val="00DB3FBB"/>
    <w:rsid w:val="00DB44A0"/>
    <w:rsid w:val="00DB48A7"/>
    <w:rsid w:val="00DB48CE"/>
    <w:rsid w:val="00DB4C71"/>
    <w:rsid w:val="00DB5F0D"/>
    <w:rsid w:val="00DB60B6"/>
    <w:rsid w:val="00DB6545"/>
    <w:rsid w:val="00DB65BC"/>
    <w:rsid w:val="00DB7929"/>
    <w:rsid w:val="00DB7A0F"/>
    <w:rsid w:val="00DB7EB2"/>
    <w:rsid w:val="00DC01BC"/>
    <w:rsid w:val="00DC01DA"/>
    <w:rsid w:val="00DC04CF"/>
    <w:rsid w:val="00DC0599"/>
    <w:rsid w:val="00DC064D"/>
    <w:rsid w:val="00DC0657"/>
    <w:rsid w:val="00DC0BFC"/>
    <w:rsid w:val="00DC15D6"/>
    <w:rsid w:val="00DC2145"/>
    <w:rsid w:val="00DC21C7"/>
    <w:rsid w:val="00DC21CF"/>
    <w:rsid w:val="00DC27A2"/>
    <w:rsid w:val="00DC2821"/>
    <w:rsid w:val="00DC2901"/>
    <w:rsid w:val="00DC29E0"/>
    <w:rsid w:val="00DC3BB9"/>
    <w:rsid w:val="00DC3BF9"/>
    <w:rsid w:val="00DC3FAE"/>
    <w:rsid w:val="00DC46EC"/>
    <w:rsid w:val="00DC5176"/>
    <w:rsid w:val="00DC52F9"/>
    <w:rsid w:val="00DC54BA"/>
    <w:rsid w:val="00DC5916"/>
    <w:rsid w:val="00DC5B5F"/>
    <w:rsid w:val="00DC5EA7"/>
    <w:rsid w:val="00DC6061"/>
    <w:rsid w:val="00DC6629"/>
    <w:rsid w:val="00DC6670"/>
    <w:rsid w:val="00DC69BF"/>
    <w:rsid w:val="00DC6FB0"/>
    <w:rsid w:val="00DC72A1"/>
    <w:rsid w:val="00DC760C"/>
    <w:rsid w:val="00DC7E4F"/>
    <w:rsid w:val="00DD1037"/>
    <w:rsid w:val="00DD13E5"/>
    <w:rsid w:val="00DD15E7"/>
    <w:rsid w:val="00DD169F"/>
    <w:rsid w:val="00DD178F"/>
    <w:rsid w:val="00DD22B9"/>
    <w:rsid w:val="00DD25A8"/>
    <w:rsid w:val="00DD25FB"/>
    <w:rsid w:val="00DD25FF"/>
    <w:rsid w:val="00DD2744"/>
    <w:rsid w:val="00DD30FF"/>
    <w:rsid w:val="00DD32DB"/>
    <w:rsid w:val="00DD347F"/>
    <w:rsid w:val="00DD356B"/>
    <w:rsid w:val="00DD3712"/>
    <w:rsid w:val="00DD3B18"/>
    <w:rsid w:val="00DD3C17"/>
    <w:rsid w:val="00DD3C8D"/>
    <w:rsid w:val="00DD4A38"/>
    <w:rsid w:val="00DD50B5"/>
    <w:rsid w:val="00DD5718"/>
    <w:rsid w:val="00DD5A00"/>
    <w:rsid w:val="00DD6245"/>
    <w:rsid w:val="00DD66D9"/>
    <w:rsid w:val="00DD6ADA"/>
    <w:rsid w:val="00DD6B06"/>
    <w:rsid w:val="00DD7154"/>
    <w:rsid w:val="00DD7556"/>
    <w:rsid w:val="00DE0098"/>
    <w:rsid w:val="00DE074C"/>
    <w:rsid w:val="00DE08C3"/>
    <w:rsid w:val="00DE0B9C"/>
    <w:rsid w:val="00DE0E1C"/>
    <w:rsid w:val="00DE0E68"/>
    <w:rsid w:val="00DE166D"/>
    <w:rsid w:val="00DE1AD5"/>
    <w:rsid w:val="00DE27DE"/>
    <w:rsid w:val="00DE3037"/>
    <w:rsid w:val="00DE329B"/>
    <w:rsid w:val="00DE3583"/>
    <w:rsid w:val="00DE3DFB"/>
    <w:rsid w:val="00DE4063"/>
    <w:rsid w:val="00DE421C"/>
    <w:rsid w:val="00DE424B"/>
    <w:rsid w:val="00DE46FD"/>
    <w:rsid w:val="00DE540D"/>
    <w:rsid w:val="00DE542A"/>
    <w:rsid w:val="00DE5A6F"/>
    <w:rsid w:val="00DE6489"/>
    <w:rsid w:val="00DE661D"/>
    <w:rsid w:val="00DE6A4F"/>
    <w:rsid w:val="00DE6B93"/>
    <w:rsid w:val="00DE6CC3"/>
    <w:rsid w:val="00DE718A"/>
    <w:rsid w:val="00DE72BF"/>
    <w:rsid w:val="00DE7A11"/>
    <w:rsid w:val="00DE7B9D"/>
    <w:rsid w:val="00DE7C19"/>
    <w:rsid w:val="00DE7D37"/>
    <w:rsid w:val="00DF0017"/>
    <w:rsid w:val="00DF0239"/>
    <w:rsid w:val="00DF0257"/>
    <w:rsid w:val="00DF0903"/>
    <w:rsid w:val="00DF0DEA"/>
    <w:rsid w:val="00DF0F14"/>
    <w:rsid w:val="00DF1698"/>
    <w:rsid w:val="00DF1A05"/>
    <w:rsid w:val="00DF1A89"/>
    <w:rsid w:val="00DF1B30"/>
    <w:rsid w:val="00DF20E3"/>
    <w:rsid w:val="00DF225E"/>
    <w:rsid w:val="00DF29E1"/>
    <w:rsid w:val="00DF2CC2"/>
    <w:rsid w:val="00DF306A"/>
    <w:rsid w:val="00DF37D3"/>
    <w:rsid w:val="00DF4772"/>
    <w:rsid w:val="00DF48EC"/>
    <w:rsid w:val="00DF4BF6"/>
    <w:rsid w:val="00DF5A35"/>
    <w:rsid w:val="00DF5B63"/>
    <w:rsid w:val="00DF5FE7"/>
    <w:rsid w:val="00DF70AA"/>
    <w:rsid w:val="00DF70AD"/>
    <w:rsid w:val="00DF70E8"/>
    <w:rsid w:val="00DF77A0"/>
    <w:rsid w:val="00DF7AD6"/>
    <w:rsid w:val="00DF7B01"/>
    <w:rsid w:val="00E0065B"/>
    <w:rsid w:val="00E0088A"/>
    <w:rsid w:val="00E009A3"/>
    <w:rsid w:val="00E00CAB"/>
    <w:rsid w:val="00E010C4"/>
    <w:rsid w:val="00E01749"/>
    <w:rsid w:val="00E01979"/>
    <w:rsid w:val="00E02D03"/>
    <w:rsid w:val="00E02D3C"/>
    <w:rsid w:val="00E02EA8"/>
    <w:rsid w:val="00E02EF2"/>
    <w:rsid w:val="00E041B9"/>
    <w:rsid w:val="00E041DE"/>
    <w:rsid w:val="00E04388"/>
    <w:rsid w:val="00E0444C"/>
    <w:rsid w:val="00E04617"/>
    <w:rsid w:val="00E04D13"/>
    <w:rsid w:val="00E050B6"/>
    <w:rsid w:val="00E050C8"/>
    <w:rsid w:val="00E056DC"/>
    <w:rsid w:val="00E056E4"/>
    <w:rsid w:val="00E0576C"/>
    <w:rsid w:val="00E057BA"/>
    <w:rsid w:val="00E05B3F"/>
    <w:rsid w:val="00E064C0"/>
    <w:rsid w:val="00E0658E"/>
    <w:rsid w:val="00E06788"/>
    <w:rsid w:val="00E067AB"/>
    <w:rsid w:val="00E06B2D"/>
    <w:rsid w:val="00E07C87"/>
    <w:rsid w:val="00E07F21"/>
    <w:rsid w:val="00E1024D"/>
    <w:rsid w:val="00E10466"/>
    <w:rsid w:val="00E106CF"/>
    <w:rsid w:val="00E10727"/>
    <w:rsid w:val="00E1172F"/>
    <w:rsid w:val="00E11BA4"/>
    <w:rsid w:val="00E11FC1"/>
    <w:rsid w:val="00E12B05"/>
    <w:rsid w:val="00E12E6F"/>
    <w:rsid w:val="00E131AF"/>
    <w:rsid w:val="00E13B31"/>
    <w:rsid w:val="00E13BF7"/>
    <w:rsid w:val="00E14A9F"/>
    <w:rsid w:val="00E14EB6"/>
    <w:rsid w:val="00E14F8B"/>
    <w:rsid w:val="00E1521D"/>
    <w:rsid w:val="00E15783"/>
    <w:rsid w:val="00E15B22"/>
    <w:rsid w:val="00E1625A"/>
    <w:rsid w:val="00E164D3"/>
    <w:rsid w:val="00E16833"/>
    <w:rsid w:val="00E16BFF"/>
    <w:rsid w:val="00E179FB"/>
    <w:rsid w:val="00E17F7E"/>
    <w:rsid w:val="00E200CE"/>
    <w:rsid w:val="00E20492"/>
    <w:rsid w:val="00E2056E"/>
    <w:rsid w:val="00E20A2F"/>
    <w:rsid w:val="00E20EFC"/>
    <w:rsid w:val="00E21009"/>
    <w:rsid w:val="00E21066"/>
    <w:rsid w:val="00E21384"/>
    <w:rsid w:val="00E214B8"/>
    <w:rsid w:val="00E23634"/>
    <w:rsid w:val="00E23832"/>
    <w:rsid w:val="00E24060"/>
    <w:rsid w:val="00E24AB0"/>
    <w:rsid w:val="00E24F58"/>
    <w:rsid w:val="00E250C7"/>
    <w:rsid w:val="00E255B1"/>
    <w:rsid w:val="00E256BB"/>
    <w:rsid w:val="00E25A91"/>
    <w:rsid w:val="00E25CF1"/>
    <w:rsid w:val="00E25D05"/>
    <w:rsid w:val="00E26143"/>
    <w:rsid w:val="00E2615B"/>
    <w:rsid w:val="00E26326"/>
    <w:rsid w:val="00E26847"/>
    <w:rsid w:val="00E27C23"/>
    <w:rsid w:val="00E300A8"/>
    <w:rsid w:val="00E30626"/>
    <w:rsid w:val="00E30C9B"/>
    <w:rsid w:val="00E31570"/>
    <w:rsid w:val="00E31F17"/>
    <w:rsid w:val="00E3246D"/>
    <w:rsid w:val="00E32496"/>
    <w:rsid w:val="00E32A88"/>
    <w:rsid w:val="00E32B5E"/>
    <w:rsid w:val="00E333F2"/>
    <w:rsid w:val="00E334D1"/>
    <w:rsid w:val="00E334EE"/>
    <w:rsid w:val="00E33B0A"/>
    <w:rsid w:val="00E33C6E"/>
    <w:rsid w:val="00E3400A"/>
    <w:rsid w:val="00E35EEB"/>
    <w:rsid w:val="00E361FA"/>
    <w:rsid w:val="00E365BF"/>
    <w:rsid w:val="00E37251"/>
    <w:rsid w:val="00E3735A"/>
    <w:rsid w:val="00E3735E"/>
    <w:rsid w:val="00E37C99"/>
    <w:rsid w:val="00E37DAF"/>
    <w:rsid w:val="00E37F87"/>
    <w:rsid w:val="00E4003A"/>
    <w:rsid w:val="00E401E2"/>
    <w:rsid w:val="00E4021F"/>
    <w:rsid w:val="00E4022B"/>
    <w:rsid w:val="00E411B7"/>
    <w:rsid w:val="00E419F2"/>
    <w:rsid w:val="00E42133"/>
    <w:rsid w:val="00E42229"/>
    <w:rsid w:val="00E42729"/>
    <w:rsid w:val="00E428E7"/>
    <w:rsid w:val="00E42A17"/>
    <w:rsid w:val="00E42A42"/>
    <w:rsid w:val="00E43B0D"/>
    <w:rsid w:val="00E4423A"/>
    <w:rsid w:val="00E44259"/>
    <w:rsid w:val="00E445ED"/>
    <w:rsid w:val="00E44C39"/>
    <w:rsid w:val="00E44FAA"/>
    <w:rsid w:val="00E45744"/>
    <w:rsid w:val="00E457D9"/>
    <w:rsid w:val="00E4588E"/>
    <w:rsid w:val="00E458C0"/>
    <w:rsid w:val="00E4620B"/>
    <w:rsid w:val="00E46449"/>
    <w:rsid w:val="00E46BE4"/>
    <w:rsid w:val="00E47611"/>
    <w:rsid w:val="00E51212"/>
    <w:rsid w:val="00E51323"/>
    <w:rsid w:val="00E51547"/>
    <w:rsid w:val="00E5155A"/>
    <w:rsid w:val="00E51BE3"/>
    <w:rsid w:val="00E52939"/>
    <w:rsid w:val="00E52E86"/>
    <w:rsid w:val="00E52F6C"/>
    <w:rsid w:val="00E531FA"/>
    <w:rsid w:val="00E53584"/>
    <w:rsid w:val="00E53711"/>
    <w:rsid w:val="00E54232"/>
    <w:rsid w:val="00E54269"/>
    <w:rsid w:val="00E54A08"/>
    <w:rsid w:val="00E559B1"/>
    <w:rsid w:val="00E55AC1"/>
    <w:rsid w:val="00E55E27"/>
    <w:rsid w:val="00E565E8"/>
    <w:rsid w:val="00E57571"/>
    <w:rsid w:val="00E5771A"/>
    <w:rsid w:val="00E5778F"/>
    <w:rsid w:val="00E5788E"/>
    <w:rsid w:val="00E578C8"/>
    <w:rsid w:val="00E57A5C"/>
    <w:rsid w:val="00E57B90"/>
    <w:rsid w:val="00E60CD8"/>
    <w:rsid w:val="00E60EA5"/>
    <w:rsid w:val="00E61356"/>
    <w:rsid w:val="00E61431"/>
    <w:rsid w:val="00E6170B"/>
    <w:rsid w:val="00E6171E"/>
    <w:rsid w:val="00E6196D"/>
    <w:rsid w:val="00E62357"/>
    <w:rsid w:val="00E62F64"/>
    <w:rsid w:val="00E62F7F"/>
    <w:rsid w:val="00E63003"/>
    <w:rsid w:val="00E63490"/>
    <w:rsid w:val="00E63547"/>
    <w:rsid w:val="00E6362E"/>
    <w:rsid w:val="00E63711"/>
    <w:rsid w:val="00E63904"/>
    <w:rsid w:val="00E63CCF"/>
    <w:rsid w:val="00E63D10"/>
    <w:rsid w:val="00E640EE"/>
    <w:rsid w:val="00E64595"/>
    <w:rsid w:val="00E6466C"/>
    <w:rsid w:val="00E65288"/>
    <w:rsid w:val="00E65A53"/>
    <w:rsid w:val="00E662CF"/>
    <w:rsid w:val="00E663A9"/>
    <w:rsid w:val="00E6691B"/>
    <w:rsid w:val="00E66A40"/>
    <w:rsid w:val="00E66D2B"/>
    <w:rsid w:val="00E672CE"/>
    <w:rsid w:val="00E676C7"/>
    <w:rsid w:val="00E701BC"/>
    <w:rsid w:val="00E70290"/>
    <w:rsid w:val="00E70ADE"/>
    <w:rsid w:val="00E7162E"/>
    <w:rsid w:val="00E71ACB"/>
    <w:rsid w:val="00E71C9D"/>
    <w:rsid w:val="00E723B7"/>
    <w:rsid w:val="00E72630"/>
    <w:rsid w:val="00E72670"/>
    <w:rsid w:val="00E730AE"/>
    <w:rsid w:val="00E73ED3"/>
    <w:rsid w:val="00E73F80"/>
    <w:rsid w:val="00E7542A"/>
    <w:rsid w:val="00E7574F"/>
    <w:rsid w:val="00E75E25"/>
    <w:rsid w:val="00E76679"/>
    <w:rsid w:val="00E766DC"/>
    <w:rsid w:val="00E76805"/>
    <w:rsid w:val="00E76978"/>
    <w:rsid w:val="00E769AD"/>
    <w:rsid w:val="00E77435"/>
    <w:rsid w:val="00E77AC8"/>
    <w:rsid w:val="00E77B09"/>
    <w:rsid w:val="00E804E1"/>
    <w:rsid w:val="00E8091D"/>
    <w:rsid w:val="00E80AA0"/>
    <w:rsid w:val="00E80CD4"/>
    <w:rsid w:val="00E81255"/>
    <w:rsid w:val="00E8152F"/>
    <w:rsid w:val="00E8163C"/>
    <w:rsid w:val="00E81A9B"/>
    <w:rsid w:val="00E82210"/>
    <w:rsid w:val="00E8254F"/>
    <w:rsid w:val="00E82801"/>
    <w:rsid w:val="00E82A4B"/>
    <w:rsid w:val="00E82C9B"/>
    <w:rsid w:val="00E83204"/>
    <w:rsid w:val="00E83836"/>
    <w:rsid w:val="00E83A17"/>
    <w:rsid w:val="00E83BEA"/>
    <w:rsid w:val="00E83CEF"/>
    <w:rsid w:val="00E84101"/>
    <w:rsid w:val="00E84153"/>
    <w:rsid w:val="00E841D4"/>
    <w:rsid w:val="00E854BC"/>
    <w:rsid w:val="00E856F4"/>
    <w:rsid w:val="00E85C57"/>
    <w:rsid w:val="00E8676E"/>
    <w:rsid w:val="00E867F5"/>
    <w:rsid w:val="00E86D1B"/>
    <w:rsid w:val="00E872CB"/>
    <w:rsid w:val="00E872EF"/>
    <w:rsid w:val="00E87338"/>
    <w:rsid w:val="00E8733C"/>
    <w:rsid w:val="00E877F2"/>
    <w:rsid w:val="00E87995"/>
    <w:rsid w:val="00E87BC7"/>
    <w:rsid w:val="00E87C67"/>
    <w:rsid w:val="00E900A5"/>
    <w:rsid w:val="00E90980"/>
    <w:rsid w:val="00E909D1"/>
    <w:rsid w:val="00E90B55"/>
    <w:rsid w:val="00E90C0C"/>
    <w:rsid w:val="00E90EB0"/>
    <w:rsid w:val="00E90F5C"/>
    <w:rsid w:val="00E91402"/>
    <w:rsid w:val="00E91679"/>
    <w:rsid w:val="00E91EE2"/>
    <w:rsid w:val="00E92061"/>
    <w:rsid w:val="00E9252A"/>
    <w:rsid w:val="00E9286A"/>
    <w:rsid w:val="00E92ACA"/>
    <w:rsid w:val="00E92AED"/>
    <w:rsid w:val="00E935DF"/>
    <w:rsid w:val="00E94459"/>
    <w:rsid w:val="00E950B6"/>
    <w:rsid w:val="00E95562"/>
    <w:rsid w:val="00E957D9"/>
    <w:rsid w:val="00E95D80"/>
    <w:rsid w:val="00E95DE0"/>
    <w:rsid w:val="00E960B9"/>
    <w:rsid w:val="00E96635"/>
    <w:rsid w:val="00E96DDC"/>
    <w:rsid w:val="00E97210"/>
    <w:rsid w:val="00E973B0"/>
    <w:rsid w:val="00E974EE"/>
    <w:rsid w:val="00E97FB5"/>
    <w:rsid w:val="00EA044A"/>
    <w:rsid w:val="00EA0785"/>
    <w:rsid w:val="00EA0A9C"/>
    <w:rsid w:val="00EA16DD"/>
    <w:rsid w:val="00EA195A"/>
    <w:rsid w:val="00EA1D5C"/>
    <w:rsid w:val="00EA1DA2"/>
    <w:rsid w:val="00EA21C0"/>
    <w:rsid w:val="00EA22E0"/>
    <w:rsid w:val="00EA2518"/>
    <w:rsid w:val="00EA2D82"/>
    <w:rsid w:val="00EA2ED3"/>
    <w:rsid w:val="00EA2FF1"/>
    <w:rsid w:val="00EA453B"/>
    <w:rsid w:val="00EA4569"/>
    <w:rsid w:val="00EA4611"/>
    <w:rsid w:val="00EA4FA2"/>
    <w:rsid w:val="00EA4FEE"/>
    <w:rsid w:val="00EA5855"/>
    <w:rsid w:val="00EA5B3B"/>
    <w:rsid w:val="00EA6273"/>
    <w:rsid w:val="00EA62E0"/>
    <w:rsid w:val="00EA6C02"/>
    <w:rsid w:val="00EA706F"/>
    <w:rsid w:val="00EA782C"/>
    <w:rsid w:val="00EA7DEA"/>
    <w:rsid w:val="00EB0030"/>
    <w:rsid w:val="00EB0906"/>
    <w:rsid w:val="00EB09DA"/>
    <w:rsid w:val="00EB169C"/>
    <w:rsid w:val="00EB17EF"/>
    <w:rsid w:val="00EB1C09"/>
    <w:rsid w:val="00EB2697"/>
    <w:rsid w:val="00EB2A58"/>
    <w:rsid w:val="00EB2EAF"/>
    <w:rsid w:val="00EB3260"/>
    <w:rsid w:val="00EB3506"/>
    <w:rsid w:val="00EB38A1"/>
    <w:rsid w:val="00EB3AA1"/>
    <w:rsid w:val="00EB3E7C"/>
    <w:rsid w:val="00EB441F"/>
    <w:rsid w:val="00EB4829"/>
    <w:rsid w:val="00EB542D"/>
    <w:rsid w:val="00EB5F4F"/>
    <w:rsid w:val="00EB641B"/>
    <w:rsid w:val="00EB64C9"/>
    <w:rsid w:val="00EB6E8A"/>
    <w:rsid w:val="00EB6F9F"/>
    <w:rsid w:val="00EB7189"/>
    <w:rsid w:val="00EB79C9"/>
    <w:rsid w:val="00EB7E76"/>
    <w:rsid w:val="00EC0BAE"/>
    <w:rsid w:val="00EC0BF3"/>
    <w:rsid w:val="00EC131B"/>
    <w:rsid w:val="00EC1CBF"/>
    <w:rsid w:val="00EC1E4F"/>
    <w:rsid w:val="00EC1FB1"/>
    <w:rsid w:val="00EC364F"/>
    <w:rsid w:val="00EC3DBE"/>
    <w:rsid w:val="00EC414D"/>
    <w:rsid w:val="00EC4335"/>
    <w:rsid w:val="00EC43AC"/>
    <w:rsid w:val="00EC4818"/>
    <w:rsid w:val="00EC4A7E"/>
    <w:rsid w:val="00EC5151"/>
    <w:rsid w:val="00EC534B"/>
    <w:rsid w:val="00EC54E9"/>
    <w:rsid w:val="00EC597A"/>
    <w:rsid w:val="00EC5B19"/>
    <w:rsid w:val="00EC63EC"/>
    <w:rsid w:val="00EC652C"/>
    <w:rsid w:val="00EC680A"/>
    <w:rsid w:val="00EC6899"/>
    <w:rsid w:val="00EC76CE"/>
    <w:rsid w:val="00EC79B2"/>
    <w:rsid w:val="00ED1221"/>
    <w:rsid w:val="00ED1C54"/>
    <w:rsid w:val="00ED2A24"/>
    <w:rsid w:val="00ED2EB1"/>
    <w:rsid w:val="00ED381C"/>
    <w:rsid w:val="00ED3B3D"/>
    <w:rsid w:val="00ED3C8D"/>
    <w:rsid w:val="00ED4093"/>
    <w:rsid w:val="00ED4398"/>
    <w:rsid w:val="00ED4649"/>
    <w:rsid w:val="00ED5288"/>
    <w:rsid w:val="00ED5D31"/>
    <w:rsid w:val="00ED6278"/>
    <w:rsid w:val="00ED655B"/>
    <w:rsid w:val="00ED7330"/>
    <w:rsid w:val="00ED744B"/>
    <w:rsid w:val="00ED7475"/>
    <w:rsid w:val="00ED774B"/>
    <w:rsid w:val="00ED797F"/>
    <w:rsid w:val="00ED7B34"/>
    <w:rsid w:val="00EE0233"/>
    <w:rsid w:val="00EE0393"/>
    <w:rsid w:val="00EE0680"/>
    <w:rsid w:val="00EE071C"/>
    <w:rsid w:val="00EE0ED0"/>
    <w:rsid w:val="00EE14B9"/>
    <w:rsid w:val="00EE1615"/>
    <w:rsid w:val="00EE18E0"/>
    <w:rsid w:val="00EE1B0D"/>
    <w:rsid w:val="00EE1C71"/>
    <w:rsid w:val="00EE1F32"/>
    <w:rsid w:val="00EE21F1"/>
    <w:rsid w:val="00EE229D"/>
    <w:rsid w:val="00EE2D73"/>
    <w:rsid w:val="00EE3ADB"/>
    <w:rsid w:val="00EE3AF4"/>
    <w:rsid w:val="00EE3B12"/>
    <w:rsid w:val="00EE3D90"/>
    <w:rsid w:val="00EE41D4"/>
    <w:rsid w:val="00EE4515"/>
    <w:rsid w:val="00EE4561"/>
    <w:rsid w:val="00EE4BB8"/>
    <w:rsid w:val="00EE4D93"/>
    <w:rsid w:val="00EE4DE6"/>
    <w:rsid w:val="00EE6006"/>
    <w:rsid w:val="00EE72F0"/>
    <w:rsid w:val="00EE7AA7"/>
    <w:rsid w:val="00EF01F4"/>
    <w:rsid w:val="00EF0417"/>
    <w:rsid w:val="00EF08C1"/>
    <w:rsid w:val="00EF0BC0"/>
    <w:rsid w:val="00EF1200"/>
    <w:rsid w:val="00EF1313"/>
    <w:rsid w:val="00EF1701"/>
    <w:rsid w:val="00EF220E"/>
    <w:rsid w:val="00EF2C35"/>
    <w:rsid w:val="00EF3320"/>
    <w:rsid w:val="00EF35C3"/>
    <w:rsid w:val="00EF3BB2"/>
    <w:rsid w:val="00EF4DC8"/>
    <w:rsid w:val="00EF4E0D"/>
    <w:rsid w:val="00EF5610"/>
    <w:rsid w:val="00EF588E"/>
    <w:rsid w:val="00EF5896"/>
    <w:rsid w:val="00EF5A95"/>
    <w:rsid w:val="00EF67A0"/>
    <w:rsid w:val="00EF6CAB"/>
    <w:rsid w:val="00EF6FBB"/>
    <w:rsid w:val="00EF6FCE"/>
    <w:rsid w:val="00EF7242"/>
    <w:rsid w:val="00EF743D"/>
    <w:rsid w:val="00EF7517"/>
    <w:rsid w:val="00EF7F96"/>
    <w:rsid w:val="00F0084E"/>
    <w:rsid w:val="00F008B6"/>
    <w:rsid w:val="00F013B2"/>
    <w:rsid w:val="00F01F16"/>
    <w:rsid w:val="00F02981"/>
    <w:rsid w:val="00F02C01"/>
    <w:rsid w:val="00F02CC1"/>
    <w:rsid w:val="00F03431"/>
    <w:rsid w:val="00F03A0D"/>
    <w:rsid w:val="00F03B52"/>
    <w:rsid w:val="00F03FA5"/>
    <w:rsid w:val="00F04201"/>
    <w:rsid w:val="00F047D3"/>
    <w:rsid w:val="00F05692"/>
    <w:rsid w:val="00F05D1E"/>
    <w:rsid w:val="00F05E50"/>
    <w:rsid w:val="00F06655"/>
    <w:rsid w:val="00F0688A"/>
    <w:rsid w:val="00F07133"/>
    <w:rsid w:val="00F07646"/>
    <w:rsid w:val="00F0789D"/>
    <w:rsid w:val="00F07A97"/>
    <w:rsid w:val="00F10364"/>
    <w:rsid w:val="00F103B1"/>
    <w:rsid w:val="00F10779"/>
    <w:rsid w:val="00F10CD8"/>
    <w:rsid w:val="00F1195D"/>
    <w:rsid w:val="00F11A12"/>
    <w:rsid w:val="00F11DE2"/>
    <w:rsid w:val="00F11F6D"/>
    <w:rsid w:val="00F121C1"/>
    <w:rsid w:val="00F12AEA"/>
    <w:rsid w:val="00F13183"/>
    <w:rsid w:val="00F135E3"/>
    <w:rsid w:val="00F13CB3"/>
    <w:rsid w:val="00F142A6"/>
    <w:rsid w:val="00F1472D"/>
    <w:rsid w:val="00F15C34"/>
    <w:rsid w:val="00F15E7B"/>
    <w:rsid w:val="00F16220"/>
    <w:rsid w:val="00F164DE"/>
    <w:rsid w:val="00F16A1A"/>
    <w:rsid w:val="00F16B5C"/>
    <w:rsid w:val="00F16DF2"/>
    <w:rsid w:val="00F17342"/>
    <w:rsid w:val="00F1779B"/>
    <w:rsid w:val="00F178AC"/>
    <w:rsid w:val="00F17CB5"/>
    <w:rsid w:val="00F17D3C"/>
    <w:rsid w:val="00F20382"/>
    <w:rsid w:val="00F2068F"/>
    <w:rsid w:val="00F20CA8"/>
    <w:rsid w:val="00F21196"/>
    <w:rsid w:val="00F21250"/>
    <w:rsid w:val="00F2129A"/>
    <w:rsid w:val="00F212E6"/>
    <w:rsid w:val="00F226B0"/>
    <w:rsid w:val="00F23309"/>
    <w:rsid w:val="00F235F3"/>
    <w:rsid w:val="00F237C2"/>
    <w:rsid w:val="00F2386F"/>
    <w:rsid w:val="00F24498"/>
    <w:rsid w:val="00F24943"/>
    <w:rsid w:val="00F24AD1"/>
    <w:rsid w:val="00F24BF2"/>
    <w:rsid w:val="00F255A0"/>
    <w:rsid w:val="00F26DE4"/>
    <w:rsid w:val="00F278F3"/>
    <w:rsid w:val="00F27A1D"/>
    <w:rsid w:val="00F30038"/>
    <w:rsid w:val="00F30132"/>
    <w:rsid w:val="00F301C7"/>
    <w:rsid w:val="00F304AA"/>
    <w:rsid w:val="00F30C6B"/>
    <w:rsid w:val="00F30FAD"/>
    <w:rsid w:val="00F3130F"/>
    <w:rsid w:val="00F31BCA"/>
    <w:rsid w:val="00F3214D"/>
    <w:rsid w:val="00F321FD"/>
    <w:rsid w:val="00F32278"/>
    <w:rsid w:val="00F3256C"/>
    <w:rsid w:val="00F32EAF"/>
    <w:rsid w:val="00F3446F"/>
    <w:rsid w:val="00F34483"/>
    <w:rsid w:val="00F35078"/>
    <w:rsid w:val="00F354FF"/>
    <w:rsid w:val="00F3739B"/>
    <w:rsid w:val="00F37ABA"/>
    <w:rsid w:val="00F37D2E"/>
    <w:rsid w:val="00F40C34"/>
    <w:rsid w:val="00F421DB"/>
    <w:rsid w:val="00F42292"/>
    <w:rsid w:val="00F429FF"/>
    <w:rsid w:val="00F43793"/>
    <w:rsid w:val="00F444F6"/>
    <w:rsid w:val="00F453CD"/>
    <w:rsid w:val="00F45C15"/>
    <w:rsid w:val="00F4611B"/>
    <w:rsid w:val="00F465C5"/>
    <w:rsid w:val="00F46797"/>
    <w:rsid w:val="00F46FA8"/>
    <w:rsid w:val="00F4702E"/>
    <w:rsid w:val="00F470CE"/>
    <w:rsid w:val="00F47321"/>
    <w:rsid w:val="00F478F4"/>
    <w:rsid w:val="00F47CC1"/>
    <w:rsid w:val="00F47D74"/>
    <w:rsid w:val="00F47EED"/>
    <w:rsid w:val="00F50598"/>
    <w:rsid w:val="00F50CA6"/>
    <w:rsid w:val="00F515B5"/>
    <w:rsid w:val="00F51980"/>
    <w:rsid w:val="00F52229"/>
    <w:rsid w:val="00F52645"/>
    <w:rsid w:val="00F52D85"/>
    <w:rsid w:val="00F531EF"/>
    <w:rsid w:val="00F534B1"/>
    <w:rsid w:val="00F53A78"/>
    <w:rsid w:val="00F53A8A"/>
    <w:rsid w:val="00F53E41"/>
    <w:rsid w:val="00F540F2"/>
    <w:rsid w:val="00F54147"/>
    <w:rsid w:val="00F54803"/>
    <w:rsid w:val="00F54852"/>
    <w:rsid w:val="00F54863"/>
    <w:rsid w:val="00F548DF"/>
    <w:rsid w:val="00F54D59"/>
    <w:rsid w:val="00F54ECC"/>
    <w:rsid w:val="00F55418"/>
    <w:rsid w:val="00F5591D"/>
    <w:rsid w:val="00F55A6A"/>
    <w:rsid w:val="00F569B6"/>
    <w:rsid w:val="00F569EA"/>
    <w:rsid w:val="00F56DCA"/>
    <w:rsid w:val="00F575B7"/>
    <w:rsid w:val="00F577AB"/>
    <w:rsid w:val="00F57AAE"/>
    <w:rsid w:val="00F605AB"/>
    <w:rsid w:val="00F60FCC"/>
    <w:rsid w:val="00F61BCC"/>
    <w:rsid w:val="00F62151"/>
    <w:rsid w:val="00F622A3"/>
    <w:rsid w:val="00F624AB"/>
    <w:rsid w:val="00F625C1"/>
    <w:rsid w:val="00F625DF"/>
    <w:rsid w:val="00F62945"/>
    <w:rsid w:val="00F62B7F"/>
    <w:rsid w:val="00F62DE2"/>
    <w:rsid w:val="00F63335"/>
    <w:rsid w:val="00F6348A"/>
    <w:rsid w:val="00F6356C"/>
    <w:rsid w:val="00F63984"/>
    <w:rsid w:val="00F63FFD"/>
    <w:rsid w:val="00F641AF"/>
    <w:rsid w:val="00F64438"/>
    <w:rsid w:val="00F64726"/>
    <w:rsid w:val="00F64E0E"/>
    <w:rsid w:val="00F65001"/>
    <w:rsid w:val="00F65412"/>
    <w:rsid w:val="00F654CC"/>
    <w:rsid w:val="00F655DE"/>
    <w:rsid w:val="00F66150"/>
    <w:rsid w:val="00F6664C"/>
    <w:rsid w:val="00F66701"/>
    <w:rsid w:val="00F66DD2"/>
    <w:rsid w:val="00F67444"/>
    <w:rsid w:val="00F6765D"/>
    <w:rsid w:val="00F67D23"/>
    <w:rsid w:val="00F67FA4"/>
    <w:rsid w:val="00F70053"/>
    <w:rsid w:val="00F70DB8"/>
    <w:rsid w:val="00F713C6"/>
    <w:rsid w:val="00F713D4"/>
    <w:rsid w:val="00F717A4"/>
    <w:rsid w:val="00F72017"/>
    <w:rsid w:val="00F721B3"/>
    <w:rsid w:val="00F72C03"/>
    <w:rsid w:val="00F72C14"/>
    <w:rsid w:val="00F72D9F"/>
    <w:rsid w:val="00F72F82"/>
    <w:rsid w:val="00F73703"/>
    <w:rsid w:val="00F73AB8"/>
    <w:rsid w:val="00F73DDF"/>
    <w:rsid w:val="00F744D6"/>
    <w:rsid w:val="00F74C4F"/>
    <w:rsid w:val="00F74F76"/>
    <w:rsid w:val="00F752F1"/>
    <w:rsid w:val="00F75486"/>
    <w:rsid w:val="00F75D3E"/>
    <w:rsid w:val="00F75D76"/>
    <w:rsid w:val="00F75DCB"/>
    <w:rsid w:val="00F75EC5"/>
    <w:rsid w:val="00F7607A"/>
    <w:rsid w:val="00F76126"/>
    <w:rsid w:val="00F7648C"/>
    <w:rsid w:val="00F76A5F"/>
    <w:rsid w:val="00F77096"/>
    <w:rsid w:val="00F77694"/>
    <w:rsid w:val="00F777AD"/>
    <w:rsid w:val="00F77873"/>
    <w:rsid w:val="00F80061"/>
    <w:rsid w:val="00F8086F"/>
    <w:rsid w:val="00F80D68"/>
    <w:rsid w:val="00F817AF"/>
    <w:rsid w:val="00F81BEA"/>
    <w:rsid w:val="00F822BA"/>
    <w:rsid w:val="00F82660"/>
    <w:rsid w:val="00F8279D"/>
    <w:rsid w:val="00F828C0"/>
    <w:rsid w:val="00F82A40"/>
    <w:rsid w:val="00F82C9C"/>
    <w:rsid w:val="00F8468B"/>
    <w:rsid w:val="00F84A55"/>
    <w:rsid w:val="00F84B99"/>
    <w:rsid w:val="00F84BFD"/>
    <w:rsid w:val="00F84F72"/>
    <w:rsid w:val="00F85071"/>
    <w:rsid w:val="00F8544E"/>
    <w:rsid w:val="00F85454"/>
    <w:rsid w:val="00F856FA"/>
    <w:rsid w:val="00F85B90"/>
    <w:rsid w:val="00F861FB"/>
    <w:rsid w:val="00F8655D"/>
    <w:rsid w:val="00F86858"/>
    <w:rsid w:val="00F86B1A"/>
    <w:rsid w:val="00F8716D"/>
    <w:rsid w:val="00F87A81"/>
    <w:rsid w:val="00F87AF8"/>
    <w:rsid w:val="00F90612"/>
    <w:rsid w:val="00F90937"/>
    <w:rsid w:val="00F90F03"/>
    <w:rsid w:val="00F9146E"/>
    <w:rsid w:val="00F91B8A"/>
    <w:rsid w:val="00F91F56"/>
    <w:rsid w:val="00F928FA"/>
    <w:rsid w:val="00F93047"/>
    <w:rsid w:val="00F933C5"/>
    <w:rsid w:val="00F94D30"/>
    <w:rsid w:val="00F95341"/>
    <w:rsid w:val="00F9583D"/>
    <w:rsid w:val="00F95BCC"/>
    <w:rsid w:val="00F95CF9"/>
    <w:rsid w:val="00F95E00"/>
    <w:rsid w:val="00F95FEF"/>
    <w:rsid w:val="00F960FA"/>
    <w:rsid w:val="00F96396"/>
    <w:rsid w:val="00F96398"/>
    <w:rsid w:val="00F96B45"/>
    <w:rsid w:val="00F96D1A"/>
    <w:rsid w:val="00F97567"/>
    <w:rsid w:val="00F97F4D"/>
    <w:rsid w:val="00FA01B7"/>
    <w:rsid w:val="00FA025C"/>
    <w:rsid w:val="00FA0544"/>
    <w:rsid w:val="00FA0957"/>
    <w:rsid w:val="00FA0D1A"/>
    <w:rsid w:val="00FA0ED5"/>
    <w:rsid w:val="00FA16F2"/>
    <w:rsid w:val="00FA1920"/>
    <w:rsid w:val="00FA1DC8"/>
    <w:rsid w:val="00FA298E"/>
    <w:rsid w:val="00FA29F7"/>
    <w:rsid w:val="00FA2A58"/>
    <w:rsid w:val="00FA2F28"/>
    <w:rsid w:val="00FA31A1"/>
    <w:rsid w:val="00FA322D"/>
    <w:rsid w:val="00FA3295"/>
    <w:rsid w:val="00FA3296"/>
    <w:rsid w:val="00FA35DC"/>
    <w:rsid w:val="00FA46D1"/>
    <w:rsid w:val="00FA46FB"/>
    <w:rsid w:val="00FA481B"/>
    <w:rsid w:val="00FA484C"/>
    <w:rsid w:val="00FA4D49"/>
    <w:rsid w:val="00FA54FF"/>
    <w:rsid w:val="00FA5542"/>
    <w:rsid w:val="00FA5AEB"/>
    <w:rsid w:val="00FA6010"/>
    <w:rsid w:val="00FA60D0"/>
    <w:rsid w:val="00FA6181"/>
    <w:rsid w:val="00FA627B"/>
    <w:rsid w:val="00FA6382"/>
    <w:rsid w:val="00FA6982"/>
    <w:rsid w:val="00FA744E"/>
    <w:rsid w:val="00FA7680"/>
    <w:rsid w:val="00FA7ED7"/>
    <w:rsid w:val="00FB09A1"/>
    <w:rsid w:val="00FB10A8"/>
    <w:rsid w:val="00FB1541"/>
    <w:rsid w:val="00FB22DB"/>
    <w:rsid w:val="00FB2412"/>
    <w:rsid w:val="00FB2541"/>
    <w:rsid w:val="00FB27A8"/>
    <w:rsid w:val="00FB28B1"/>
    <w:rsid w:val="00FB29F5"/>
    <w:rsid w:val="00FB3354"/>
    <w:rsid w:val="00FB33AD"/>
    <w:rsid w:val="00FB362B"/>
    <w:rsid w:val="00FB3F48"/>
    <w:rsid w:val="00FB42ED"/>
    <w:rsid w:val="00FB4323"/>
    <w:rsid w:val="00FB4BCB"/>
    <w:rsid w:val="00FB5483"/>
    <w:rsid w:val="00FB5737"/>
    <w:rsid w:val="00FB5FFF"/>
    <w:rsid w:val="00FB60CA"/>
    <w:rsid w:val="00FB6332"/>
    <w:rsid w:val="00FB693F"/>
    <w:rsid w:val="00FB7418"/>
    <w:rsid w:val="00FC0961"/>
    <w:rsid w:val="00FC0C03"/>
    <w:rsid w:val="00FC1189"/>
    <w:rsid w:val="00FC139D"/>
    <w:rsid w:val="00FC19B0"/>
    <w:rsid w:val="00FC1AA2"/>
    <w:rsid w:val="00FC1B2B"/>
    <w:rsid w:val="00FC2BD0"/>
    <w:rsid w:val="00FC2F99"/>
    <w:rsid w:val="00FC2FB1"/>
    <w:rsid w:val="00FC3721"/>
    <w:rsid w:val="00FC46DB"/>
    <w:rsid w:val="00FC4915"/>
    <w:rsid w:val="00FC58CE"/>
    <w:rsid w:val="00FC59AE"/>
    <w:rsid w:val="00FC63A5"/>
    <w:rsid w:val="00FC6413"/>
    <w:rsid w:val="00FC716D"/>
    <w:rsid w:val="00FC7241"/>
    <w:rsid w:val="00FC7573"/>
    <w:rsid w:val="00FC757C"/>
    <w:rsid w:val="00FC791D"/>
    <w:rsid w:val="00FD088C"/>
    <w:rsid w:val="00FD1500"/>
    <w:rsid w:val="00FD16DD"/>
    <w:rsid w:val="00FD191A"/>
    <w:rsid w:val="00FD1B2C"/>
    <w:rsid w:val="00FD2260"/>
    <w:rsid w:val="00FD27AB"/>
    <w:rsid w:val="00FD2F79"/>
    <w:rsid w:val="00FD48E1"/>
    <w:rsid w:val="00FD5057"/>
    <w:rsid w:val="00FD5279"/>
    <w:rsid w:val="00FD53C1"/>
    <w:rsid w:val="00FD550C"/>
    <w:rsid w:val="00FD58C1"/>
    <w:rsid w:val="00FD58FC"/>
    <w:rsid w:val="00FD5A98"/>
    <w:rsid w:val="00FD5CBF"/>
    <w:rsid w:val="00FD6162"/>
    <w:rsid w:val="00FD62CE"/>
    <w:rsid w:val="00FD66D8"/>
    <w:rsid w:val="00FD6724"/>
    <w:rsid w:val="00FD751E"/>
    <w:rsid w:val="00FE00ED"/>
    <w:rsid w:val="00FE03A5"/>
    <w:rsid w:val="00FE04BB"/>
    <w:rsid w:val="00FE0689"/>
    <w:rsid w:val="00FE086E"/>
    <w:rsid w:val="00FE0A20"/>
    <w:rsid w:val="00FE0B41"/>
    <w:rsid w:val="00FE1522"/>
    <w:rsid w:val="00FE18BB"/>
    <w:rsid w:val="00FE1944"/>
    <w:rsid w:val="00FE1A23"/>
    <w:rsid w:val="00FE1EF7"/>
    <w:rsid w:val="00FE23F2"/>
    <w:rsid w:val="00FE2411"/>
    <w:rsid w:val="00FE257E"/>
    <w:rsid w:val="00FE28CC"/>
    <w:rsid w:val="00FE29CA"/>
    <w:rsid w:val="00FE2FC8"/>
    <w:rsid w:val="00FE34D3"/>
    <w:rsid w:val="00FE3717"/>
    <w:rsid w:val="00FE3CBD"/>
    <w:rsid w:val="00FE3DF1"/>
    <w:rsid w:val="00FE40D4"/>
    <w:rsid w:val="00FE4672"/>
    <w:rsid w:val="00FE47B4"/>
    <w:rsid w:val="00FE4852"/>
    <w:rsid w:val="00FE4FC8"/>
    <w:rsid w:val="00FE51EE"/>
    <w:rsid w:val="00FE54C4"/>
    <w:rsid w:val="00FE5699"/>
    <w:rsid w:val="00FE5848"/>
    <w:rsid w:val="00FE5A00"/>
    <w:rsid w:val="00FE5BDD"/>
    <w:rsid w:val="00FE6221"/>
    <w:rsid w:val="00FE6458"/>
    <w:rsid w:val="00FE6506"/>
    <w:rsid w:val="00FE6809"/>
    <w:rsid w:val="00FE6B9F"/>
    <w:rsid w:val="00FE6C45"/>
    <w:rsid w:val="00FE7123"/>
    <w:rsid w:val="00FE7D3D"/>
    <w:rsid w:val="00FE7DC4"/>
    <w:rsid w:val="00FE7ECD"/>
    <w:rsid w:val="00FF07E5"/>
    <w:rsid w:val="00FF1565"/>
    <w:rsid w:val="00FF198B"/>
    <w:rsid w:val="00FF2313"/>
    <w:rsid w:val="00FF23DA"/>
    <w:rsid w:val="00FF24E1"/>
    <w:rsid w:val="00FF2FEB"/>
    <w:rsid w:val="00FF3210"/>
    <w:rsid w:val="00FF3235"/>
    <w:rsid w:val="00FF34D5"/>
    <w:rsid w:val="00FF3D2E"/>
    <w:rsid w:val="00FF4681"/>
    <w:rsid w:val="00FF475C"/>
    <w:rsid w:val="00FF5187"/>
    <w:rsid w:val="00FF5477"/>
    <w:rsid w:val="00FF5D09"/>
    <w:rsid w:val="00FF6504"/>
    <w:rsid w:val="00FF66E6"/>
    <w:rsid w:val="00FF675C"/>
    <w:rsid w:val="00FF6C10"/>
    <w:rsid w:val="00FF732F"/>
    <w:rsid w:val="00FF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F96E139"/>
  <w15:docId w15:val="{9167AF3A-64CA-49A7-9131-72DD545E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3" w:unhideWhenUsed="1"/>
    <w:lsdException w:name="heading 5" w:locked="1" w:semiHidden="1" w:uiPriority="4" w:unhideWhenUsed="1"/>
    <w:lsdException w:name="heading 6" w:locked="1" w:semiHidden="1" w:uiPriority="0" w:unhideWhenUsed="1"/>
    <w:lsdException w:name="heading 7" w:locked="1" w:semiHidden="1" w:uiPriority="6" w:unhideWhenUsed="1"/>
    <w:lsdException w:name="heading 8" w:locked="1" w:semiHidden="1" w:uiPriority="7" w:unhideWhenUsed="1"/>
    <w:lsdException w:name="heading 9" w:locked="1"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lsdException w:name="annotation text" w:locked="1" w:semiHidden="1" w:unhideWhenUsed="1" w:qFormat="1"/>
    <w:lsdException w:name="header" w:semiHidden="1" w:unhideWhenUsed="1"/>
    <w:lsdException w:name="footer" w:locked="1" w:semiHidden="1" w:unhideWhenUsed="1"/>
    <w:lsdException w:name="index heading" w:semiHidden="1" w:uiPriority="0" w:unhideWhenUsed="1"/>
    <w:lsdException w:name="caption" w:semiHidden="1" w:uiPriority="35" w:unhideWhenUsed="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locked="1"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locked="1"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semiHidden="1"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iPriority="0" w:unhideWhenUsed="1"/>
    <w:lsdException w:name="HTML Cite" w:semiHidden="1"/>
    <w:lsdException w:name="HTML Code" w:semiHidden="1"/>
    <w:lsdException w:name="HTML Definition" w:semiHidden="1"/>
    <w:lsdException w:name="HTML Keyboard" w:semiHidden="1" w:uiPriority="0" w:unhideWhenUsed="1"/>
    <w:lsdException w:name="HTML Preformatted" w:semiHidden="1" w:uiPriority="0" w:unhideWhenUsed="1"/>
    <w:lsdException w:name="HTML Sample" w:semiHidden="1"/>
    <w:lsdException w:name="HTML Typewriter" w:semiHidden="1"/>
    <w:lsdException w:name="HTML Variable" w:semiHidden="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aliases w:val="00_標準"/>
    <w:qFormat/>
    <w:rsid w:val="00CD2F34"/>
    <w:rPr>
      <w:rFonts w:eastAsia="ＭＳ Ｐゴシック"/>
    </w:rPr>
  </w:style>
  <w:style w:type="paragraph" w:styleId="1">
    <w:name w:val="heading 1"/>
    <w:aliases w:val="01_見出し1"/>
    <w:basedOn w:val="a0"/>
    <w:next w:val="a0"/>
    <w:link w:val="10"/>
    <w:qFormat/>
    <w:rsid w:val="003543D0"/>
    <w:pPr>
      <w:numPr>
        <w:numId w:val="1"/>
      </w:numPr>
      <w:spacing w:beforeLines="50" w:before="50" w:afterLines="50" w:after="50"/>
      <w:outlineLvl w:val="0"/>
    </w:pPr>
    <w:rPr>
      <w:b/>
      <w:bCs/>
      <w:caps/>
      <w:spacing w:val="15"/>
      <w:sz w:val="28"/>
      <w:szCs w:val="22"/>
    </w:rPr>
  </w:style>
  <w:style w:type="paragraph" w:styleId="2">
    <w:name w:val="heading 2"/>
    <w:aliases w:val="02_見出し2"/>
    <w:basedOn w:val="a0"/>
    <w:next w:val="a0"/>
    <w:link w:val="22"/>
    <w:qFormat/>
    <w:rsid w:val="007F0449"/>
    <w:pPr>
      <w:numPr>
        <w:ilvl w:val="1"/>
        <w:numId w:val="1"/>
      </w:numPr>
      <w:spacing w:beforeLines="100" w:before="100" w:afterLines="30" w:after="30"/>
      <w:outlineLvl w:val="1"/>
    </w:pPr>
    <w:rPr>
      <w:b/>
      <w:caps/>
      <w:spacing w:val="15"/>
      <w:sz w:val="24"/>
      <w:szCs w:val="22"/>
    </w:rPr>
  </w:style>
  <w:style w:type="paragraph" w:styleId="3">
    <w:name w:val="heading 3"/>
    <w:aliases w:val="03_見出し3"/>
    <w:basedOn w:val="a0"/>
    <w:next w:val="a0"/>
    <w:link w:val="30"/>
    <w:qFormat/>
    <w:rsid w:val="00D404DD"/>
    <w:pPr>
      <w:numPr>
        <w:ilvl w:val="2"/>
        <w:numId w:val="1"/>
      </w:numPr>
      <w:spacing w:afterLines="20" w:after="20"/>
      <w:ind w:left="777"/>
      <w:outlineLvl w:val="2"/>
    </w:pPr>
    <w:rPr>
      <w:caps/>
      <w:spacing w:val="15"/>
      <w:sz w:val="22"/>
      <w:szCs w:val="22"/>
      <w:lang w:eastAsia="ja-JP"/>
    </w:rPr>
  </w:style>
  <w:style w:type="paragraph" w:styleId="4">
    <w:name w:val="heading 4"/>
    <w:aliases w:val="CROMS_Heading 4"/>
    <w:basedOn w:val="a0"/>
    <w:next w:val="a0"/>
    <w:link w:val="40"/>
    <w:uiPriority w:val="3"/>
    <w:unhideWhenUsed/>
    <w:rsid w:val="00105F3B"/>
    <w:pPr>
      <w:numPr>
        <w:ilvl w:val="3"/>
        <w:numId w:val="1"/>
      </w:num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5">
    <w:name w:val="heading 5"/>
    <w:aliases w:val="CROMS_Heading 5"/>
    <w:basedOn w:val="a0"/>
    <w:next w:val="a0"/>
    <w:link w:val="50"/>
    <w:uiPriority w:val="4"/>
    <w:unhideWhenUsed/>
    <w:rsid w:val="00105F3B"/>
    <w:pPr>
      <w:numPr>
        <w:ilvl w:val="4"/>
        <w:numId w:val="1"/>
      </w:num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aliases w:val="CROMS_Heading 6"/>
    <w:basedOn w:val="a0"/>
    <w:next w:val="a0"/>
    <w:link w:val="60"/>
    <w:unhideWhenUsed/>
    <w:rsid w:val="00105F3B"/>
    <w:pPr>
      <w:numPr>
        <w:ilvl w:val="5"/>
        <w:numId w:val="1"/>
      </w:num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aliases w:val="CROMS_Heading 7"/>
    <w:basedOn w:val="a0"/>
    <w:next w:val="a0"/>
    <w:link w:val="70"/>
    <w:uiPriority w:val="6"/>
    <w:unhideWhenUsed/>
    <w:rsid w:val="00105F3B"/>
    <w:pPr>
      <w:numPr>
        <w:ilvl w:val="6"/>
        <w:numId w:val="1"/>
      </w:numPr>
      <w:spacing w:before="300"/>
      <w:outlineLvl w:val="6"/>
    </w:pPr>
    <w:rPr>
      <w:caps/>
      <w:color w:val="365F91" w:themeColor="accent1" w:themeShade="BF"/>
      <w:spacing w:val="10"/>
      <w:sz w:val="22"/>
      <w:szCs w:val="22"/>
    </w:rPr>
  </w:style>
  <w:style w:type="paragraph" w:styleId="8">
    <w:name w:val="heading 8"/>
    <w:aliases w:val="CROMS_Heading 8"/>
    <w:basedOn w:val="a0"/>
    <w:next w:val="a0"/>
    <w:link w:val="80"/>
    <w:uiPriority w:val="7"/>
    <w:unhideWhenUsed/>
    <w:rsid w:val="00105F3B"/>
    <w:pPr>
      <w:numPr>
        <w:ilvl w:val="7"/>
        <w:numId w:val="1"/>
      </w:numPr>
      <w:spacing w:before="300"/>
      <w:outlineLvl w:val="7"/>
    </w:pPr>
    <w:rPr>
      <w:caps/>
      <w:spacing w:val="10"/>
      <w:sz w:val="18"/>
      <w:szCs w:val="18"/>
    </w:rPr>
  </w:style>
  <w:style w:type="paragraph" w:styleId="9">
    <w:name w:val="heading 9"/>
    <w:aliases w:val="CROMS_Heading 9"/>
    <w:basedOn w:val="a0"/>
    <w:next w:val="a0"/>
    <w:link w:val="90"/>
    <w:uiPriority w:val="8"/>
    <w:unhideWhenUsed/>
    <w:rsid w:val="00105F3B"/>
    <w:pPr>
      <w:numPr>
        <w:ilvl w:val="8"/>
        <w:numId w:val="1"/>
      </w:numPr>
      <w:spacing w:before="300"/>
      <w:outlineLvl w:val="8"/>
    </w:pPr>
    <w:rPr>
      <w:i/>
      <w:caps/>
      <w:spacing w:val="10"/>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01_見出し1 (文字)"/>
    <w:basedOn w:val="a1"/>
    <w:link w:val="1"/>
    <w:rsid w:val="003543D0"/>
    <w:rPr>
      <w:rFonts w:eastAsia="ＭＳ Ｐゴシック"/>
      <w:b/>
      <w:bCs/>
      <w:caps/>
      <w:spacing w:val="15"/>
      <w:sz w:val="28"/>
      <w:szCs w:val="22"/>
    </w:rPr>
  </w:style>
  <w:style w:type="character" w:customStyle="1" w:styleId="22">
    <w:name w:val="見出し 2 (文字)"/>
    <w:aliases w:val="02_見出し2 (文字)"/>
    <w:basedOn w:val="a1"/>
    <w:link w:val="2"/>
    <w:rsid w:val="007F0449"/>
    <w:rPr>
      <w:rFonts w:eastAsia="ＭＳ Ｐゴシック"/>
      <w:b/>
      <w:caps/>
      <w:spacing w:val="15"/>
      <w:sz w:val="24"/>
      <w:szCs w:val="22"/>
    </w:rPr>
  </w:style>
  <w:style w:type="character" w:customStyle="1" w:styleId="30">
    <w:name w:val="見出し 3 (文字)"/>
    <w:aliases w:val="03_見出し3 (文字)"/>
    <w:basedOn w:val="a1"/>
    <w:link w:val="3"/>
    <w:rsid w:val="00D404DD"/>
    <w:rPr>
      <w:rFonts w:eastAsia="ＭＳ Ｐゴシック"/>
      <w:caps/>
      <w:spacing w:val="15"/>
      <w:sz w:val="22"/>
      <w:szCs w:val="22"/>
      <w:lang w:eastAsia="ja-JP"/>
    </w:rPr>
  </w:style>
  <w:style w:type="character" w:customStyle="1" w:styleId="40">
    <w:name w:val="見出し 4 (文字)"/>
    <w:aliases w:val="CROMS_Heading 4 (文字)"/>
    <w:basedOn w:val="a1"/>
    <w:link w:val="4"/>
    <w:uiPriority w:val="3"/>
    <w:rsid w:val="00105F3B"/>
    <w:rPr>
      <w:caps/>
      <w:color w:val="365F91" w:themeColor="accent1" w:themeShade="BF"/>
      <w:spacing w:val="10"/>
      <w:sz w:val="22"/>
      <w:szCs w:val="22"/>
    </w:rPr>
  </w:style>
  <w:style w:type="character" w:customStyle="1" w:styleId="50">
    <w:name w:val="見出し 5 (文字)"/>
    <w:aliases w:val="CROMS_Heading 5 (文字)"/>
    <w:basedOn w:val="a1"/>
    <w:link w:val="5"/>
    <w:uiPriority w:val="4"/>
    <w:rsid w:val="00105F3B"/>
    <w:rPr>
      <w:caps/>
      <w:color w:val="365F91" w:themeColor="accent1" w:themeShade="BF"/>
      <w:spacing w:val="10"/>
      <w:sz w:val="22"/>
      <w:szCs w:val="22"/>
    </w:rPr>
  </w:style>
  <w:style w:type="character" w:customStyle="1" w:styleId="60">
    <w:name w:val="見出し 6 (文字)"/>
    <w:aliases w:val="CROMS_Heading 6 (文字)"/>
    <w:basedOn w:val="a1"/>
    <w:link w:val="6"/>
    <w:rsid w:val="00105F3B"/>
    <w:rPr>
      <w:caps/>
      <w:color w:val="365F91" w:themeColor="accent1" w:themeShade="BF"/>
      <w:spacing w:val="10"/>
      <w:sz w:val="22"/>
      <w:szCs w:val="22"/>
    </w:rPr>
  </w:style>
  <w:style w:type="character" w:customStyle="1" w:styleId="70">
    <w:name w:val="見出し 7 (文字)"/>
    <w:aliases w:val="CROMS_Heading 7 (文字)"/>
    <w:basedOn w:val="a1"/>
    <w:link w:val="7"/>
    <w:uiPriority w:val="6"/>
    <w:rsid w:val="00105F3B"/>
    <w:rPr>
      <w:caps/>
      <w:color w:val="365F91" w:themeColor="accent1" w:themeShade="BF"/>
      <w:spacing w:val="10"/>
      <w:sz w:val="22"/>
      <w:szCs w:val="22"/>
    </w:rPr>
  </w:style>
  <w:style w:type="character" w:customStyle="1" w:styleId="80">
    <w:name w:val="見出し 8 (文字)"/>
    <w:aliases w:val="CROMS_Heading 8 (文字)"/>
    <w:basedOn w:val="a1"/>
    <w:link w:val="8"/>
    <w:uiPriority w:val="7"/>
    <w:rsid w:val="00105F3B"/>
    <w:rPr>
      <w:caps/>
      <w:spacing w:val="10"/>
      <w:sz w:val="18"/>
      <w:szCs w:val="18"/>
    </w:rPr>
  </w:style>
  <w:style w:type="character" w:customStyle="1" w:styleId="90">
    <w:name w:val="見出し 9 (文字)"/>
    <w:aliases w:val="CROMS_Heading 9 (文字)"/>
    <w:basedOn w:val="a1"/>
    <w:link w:val="9"/>
    <w:uiPriority w:val="8"/>
    <w:rsid w:val="00105F3B"/>
    <w:rPr>
      <w:i/>
      <w:caps/>
      <w:spacing w:val="10"/>
      <w:sz w:val="18"/>
      <w:szCs w:val="18"/>
    </w:rPr>
  </w:style>
  <w:style w:type="paragraph" w:styleId="a4">
    <w:name w:val="header"/>
    <w:basedOn w:val="a0"/>
    <w:link w:val="a5"/>
    <w:uiPriority w:val="99"/>
    <w:rsid w:val="00105F3B"/>
    <w:pPr>
      <w:tabs>
        <w:tab w:val="center" w:pos="4680"/>
        <w:tab w:val="right" w:pos="9360"/>
      </w:tabs>
    </w:pPr>
  </w:style>
  <w:style w:type="character" w:customStyle="1" w:styleId="a5">
    <w:name w:val="ヘッダー (文字)"/>
    <w:basedOn w:val="a1"/>
    <w:link w:val="a4"/>
    <w:uiPriority w:val="99"/>
    <w:rsid w:val="0083307D"/>
    <w:rPr>
      <w:sz w:val="20"/>
      <w:szCs w:val="20"/>
    </w:rPr>
  </w:style>
  <w:style w:type="paragraph" w:styleId="a6">
    <w:name w:val="Balloon Text"/>
    <w:basedOn w:val="a0"/>
    <w:link w:val="a7"/>
    <w:uiPriority w:val="99"/>
    <w:semiHidden/>
    <w:unhideWhenUsed/>
    <w:rsid w:val="00054043"/>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054043"/>
    <w:rPr>
      <w:rFonts w:asciiTheme="majorHAnsi" w:eastAsiaTheme="majorEastAsia" w:hAnsiTheme="majorHAnsi" w:cstheme="majorBidi"/>
      <w:sz w:val="18"/>
      <w:szCs w:val="18"/>
    </w:rPr>
  </w:style>
  <w:style w:type="paragraph" w:styleId="a8">
    <w:name w:val="Title"/>
    <w:basedOn w:val="a0"/>
    <w:next w:val="a0"/>
    <w:link w:val="a9"/>
    <w:qFormat/>
    <w:rsid w:val="00D8113B"/>
    <w:pPr>
      <w:spacing w:line="360" w:lineRule="auto"/>
      <w:jc w:val="center"/>
    </w:pPr>
    <w:rPr>
      <w:b/>
      <w:caps/>
      <w:spacing w:val="10"/>
      <w:kern w:val="28"/>
      <w:sz w:val="40"/>
      <w:szCs w:val="52"/>
    </w:rPr>
  </w:style>
  <w:style w:type="character" w:customStyle="1" w:styleId="a9">
    <w:name w:val="表題 (文字)"/>
    <w:basedOn w:val="a1"/>
    <w:link w:val="a8"/>
    <w:rsid w:val="0083307D"/>
    <w:rPr>
      <w:b/>
      <w:caps/>
      <w:spacing w:val="10"/>
      <w:kern w:val="28"/>
      <w:sz w:val="40"/>
      <w:szCs w:val="52"/>
    </w:rPr>
  </w:style>
  <w:style w:type="paragraph" w:styleId="aa">
    <w:name w:val="Subtitle"/>
    <w:basedOn w:val="a0"/>
    <w:next w:val="a0"/>
    <w:link w:val="ab"/>
    <w:qFormat/>
    <w:rsid w:val="009D47BE"/>
    <w:rPr>
      <w:b/>
      <w:caps/>
      <w:spacing w:val="10"/>
      <w:sz w:val="24"/>
      <w:szCs w:val="24"/>
    </w:rPr>
  </w:style>
  <w:style w:type="character" w:customStyle="1" w:styleId="ab">
    <w:name w:val="副題 (文字)"/>
    <w:basedOn w:val="a1"/>
    <w:link w:val="aa"/>
    <w:rsid w:val="0083307D"/>
    <w:rPr>
      <w:b/>
      <w:caps/>
      <w:spacing w:val="10"/>
      <w:sz w:val="24"/>
      <w:szCs w:val="24"/>
    </w:rPr>
  </w:style>
  <w:style w:type="paragraph" w:styleId="11">
    <w:name w:val="toc 1"/>
    <w:basedOn w:val="a0"/>
    <w:next w:val="a0"/>
    <w:autoRedefine/>
    <w:uiPriority w:val="39"/>
    <w:rsid w:val="0050110B"/>
    <w:pPr>
      <w:tabs>
        <w:tab w:val="left" w:pos="630"/>
        <w:tab w:val="right" w:leader="dot" w:pos="9350"/>
      </w:tabs>
      <w:spacing w:beforeLines="50" w:before="120" w:afterLines="50" w:after="120"/>
    </w:pPr>
  </w:style>
  <w:style w:type="paragraph" w:styleId="ac">
    <w:name w:val="annotation text"/>
    <w:basedOn w:val="a0"/>
    <w:link w:val="ad"/>
    <w:uiPriority w:val="99"/>
    <w:qFormat/>
    <w:rsid w:val="00883E11"/>
    <w:pPr>
      <w:spacing w:line="360" w:lineRule="auto"/>
    </w:pPr>
    <w:rPr>
      <w:rFonts w:cs="Times New Roman"/>
      <w:color w:val="FF0000"/>
      <w:sz w:val="21"/>
    </w:rPr>
  </w:style>
  <w:style w:type="character" w:customStyle="1" w:styleId="ad">
    <w:name w:val="コメント文字列 (文字)"/>
    <w:basedOn w:val="a1"/>
    <w:link w:val="ac"/>
    <w:uiPriority w:val="99"/>
    <w:rsid w:val="00883E11"/>
    <w:rPr>
      <w:rFonts w:eastAsia="ＭＳ Ｐゴシック" w:cs="Times New Roman"/>
      <w:color w:val="FF0000"/>
      <w:sz w:val="21"/>
    </w:rPr>
  </w:style>
  <w:style w:type="paragraph" w:styleId="23">
    <w:name w:val="toc 2"/>
    <w:basedOn w:val="a0"/>
    <w:next w:val="a0"/>
    <w:autoRedefine/>
    <w:uiPriority w:val="39"/>
    <w:rsid w:val="00CF70C5"/>
    <w:pPr>
      <w:tabs>
        <w:tab w:val="left" w:pos="90"/>
        <w:tab w:val="left" w:pos="1170"/>
        <w:tab w:val="right" w:leader="dot" w:pos="9350"/>
      </w:tabs>
      <w:snapToGrid w:val="0"/>
      <w:spacing w:beforeLines="50" w:before="120" w:afterLines="50" w:after="120"/>
      <w:ind w:left="57"/>
    </w:pPr>
    <w:rPr>
      <w:noProof/>
    </w:rPr>
  </w:style>
  <w:style w:type="paragraph" w:styleId="31">
    <w:name w:val="toc 3"/>
    <w:basedOn w:val="a0"/>
    <w:next w:val="a0"/>
    <w:autoRedefine/>
    <w:uiPriority w:val="39"/>
    <w:rsid w:val="00A02E5A"/>
    <w:pPr>
      <w:tabs>
        <w:tab w:val="left" w:pos="90"/>
        <w:tab w:val="left" w:pos="2160"/>
        <w:tab w:val="right" w:leader="dot" w:pos="9350"/>
      </w:tabs>
      <w:ind w:left="400"/>
    </w:pPr>
  </w:style>
  <w:style w:type="paragraph" w:styleId="a">
    <w:name w:val="List Bullet"/>
    <w:aliases w:val="05_箇条書き"/>
    <w:basedOn w:val="a0"/>
    <w:link w:val="ae"/>
    <w:unhideWhenUsed/>
    <w:qFormat/>
    <w:rsid w:val="00654159"/>
    <w:pPr>
      <w:numPr>
        <w:numId w:val="2"/>
      </w:numPr>
      <w:ind w:left="400" w:hangingChars="200" w:hanging="400"/>
      <w:contextualSpacing/>
    </w:pPr>
  </w:style>
  <w:style w:type="paragraph" w:styleId="af">
    <w:name w:val="Revision"/>
    <w:hidden/>
    <w:uiPriority w:val="99"/>
    <w:semiHidden/>
    <w:rsid w:val="00E24AB0"/>
    <w:rPr>
      <w:rFonts w:ascii="Times New Roman" w:eastAsia="Times New Roman" w:hAnsi="Times New Roman" w:cs="Arial"/>
      <w:sz w:val="24"/>
    </w:rPr>
  </w:style>
  <w:style w:type="paragraph" w:styleId="21">
    <w:name w:val="List Bullet 2"/>
    <w:aliases w:val="06_箇条書き2"/>
    <w:basedOn w:val="a0"/>
    <w:qFormat/>
    <w:rsid w:val="00572E21"/>
    <w:pPr>
      <w:numPr>
        <w:numId w:val="3"/>
      </w:numPr>
      <w:contextualSpacing/>
    </w:pPr>
    <w:rPr>
      <w:szCs w:val="22"/>
    </w:rPr>
  </w:style>
  <w:style w:type="paragraph" w:styleId="32">
    <w:name w:val="List Bullet 3"/>
    <w:basedOn w:val="a0"/>
    <w:semiHidden/>
    <w:rsid w:val="00E24AB0"/>
    <w:pPr>
      <w:tabs>
        <w:tab w:val="num" w:pos="1080"/>
      </w:tabs>
      <w:ind w:left="1080" w:hanging="360"/>
      <w:contextualSpacing/>
    </w:pPr>
    <w:rPr>
      <w:rFonts w:eastAsiaTheme="minorHAnsi"/>
      <w:sz w:val="22"/>
      <w:szCs w:val="22"/>
    </w:rPr>
  </w:style>
  <w:style w:type="paragraph" w:styleId="41">
    <w:name w:val="List Bullet 4"/>
    <w:basedOn w:val="a0"/>
    <w:semiHidden/>
    <w:rsid w:val="00E24AB0"/>
    <w:pPr>
      <w:tabs>
        <w:tab w:val="num" w:pos="1440"/>
      </w:tabs>
      <w:ind w:left="1440" w:hanging="360"/>
      <w:contextualSpacing/>
    </w:pPr>
    <w:rPr>
      <w:rFonts w:eastAsiaTheme="minorHAnsi"/>
      <w:sz w:val="22"/>
      <w:szCs w:val="22"/>
    </w:rPr>
  </w:style>
  <w:style w:type="paragraph" w:styleId="51">
    <w:name w:val="List Bullet 5"/>
    <w:basedOn w:val="a0"/>
    <w:semiHidden/>
    <w:rsid w:val="00E24AB0"/>
    <w:pPr>
      <w:tabs>
        <w:tab w:val="num" w:pos="1800"/>
      </w:tabs>
      <w:ind w:left="1800" w:hanging="360"/>
      <w:contextualSpacing/>
    </w:pPr>
    <w:rPr>
      <w:rFonts w:eastAsiaTheme="minorHAnsi"/>
      <w:sz w:val="22"/>
      <w:szCs w:val="22"/>
    </w:rPr>
  </w:style>
  <w:style w:type="paragraph" w:styleId="af0">
    <w:name w:val="macro"/>
    <w:link w:val="af1"/>
    <w:semiHidden/>
    <w:rsid w:val="00E24AB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af1">
    <w:name w:val="マクロ文字列 (文字)"/>
    <w:basedOn w:val="a1"/>
    <w:link w:val="af0"/>
    <w:semiHidden/>
    <w:rsid w:val="0083307D"/>
    <w:rPr>
      <w:rFonts w:ascii="Consolas" w:eastAsia="Times New Roman" w:hAnsi="Consolas" w:cs="Consolas"/>
      <w:sz w:val="20"/>
      <w:szCs w:val="20"/>
    </w:rPr>
  </w:style>
  <w:style w:type="paragraph" w:styleId="af2">
    <w:name w:val="Message Header"/>
    <w:basedOn w:val="a0"/>
    <w:link w:val="af3"/>
    <w:semiHidden/>
    <w:rsid w:val="00E24AB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2"/>
      <w:szCs w:val="24"/>
    </w:rPr>
  </w:style>
  <w:style w:type="character" w:customStyle="1" w:styleId="af3">
    <w:name w:val="メッセージ見出し (文字)"/>
    <w:basedOn w:val="a1"/>
    <w:link w:val="af2"/>
    <w:semiHidden/>
    <w:rsid w:val="0083307D"/>
    <w:rPr>
      <w:rFonts w:asciiTheme="majorHAnsi" w:eastAsiaTheme="majorEastAsia" w:hAnsiTheme="majorHAnsi" w:cstheme="majorBidi"/>
      <w:szCs w:val="24"/>
      <w:shd w:val="pct20" w:color="auto" w:fill="auto"/>
    </w:rPr>
  </w:style>
  <w:style w:type="paragraph" w:customStyle="1" w:styleId="24">
    <w:name w:val="副題2"/>
    <w:basedOn w:val="a0"/>
    <w:link w:val="25"/>
    <w:qFormat/>
    <w:rsid w:val="009D47BE"/>
    <w:pPr>
      <w:spacing w:before="120" w:after="120"/>
      <w:ind w:left="280" w:hanging="280"/>
      <w:jc w:val="center"/>
    </w:pPr>
    <w:rPr>
      <w:rFonts w:cstheme="minorHAnsi"/>
      <w:b/>
      <w:bCs/>
      <w:sz w:val="28"/>
      <w:szCs w:val="28"/>
      <w:lang w:eastAsia="ja-JP"/>
    </w:rPr>
  </w:style>
  <w:style w:type="character" w:customStyle="1" w:styleId="25">
    <w:name w:val="副題2 (文字)"/>
    <w:basedOn w:val="a1"/>
    <w:link w:val="24"/>
    <w:rsid w:val="0083307D"/>
    <w:rPr>
      <w:rFonts w:cstheme="minorHAnsi"/>
      <w:b/>
      <w:bCs/>
      <w:sz w:val="28"/>
      <w:szCs w:val="28"/>
      <w:lang w:eastAsia="ja-JP"/>
    </w:rPr>
  </w:style>
  <w:style w:type="paragraph" w:customStyle="1" w:styleId="af4">
    <w:name w:val="作成例"/>
    <w:basedOn w:val="a0"/>
    <w:link w:val="af5"/>
    <w:qFormat/>
    <w:rsid w:val="007F0449"/>
    <w:pPr>
      <w:spacing w:line="360" w:lineRule="auto"/>
    </w:pPr>
    <w:rPr>
      <w:rFonts w:ascii="Calibri" w:hAnsi="Calibri" w:cstheme="minorHAnsi"/>
      <w:color w:val="0070C0"/>
      <w:sz w:val="21"/>
      <w:lang w:eastAsia="ja-JP"/>
    </w:rPr>
  </w:style>
  <w:style w:type="character" w:customStyle="1" w:styleId="af5">
    <w:name w:val="作成例 (文字)"/>
    <w:basedOn w:val="a1"/>
    <w:link w:val="af4"/>
    <w:rsid w:val="007F0449"/>
    <w:rPr>
      <w:rFonts w:ascii="Calibri" w:eastAsia="ＭＳ Ｐゴシック" w:hAnsi="Calibri" w:cstheme="minorHAnsi"/>
      <w:color w:val="0070C0"/>
      <w:sz w:val="21"/>
      <w:lang w:eastAsia="ja-JP"/>
    </w:rPr>
  </w:style>
  <w:style w:type="paragraph" w:customStyle="1" w:styleId="af6">
    <w:name w:val="作成例小"/>
    <w:basedOn w:val="a0"/>
    <w:link w:val="af7"/>
    <w:rsid w:val="0066323D"/>
    <w:pPr>
      <w:ind w:left="157" w:hanging="157"/>
    </w:pPr>
    <w:rPr>
      <w:rFonts w:cstheme="minorHAnsi"/>
      <w:color w:val="0070C0"/>
      <w:spacing w:val="-3"/>
      <w:sz w:val="16"/>
      <w:szCs w:val="16"/>
      <w:lang w:eastAsia="ja-JP"/>
    </w:rPr>
  </w:style>
  <w:style w:type="character" w:customStyle="1" w:styleId="af7">
    <w:name w:val="作成例小 (文字)"/>
    <w:basedOn w:val="a1"/>
    <w:link w:val="af6"/>
    <w:rsid w:val="0083307D"/>
    <w:rPr>
      <w:rFonts w:cstheme="minorHAnsi"/>
      <w:color w:val="0070C0"/>
      <w:spacing w:val="-3"/>
      <w:sz w:val="16"/>
      <w:szCs w:val="16"/>
      <w:lang w:eastAsia="ja-JP"/>
    </w:rPr>
  </w:style>
  <w:style w:type="paragraph" w:customStyle="1" w:styleId="052">
    <w:name w:val="05_リスト2"/>
    <w:basedOn w:val="a0"/>
    <w:qFormat/>
    <w:rsid w:val="00054043"/>
    <w:pPr>
      <w:numPr>
        <w:numId w:val="4"/>
      </w:numPr>
      <w:tabs>
        <w:tab w:val="left" w:pos="0"/>
      </w:tabs>
      <w:suppressAutoHyphens/>
      <w:jc w:val="both"/>
    </w:pPr>
    <w:rPr>
      <w:rFonts w:cstheme="minorHAnsi"/>
      <w:lang w:eastAsia="ja-JP"/>
    </w:rPr>
  </w:style>
  <w:style w:type="paragraph" w:customStyle="1" w:styleId="041">
    <w:name w:val="04_リスト1"/>
    <w:basedOn w:val="a0"/>
    <w:link w:val="0411"/>
    <w:qFormat/>
    <w:rsid w:val="00054043"/>
    <w:pPr>
      <w:numPr>
        <w:numId w:val="10"/>
      </w:numPr>
    </w:pPr>
  </w:style>
  <w:style w:type="paragraph" w:styleId="af8">
    <w:name w:val="footer"/>
    <w:basedOn w:val="a0"/>
    <w:link w:val="af9"/>
    <w:uiPriority w:val="99"/>
    <w:unhideWhenUsed/>
    <w:rsid w:val="00913925"/>
    <w:pPr>
      <w:tabs>
        <w:tab w:val="center" w:pos="4252"/>
        <w:tab w:val="right" w:pos="8504"/>
      </w:tabs>
      <w:snapToGrid w:val="0"/>
    </w:pPr>
  </w:style>
  <w:style w:type="character" w:customStyle="1" w:styleId="af9">
    <w:name w:val="フッター (文字)"/>
    <w:basedOn w:val="a1"/>
    <w:link w:val="af8"/>
    <w:uiPriority w:val="99"/>
    <w:rsid w:val="00913925"/>
  </w:style>
  <w:style w:type="character" w:styleId="afa">
    <w:name w:val="Placeholder Text"/>
    <w:basedOn w:val="a1"/>
    <w:uiPriority w:val="99"/>
    <w:semiHidden/>
    <w:rsid w:val="00E701BC"/>
    <w:rPr>
      <w:color w:val="808080"/>
    </w:rPr>
  </w:style>
  <w:style w:type="table" w:styleId="afb">
    <w:name w:val="Table Grid"/>
    <w:basedOn w:val="a2"/>
    <w:uiPriority w:val="59"/>
    <w:rsid w:val="00291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1"/>
    <w:uiPriority w:val="99"/>
    <w:unhideWhenUsed/>
    <w:rsid w:val="00463DD6"/>
    <w:rPr>
      <w:color w:val="0000FF"/>
      <w:u w:val="single"/>
    </w:rPr>
  </w:style>
  <w:style w:type="character" w:styleId="afd">
    <w:name w:val="annotation reference"/>
    <w:basedOn w:val="a1"/>
    <w:uiPriority w:val="99"/>
    <w:semiHidden/>
    <w:unhideWhenUsed/>
    <w:rsid w:val="00E86D1B"/>
    <w:rPr>
      <w:sz w:val="18"/>
      <w:szCs w:val="18"/>
    </w:rPr>
  </w:style>
  <w:style w:type="paragraph" w:styleId="afe">
    <w:name w:val="annotation subject"/>
    <w:basedOn w:val="ac"/>
    <w:next w:val="ac"/>
    <w:link w:val="aff"/>
    <w:semiHidden/>
    <w:unhideWhenUsed/>
    <w:rsid w:val="00E86D1B"/>
    <w:rPr>
      <w:rFonts w:cstheme="minorBidi"/>
      <w:b/>
      <w:bCs/>
      <w:color w:val="auto"/>
    </w:rPr>
  </w:style>
  <w:style w:type="character" w:customStyle="1" w:styleId="aff">
    <w:name w:val="コメント内容 (文字)"/>
    <w:basedOn w:val="ad"/>
    <w:link w:val="afe"/>
    <w:semiHidden/>
    <w:rsid w:val="00E86D1B"/>
    <w:rPr>
      <w:rFonts w:ascii="Arial" w:eastAsia="ＭＳ Ｐゴシック" w:hAnsi="Arial" w:cs="Times New Roman"/>
      <w:b/>
      <w:bCs/>
      <w:color w:val="FF0000"/>
      <w:sz w:val="20"/>
      <w:szCs w:val="20"/>
    </w:rPr>
  </w:style>
  <w:style w:type="paragraph" w:styleId="aff0">
    <w:name w:val="List Paragraph"/>
    <w:basedOn w:val="a0"/>
    <w:uiPriority w:val="34"/>
    <w:qFormat/>
    <w:rsid w:val="00E86D1B"/>
    <w:pPr>
      <w:ind w:leftChars="400" w:left="840"/>
    </w:pPr>
  </w:style>
  <w:style w:type="character" w:customStyle="1" w:styleId="12">
    <w:name w:val="未解決のメンション1"/>
    <w:basedOn w:val="a1"/>
    <w:uiPriority w:val="99"/>
    <w:semiHidden/>
    <w:unhideWhenUsed/>
    <w:rsid w:val="00E86D1B"/>
    <w:rPr>
      <w:color w:val="808080"/>
      <w:shd w:val="clear" w:color="auto" w:fill="E6E6E6"/>
    </w:rPr>
  </w:style>
  <w:style w:type="paragraph" w:styleId="aff1">
    <w:name w:val="TOC Heading"/>
    <w:basedOn w:val="1"/>
    <w:next w:val="a0"/>
    <w:uiPriority w:val="39"/>
    <w:unhideWhenUsed/>
    <w:qFormat/>
    <w:rsid w:val="00E86D1B"/>
    <w:pPr>
      <w:keepNext/>
      <w:keepLines/>
      <w:numPr>
        <w:numId w:val="0"/>
      </w:numPr>
      <w:spacing w:beforeLines="0" w:before="0" w:afterLines="0" w:after="0"/>
      <w:jc w:val="center"/>
      <w:outlineLvl w:val="9"/>
    </w:pPr>
    <w:rPr>
      <w:rFonts w:asciiTheme="majorHAnsi" w:eastAsiaTheme="majorEastAsia" w:hAnsiTheme="majorHAnsi" w:cstheme="majorBidi"/>
      <w:bCs w:val="0"/>
      <w:caps w:val="0"/>
      <w:spacing w:val="0"/>
      <w:sz w:val="32"/>
      <w:szCs w:val="32"/>
      <w:lang w:eastAsia="ja-JP"/>
    </w:rPr>
  </w:style>
  <w:style w:type="paragraph" w:styleId="42">
    <w:name w:val="toc 4"/>
    <w:basedOn w:val="a0"/>
    <w:next w:val="a0"/>
    <w:autoRedefine/>
    <w:uiPriority w:val="39"/>
    <w:unhideWhenUsed/>
    <w:rsid w:val="006309F2"/>
    <w:pPr>
      <w:widowControl w:val="0"/>
      <w:ind w:leftChars="300" w:left="630"/>
      <w:jc w:val="both"/>
    </w:pPr>
    <w:rPr>
      <w:kern w:val="2"/>
      <w:sz w:val="21"/>
      <w:szCs w:val="22"/>
      <w:lang w:eastAsia="ja-JP"/>
    </w:rPr>
  </w:style>
  <w:style w:type="paragraph" w:styleId="52">
    <w:name w:val="toc 5"/>
    <w:basedOn w:val="a0"/>
    <w:next w:val="a0"/>
    <w:autoRedefine/>
    <w:uiPriority w:val="39"/>
    <w:unhideWhenUsed/>
    <w:rsid w:val="006309F2"/>
    <w:pPr>
      <w:widowControl w:val="0"/>
      <w:ind w:leftChars="400" w:left="840"/>
      <w:jc w:val="both"/>
    </w:pPr>
    <w:rPr>
      <w:kern w:val="2"/>
      <w:sz w:val="21"/>
      <w:szCs w:val="22"/>
      <w:lang w:eastAsia="ja-JP"/>
    </w:rPr>
  </w:style>
  <w:style w:type="paragraph" w:styleId="61">
    <w:name w:val="toc 6"/>
    <w:basedOn w:val="a0"/>
    <w:next w:val="a0"/>
    <w:autoRedefine/>
    <w:uiPriority w:val="39"/>
    <w:unhideWhenUsed/>
    <w:rsid w:val="006309F2"/>
    <w:pPr>
      <w:widowControl w:val="0"/>
      <w:ind w:leftChars="500" w:left="1050"/>
      <w:jc w:val="both"/>
    </w:pPr>
    <w:rPr>
      <w:kern w:val="2"/>
      <w:sz w:val="21"/>
      <w:szCs w:val="22"/>
      <w:lang w:eastAsia="ja-JP"/>
    </w:rPr>
  </w:style>
  <w:style w:type="paragraph" w:styleId="71">
    <w:name w:val="toc 7"/>
    <w:basedOn w:val="a0"/>
    <w:next w:val="a0"/>
    <w:autoRedefine/>
    <w:uiPriority w:val="39"/>
    <w:unhideWhenUsed/>
    <w:rsid w:val="006309F2"/>
    <w:pPr>
      <w:widowControl w:val="0"/>
      <w:ind w:leftChars="600" w:left="1260"/>
      <w:jc w:val="both"/>
    </w:pPr>
    <w:rPr>
      <w:kern w:val="2"/>
      <w:sz w:val="21"/>
      <w:szCs w:val="22"/>
      <w:lang w:eastAsia="ja-JP"/>
    </w:rPr>
  </w:style>
  <w:style w:type="paragraph" w:styleId="81">
    <w:name w:val="toc 8"/>
    <w:basedOn w:val="a0"/>
    <w:next w:val="a0"/>
    <w:autoRedefine/>
    <w:uiPriority w:val="39"/>
    <w:unhideWhenUsed/>
    <w:rsid w:val="006309F2"/>
    <w:pPr>
      <w:widowControl w:val="0"/>
      <w:ind w:leftChars="700" w:left="1470"/>
      <w:jc w:val="both"/>
    </w:pPr>
    <w:rPr>
      <w:kern w:val="2"/>
      <w:sz w:val="21"/>
      <w:szCs w:val="22"/>
      <w:lang w:eastAsia="ja-JP"/>
    </w:rPr>
  </w:style>
  <w:style w:type="paragraph" w:styleId="91">
    <w:name w:val="toc 9"/>
    <w:basedOn w:val="a0"/>
    <w:next w:val="a0"/>
    <w:autoRedefine/>
    <w:uiPriority w:val="39"/>
    <w:unhideWhenUsed/>
    <w:rsid w:val="006309F2"/>
    <w:pPr>
      <w:widowControl w:val="0"/>
      <w:ind w:leftChars="800" w:left="1680"/>
      <w:jc w:val="both"/>
    </w:pPr>
    <w:rPr>
      <w:kern w:val="2"/>
      <w:sz w:val="21"/>
      <w:szCs w:val="22"/>
      <w:lang w:eastAsia="ja-JP"/>
    </w:rPr>
  </w:style>
  <w:style w:type="character" w:styleId="aff2">
    <w:name w:val="FollowedHyperlink"/>
    <w:basedOn w:val="a1"/>
    <w:semiHidden/>
    <w:unhideWhenUsed/>
    <w:rsid w:val="005B724D"/>
    <w:rPr>
      <w:color w:val="800080" w:themeColor="followedHyperlink"/>
      <w:u w:val="single"/>
    </w:rPr>
  </w:style>
  <w:style w:type="paragraph" w:styleId="Web">
    <w:name w:val="Normal (Web)"/>
    <w:basedOn w:val="a0"/>
    <w:uiPriority w:val="99"/>
    <w:semiHidden/>
    <w:unhideWhenUsed/>
    <w:rsid w:val="00C47C8D"/>
    <w:pPr>
      <w:spacing w:before="100" w:beforeAutospacing="1" w:after="100" w:afterAutospacing="1"/>
    </w:pPr>
    <w:rPr>
      <w:rFonts w:ascii="ＭＳ Ｐゴシック" w:hAnsi="ＭＳ Ｐゴシック" w:cs="ＭＳ Ｐゴシック"/>
      <w:sz w:val="24"/>
      <w:szCs w:val="24"/>
      <w:lang w:eastAsia="ja-JP"/>
    </w:rPr>
  </w:style>
  <w:style w:type="character" w:styleId="aff3">
    <w:name w:val="Unresolved Mention"/>
    <w:basedOn w:val="a1"/>
    <w:uiPriority w:val="99"/>
    <w:semiHidden/>
    <w:unhideWhenUsed/>
    <w:rsid w:val="00382BC6"/>
    <w:rPr>
      <w:color w:val="605E5C"/>
      <w:shd w:val="clear" w:color="auto" w:fill="E1DFDD"/>
    </w:rPr>
  </w:style>
  <w:style w:type="paragraph" w:customStyle="1" w:styleId="aff4">
    <w:name w:val="既定文"/>
    <w:basedOn w:val="ac"/>
    <w:link w:val="aff5"/>
    <w:qFormat/>
    <w:rsid w:val="003543D0"/>
    <w:rPr>
      <w:color w:val="auto"/>
    </w:rPr>
  </w:style>
  <w:style w:type="paragraph" w:customStyle="1" w:styleId="TableParagraph">
    <w:name w:val="Table Paragraph"/>
    <w:basedOn w:val="a0"/>
    <w:uiPriority w:val="1"/>
    <w:qFormat/>
    <w:rsid w:val="00115F49"/>
    <w:pPr>
      <w:widowControl w:val="0"/>
      <w:autoSpaceDE w:val="0"/>
      <w:autoSpaceDN w:val="0"/>
      <w:ind w:left="103"/>
    </w:pPr>
    <w:rPr>
      <w:rFonts w:ascii="ＭＳ ゴシック" w:eastAsia="ＭＳ ゴシック" w:hAnsi="ＭＳ ゴシック" w:cs="ＭＳ ゴシック"/>
      <w:sz w:val="22"/>
      <w:szCs w:val="22"/>
    </w:rPr>
  </w:style>
  <w:style w:type="character" w:customStyle="1" w:styleId="aff5">
    <w:name w:val="既定文 (文字)"/>
    <w:basedOn w:val="ad"/>
    <w:link w:val="aff4"/>
    <w:rsid w:val="003543D0"/>
    <w:rPr>
      <w:rFonts w:eastAsia="ＭＳ Ｐゴシック" w:cs="Times New Roman"/>
      <w:color w:val="FF0000"/>
      <w:sz w:val="21"/>
    </w:rPr>
  </w:style>
  <w:style w:type="paragraph" w:customStyle="1" w:styleId="13">
    <w:name w:val="スタイル1赤"/>
    <w:basedOn w:val="a"/>
    <w:link w:val="14"/>
    <w:qFormat/>
    <w:rsid w:val="00F63FFD"/>
    <w:rPr>
      <w:color w:val="FF0000"/>
      <w:sz w:val="21"/>
    </w:rPr>
  </w:style>
  <w:style w:type="paragraph" w:customStyle="1" w:styleId="0410">
    <w:name w:val="04_リスト1　青"/>
    <w:basedOn w:val="041"/>
    <w:link w:val="0412"/>
    <w:qFormat/>
    <w:rsid w:val="00F63FFD"/>
    <w:pPr>
      <w:numPr>
        <w:numId w:val="5"/>
      </w:numPr>
      <w:spacing w:line="360" w:lineRule="auto"/>
    </w:pPr>
    <w:rPr>
      <w:color w:val="0070C0"/>
      <w:sz w:val="21"/>
    </w:rPr>
  </w:style>
  <w:style w:type="character" w:customStyle="1" w:styleId="ae">
    <w:name w:val="箇条書き (文字)"/>
    <w:aliases w:val="05_箇条書き (文字)"/>
    <w:basedOn w:val="a1"/>
    <w:link w:val="a"/>
    <w:rsid w:val="00654159"/>
  </w:style>
  <w:style w:type="character" w:customStyle="1" w:styleId="14">
    <w:name w:val="スタイル1赤 (文字)"/>
    <w:basedOn w:val="ae"/>
    <w:link w:val="13"/>
    <w:rsid w:val="00F63FFD"/>
    <w:rPr>
      <w:rFonts w:eastAsia="ＭＳ Ｐゴシック"/>
      <w:color w:val="FF0000"/>
      <w:sz w:val="21"/>
    </w:rPr>
  </w:style>
  <w:style w:type="paragraph" w:customStyle="1" w:styleId="15">
    <w:name w:val="スタイル1"/>
    <w:basedOn w:val="13"/>
    <w:link w:val="16"/>
    <w:qFormat/>
    <w:rsid w:val="00EC597A"/>
    <w:rPr>
      <w:color w:val="0070C0"/>
    </w:rPr>
  </w:style>
  <w:style w:type="character" w:customStyle="1" w:styleId="0411">
    <w:name w:val="04_リスト1 (文字)"/>
    <w:basedOn w:val="a1"/>
    <w:link w:val="041"/>
    <w:rsid w:val="00C153DF"/>
  </w:style>
  <w:style w:type="character" w:customStyle="1" w:styleId="0412">
    <w:name w:val="04_リスト1　青 (文字)"/>
    <w:basedOn w:val="0411"/>
    <w:link w:val="0410"/>
    <w:rsid w:val="00F63FFD"/>
    <w:rPr>
      <w:rFonts w:eastAsia="ＭＳ Ｐゴシック"/>
      <w:color w:val="0070C0"/>
      <w:sz w:val="21"/>
    </w:rPr>
  </w:style>
  <w:style w:type="paragraph" w:customStyle="1" w:styleId="20">
    <w:name w:val="スタイル2"/>
    <w:basedOn w:val="0410"/>
    <w:link w:val="26"/>
    <w:qFormat/>
    <w:rsid w:val="00760A1A"/>
    <w:pPr>
      <w:numPr>
        <w:numId w:val="15"/>
      </w:numPr>
    </w:pPr>
    <w:rPr>
      <w:color w:val="auto"/>
    </w:rPr>
  </w:style>
  <w:style w:type="character" w:customStyle="1" w:styleId="16">
    <w:name w:val="スタイル1 (文字)"/>
    <w:basedOn w:val="14"/>
    <w:link w:val="15"/>
    <w:rsid w:val="00EC597A"/>
    <w:rPr>
      <w:rFonts w:eastAsia="ＭＳ Ｐゴシック"/>
      <w:color w:val="0070C0"/>
      <w:sz w:val="21"/>
    </w:rPr>
  </w:style>
  <w:style w:type="paragraph" w:styleId="aff6">
    <w:name w:val="Body Text"/>
    <w:aliases w:val="和文標準"/>
    <w:basedOn w:val="a0"/>
    <w:link w:val="aff7"/>
    <w:qFormat/>
    <w:rsid w:val="00821ACD"/>
    <w:pPr>
      <w:widowControl w:val="0"/>
      <w:spacing w:line="360" w:lineRule="atLeast"/>
      <w:ind w:firstLine="210"/>
      <w:jc w:val="both"/>
    </w:pPr>
    <w:rPr>
      <w:rFonts w:ascii="Times New Roman" w:eastAsia="ＭＳ 明朝" w:hAnsi="Times New Roman" w:cs="Times New Roman"/>
      <w:noProof/>
      <w:kern w:val="2"/>
      <w:sz w:val="21"/>
      <w:lang w:val="x-none" w:eastAsia="x-none"/>
    </w:rPr>
  </w:style>
  <w:style w:type="character" w:customStyle="1" w:styleId="26">
    <w:name w:val="スタイル2 (文字)"/>
    <w:basedOn w:val="0412"/>
    <w:link w:val="20"/>
    <w:rsid w:val="00760A1A"/>
    <w:rPr>
      <w:rFonts w:eastAsia="ＭＳ Ｐゴシック"/>
      <w:color w:val="0070C0"/>
      <w:sz w:val="21"/>
    </w:rPr>
  </w:style>
  <w:style w:type="character" w:customStyle="1" w:styleId="aff7">
    <w:name w:val="本文 (文字)"/>
    <w:aliases w:val="和文標準 (文字)"/>
    <w:basedOn w:val="a1"/>
    <w:link w:val="aff6"/>
    <w:rsid w:val="00821ACD"/>
    <w:rPr>
      <w:rFonts w:ascii="Times New Roman" w:eastAsia="ＭＳ 明朝" w:hAnsi="Times New Roman" w:cs="Times New Roman"/>
      <w:noProof/>
      <w:kern w:val="2"/>
      <w:sz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695">
      <w:bodyDiv w:val="1"/>
      <w:marLeft w:val="0"/>
      <w:marRight w:val="0"/>
      <w:marTop w:val="0"/>
      <w:marBottom w:val="0"/>
      <w:divBdr>
        <w:top w:val="none" w:sz="0" w:space="0" w:color="auto"/>
        <w:left w:val="none" w:sz="0" w:space="0" w:color="auto"/>
        <w:bottom w:val="none" w:sz="0" w:space="0" w:color="auto"/>
        <w:right w:val="none" w:sz="0" w:space="0" w:color="auto"/>
      </w:divBdr>
    </w:div>
    <w:div w:id="5980316">
      <w:bodyDiv w:val="1"/>
      <w:marLeft w:val="0"/>
      <w:marRight w:val="0"/>
      <w:marTop w:val="0"/>
      <w:marBottom w:val="0"/>
      <w:divBdr>
        <w:top w:val="none" w:sz="0" w:space="0" w:color="auto"/>
        <w:left w:val="none" w:sz="0" w:space="0" w:color="auto"/>
        <w:bottom w:val="none" w:sz="0" w:space="0" w:color="auto"/>
        <w:right w:val="none" w:sz="0" w:space="0" w:color="auto"/>
      </w:divBdr>
    </w:div>
    <w:div w:id="22483621">
      <w:bodyDiv w:val="1"/>
      <w:marLeft w:val="0"/>
      <w:marRight w:val="0"/>
      <w:marTop w:val="0"/>
      <w:marBottom w:val="0"/>
      <w:divBdr>
        <w:top w:val="none" w:sz="0" w:space="0" w:color="auto"/>
        <w:left w:val="none" w:sz="0" w:space="0" w:color="auto"/>
        <w:bottom w:val="none" w:sz="0" w:space="0" w:color="auto"/>
        <w:right w:val="none" w:sz="0" w:space="0" w:color="auto"/>
      </w:divBdr>
    </w:div>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79063815">
      <w:bodyDiv w:val="1"/>
      <w:marLeft w:val="0"/>
      <w:marRight w:val="0"/>
      <w:marTop w:val="0"/>
      <w:marBottom w:val="0"/>
      <w:divBdr>
        <w:top w:val="none" w:sz="0" w:space="0" w:color="auto"/>
        <w:left w:val="none" w:sz="0" w:space="0" w:color="auto"/>
        <w:bottom w:val="none" w:sz="0" w:space="0" w:color="auto"/>
        <w:right w:val="none" w:sz="0" w:space="0" w:color="auto"/>
      </w:divBdr>
    </w:div>
    <w:div w:id="79761914">
      <w:bodyDiv w:val="1"/>
      <w:marLeft w:val="0"/>
      <w:marRight w:val="0"/>
      <w:marTop w:val="0"/>
      <w:marBottom w:val="0"/>
      <w:divBdr>
        <w:top w:val="none" w:sz="0" w:space="0" w:color="auto"/>
        <w:left w:val="none" w:sz="0" w:space="0" w:color="auto"/>
        <w:bottom w:val="none" w:sz="0" w:space="0" w:color="auto"/>
        <w:right w:val="none" w:sz="0" w:space="0" w:color="auto"/>
      </w:divBdr>
    </w:div>
    <w:div w:id="85617666">
      <w:bodyDiv w:val="1"/>
      <w:marLeft w:val="0"/>
      <w:marRight w:val="0"/>
      <w:marTop w:val="0"/>
      <w:marBottom w:val="0"/>
      <w:divBdr>
        <w:top w:val="none" w:sz="0" w:space="0" w:color="auto"/>
        <w:left w:val="none" w:sz="0" w:space="0" w:color="auto"/>
        <w:bottom w:val="none" w:sz="0" w:space="0" w:color="auto"/>
        <w:right w:val="none" w:sz="0" w:space="0" w:color="auto"/>
      </w:divBdr>
    </w:div>
    <w:div w:id="87041856">
      <w:bodyDiv w:val="1"/>
      <w:marLeft w:val="0"/>
      <w:marRight w:val="0"/>
      <w:marTop w:val="0"/>
      <w:marBottom w:val="0"/>
      <w:divBdr>
        <w:top w:val="none" w:sz="0" w:space="0" w:color="auto"/>
        <w:left w:val="none" w:sz="0" w:space="0" w:color="auto"/>
        <w:bottom w:val="none" w:sz="0" w:space="0" w:color="auto"/>
        <w:right w:val="none" w:sz="0" w:space="0" w:color="auto"/>
      </w:divBdr>
    </w:div>
    <w:div w:id="95563259">
      <w:bodyDiv w:val="1"/>
      <w:marLeft w:val="0"/>
      <w:marRight w:val="0"/>
      <w:marTop w:val="0"/>
      <w:marBottom w:val="0"/>
      <w:divBdr>
        <w:top w:val="none" w:sz="0" w:space="0" w:color="auto"/>
        <w:left w:val="none" w:sz="0" w:space="0" w:color="auto"/>
        <w:bottom w:val="none" w:sz="0" w:space="0" w:color="auto"/>
        <w:right w:val="none" w:sz="0" w:space="0" w:color="auto"/>
      </w:divBdr>
    </w:div>
    <w:div w:id="9741043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04665739">
      <w:bodyDiv w:val="1"/>
      <w:marLeft w:val="0"/>
      <w:marRight w:val="0"/>
      <w:marTop w:val="0"/>
      <w:marBottom w:val="0"/>
      <w:divBdr>
        <w:top w:val="none" w:sz="0" w:space="0" w:color="auto"/>
        <w:left w:val="none" w:sz="0" w:space="0" w:color="auto"/>
        <w:bottom w:val="none" w:sz="0" w:space="0" w:color="auto"/>
        <w:right w:val="none" w:sz="0" w:space="0" w:color="auto"/>
      </w:divBdr>
    </w:div>
    <w:div w:id="119231205">
      <w:bodyDiv w:val="1"/>
      <w:marLeft w:val="0"/>
      <w:marRight w:val="0"/>
      <w:marTop w:val="0"/>
      <w:marBottom w:val="0"/>
      <w:divBdr>
        <w:top w:val="none" w:sz="0" w:space="0" w:color="auto"/>
        <w:left w:val="none" w:sz="0" w:space="0" w:color="auto"/>
        <w:bottom w:val="none" w:sz="0" w:space="0" w:color="auto"/>
        <w:right w:val="none" w:sz="0" w:space="0" w:color="auto"/>
      </w:divBdr>
    </w:div>
    <w:div w:id="176622580">
      <w:bodyDiv w:val="1"/>
      <w:marLeft w:val="0"/>
      <w:marRight w:val="0"/>
      <w:marTop w:val="0"/>
      <w:marBottom w:val="0"/>
      <w:divBdr>
        <w:top w:val="none" w:sz="0" w:space="0" w:color="auto"/>
        <w:left w:val="none" w:sz="0" w:space="0" w:color="auto"/>
        <w:bottom w:val="none" w:sz="0" w:space="0" w:color="auto"/>
        <w:right w:val="none" w:sz="0" w:space="0" w:color="auto"/>
      </w:divBdr>
    </w:div>
    <w:div w:id="178547857">
      <w:bodyDiv w:val="1"/>
      <w:marLeft w:val="0"/>
      <w:marRight w:val="0"/>
      <w:marTop w:val="0"/>
      <w:marBottom w:val="0"/>
      <w:divBdr>
        <w:top w:val="none" w:sz="0" w:space="0" w:color="auto"/>
        <w:left w:val="none" w:sz="0" w:space="0" w:color="auto"/>
        <w:bottom w:val="none" w:sz="0" w:space="0" w:color="auto"/>
        <w:right w:val="none" w:sz="0" w:space="0" w:color="auto"/>
      </w:divBdr>
    </w:div>
    <w:div w:id="180167373">
      <w:bodyDiv w:val="1"/>
      <w:marLeft w:val="0"/>
      <w:marRight w:val="0"/>
      <w:marTop w:val="0"/>
      <w:marBottom w:val="0"/>
      <w:divBdr>
        <w:top w:val="none" w:sz="0" w:space="0" w:color="auto"/>
        <w:left w:val="none" w:sz="0" w:space="0" w:color="auto"/>
        <w:bottom w:val="none" w:sz="0" w:space="0" w:color="auto"/>
        <w:right w:val="none" w:sz="0" w:space="0" w:color="auto"/>
      </w:divBdr>
    </w:div>
    <w:div w:id="188379611">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3620983">
      <w:bodyDiv w:val="1"/>
      <w:marLeft w:val="0"/>
      <w:marRight w:val="0"/>
      <w:marTop w:val="0"/>
      <w:marBottom w:val="0"/>
      <w:divBdr>
        <w:top w:val="none" w:sz="0" w:space="0" w:color="auto"/>
        <w:left w:val="none" w:sz="0" w:space="0" w:color="auto"/>
        <w:bottom w:val="none" w:sz="0" w:space="0" w:color="auto"/>
        <w:right w:val="none" w:sz="0" w:space="0" w:color="auto"/>
      </w:divBdr>
    </w:div>
    <w:div w:id="195120341">
      <w:bodyDiv w:val="1"/>
      <w:marLeft w:val="0"/>
      <w:marRight w:val="0"/>
      <w:marTop w:val="0"/>
      <w:marBottom w:val="0"/>
      <w:divBdr>
        <w:top w:val="none" w:sz="0" w:space="0" w:color="auto"/>
        <w:left w:val="none" w:sz="0" w:space="0" w:color="auto"/>
        <w:bottom w:val="none" w:sz="0" w:space="0" w:color="auto"/>
        <w:right w:val="none" w:sz="0" w:space="0" w:color="auto"/>
      </w:divBdr>
    </w:div>
    <w:div w:id="196241194">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06337969">
      <w:bodyDiv w:val="1"/>
      <w:marLeft w:val="0"/>
      <w:marRight w:val="0"/>
      <w:marTop w:val="0"/>
      <w:marBottom w:val="0"/>
      <w:divBdr>
        <w:top w:val="none" w:sz="0" w:space="0" w:color="auto"/>
        <w:left w:val="none" w:sz="0" w:space="0" w:color="auto"/>
        <w:bottom w:val="none" w:sz="0" w:space="0" w:color="auto"/>
        <w:right w:val="none" w:sz="0" w:space="0" w:color="auto"/>
      </w:divBdr>
    </w:div>
    <w:div w:id="212280682">
      <w:bodyDiv w:val="1"/>
      <w:marLeft w:val="0"/>
      <w:marRight w:val="0"/>
      <w:marTop w:val="0"/>
      <w:marBottom w:val="0"/>
      <w:divBdr>
        <w:top w:val="none" w:sz="0" w:space="0" w:color="auto"/>
        <w:left w:val="none" w:sz="0" w:space="0" w:color="auto"/>
        <w:bottom w:val="none" w:sz="0" w:space="0" w:color="auto"/>
        <w:right w:val="none" w:sz="0" w:space="0" w:color="auto"/>
      </w:divBdr>
    </w:div>
    <w:div w:id="220143679">
      <w:bodyDiv w:val="1"/>
      <w:marLeft w:val="0"/>
      <w:marRight w:val="0"/>
      <w:marTop w:val="0"/>
      <w:marBottom w:val="0"/>
      <w:divBdr>
        <w:top w:val="none" w:sz="0" w:space="0" w:color="auto"/>
        <w:left w:val="none" w:sz="0" w:space="0" w:color="auto"/>
        <w:bottom w:val="none" w:sz="0" w:space="0" w:color="auto"/>
        <w:right w:val="none" w:sz="0" w:space="0" w:color="auto"/>
      </w:divBdr>
    </w:div>
    <w:div w:id="220335947">
      <w:bodyDiv w:val="1"/>
      <w:marLeft w:val="0"/>
      <w:marRight w:val="0"/>
      <w:marTop w:val="0"/>
      <w:marBottom w:val="0"/>
      <w:divBdr>
        <w:top w:val="none" w:sz="0" w:space="0" w:color="auto"/>
        <w:left w:val="none" w:sz="0" w:space="0" w:color="auto"/>
        <w:bottom w:val="none" w:sz="0" w:space="0" w:color="auto"/>
        <w:right w:val="none" w:sz="0" w:space="0" w:color="auto"/>
      </w:divBdr>
    </w:div>
    <w:div w:id="221017450">
      <w:bodyDiv w:val="1"/>
      <w:marLeft w:val="0"/>
      <w:marRight w:val="0"/>
      <w:marTop w:val="0"/>
      <w:marBottom w:val="0"/>
      <w:divBdr>
        <w:top w:val="none" w:sz="0" w:space="0" w:color="auto"/>
        <w:left w:val="none" w:sz="0" w:space="0" w:color="auto"/>
        <w:bottom w:val="none" w:sz="0" w:space="0" w:color="auto"/>
        <w:right w:val="none" w:sz="0" w:space="0" w:color="auto"/>
      </w:divBdr>
    </w:div>
    <w:div w:id="254487059">
      <w:bodyDiv w:val="1"/>
      <w:marLeft w:val="0"/>
      <w:marRight w:val="0"/>
      <w:marTop w:val="0"/>
      <w:marBottom w:val="0"/>
      <w:divBdr>
        <w:top w:val="none" w:sz="0" w:space="0" w:color="auto"/>
        <w:left w:val="none" w:sz="0" w:space="0" w:color="auto"/>
        <w:bottom w:val="none" w:sz="0" w:space="0" w:color="auto"/>
        <w:right w:val="none" w:sz="0" w:space="0" w:color="auto"/>
      </w:divBdr>
    </w:div>
    <w:div w:id="258418594">
      <w:bodyDiv w:val="1"/>
      <w:marLeft w:val="0"/>
      <w:marRight w:val="0"/>
      <w:marTop w:val="0"/>
      <w:marBottom w:val="0"/>
      <w:divBdr>
        <w:top w:val="none" w:sz="0" w:space="0" w:color="auto"/>
        <w:left w:val="none" w:sz="0" w:space="0" w:color="auto"/>
        <w:bottom w:val="none" w:sz="0" w:space="0" w:color="auto"/>
        <w:right w:val="none" w:sz="0" w:space="0" w:color="auto"/>
      </w:divBdr>
    </w:div>
    <w:div w:id="261031047">
      <w:bodyDiv w:val="1"/>
      <w:marLeft w:val="0"/>
      <w:marRight w:val="0"/>
      <w:marTop w:val="0"/>
      <w:marBottom w:val="0"/>
      <w:divBdr>
        <w:top w:val="none" w:sz="0" w:space="0" w:color="auto"/>
        <w:left w:val="none" w:sz="0" w:space="0" w:color="auto"/>
        <w:bottom w:val="none" w:sz="0" w:space="0" w:color="auto"/>
        <w:right w:val="none" w:sz="0" w:space="0" w:color="auto"/>
      </w:divBdr>
    </w:div>
    <w:div w:id="267280673">
      <w:bodyDiv w:val="1"/>
      <w:marLeft w:val="0"/>
      <w:marRight w:val="0"/>
      <w:marTop w:val="0"/>
      <w:marBottom w:val="0"/>
      <w:divBdr>
        <w:top w:val="none" w:sz="0" w:space="0" w:color="auto"/>
        <w:left w:val="none" w:sz="0" w:space="0" w:color="auto"/>
        <w:bottom w:val="none" w:sz="0" w:space="0" w:color="auto"/>
        <w:right w:val="none" w:sz="0" w:space="0" w:color="auto"/>
      </w:divBdr>
    </w:div>
    <w:div w:id="269825299">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293949783">
      <w:bodyDiv w:val="1"/>
      <w:marLeft w:val="0"/>
      <w:marRight w:val="0"/>
      <w:marTop w:val="0"/>
      <w:marBottom w:val="0"/>
      <w:divBdr>
        <w:top w:val="none" w:sz="0" w:space="0" w:color="auto"/>
        <w:left w:val="none" w:sz="0" w:space="0" w:color="auto"/>
        <w:bottom w:val="none" w:sz="0" w:space="0" w:color="auto"/>
        <w:right w:val="none" w:sz="0" w:space="0" w:color="auto"/>
      </w:divBdr>
    </w:div>
    <w:div w:id="297416350">
      <w:bodyDiv w:val="1"/>
      <w:marLeft w:val="0"/>
      <w:marRight w:val="0"/>
      <w:marTop w:val="0"/>
      <w:marBottom w:val="0"/>
      <w:divBdr>
        <w:top w:val="none" w:sz="0" w:space="0" w:color="auto"/>
        <w:left w:val="none" w:sz="0" w:space="0" w:color="auto"/>
        <w:bottom w:val="none" w:sz="0" w:space="0" w:color="auto"/>
        <w:right w:val="none" w:sz="0" w:space="0" w:color="auto"/>
      </w:divBdr>
    </w:div>
    <w:div w:id="299262130">
      <w:bodyDiv w:val="1"/>
      <w:marLeft w:val="0"/>
      <w:marRight w:val="0"/>
      <w:marTop w:val="0"/>
      <w:marBottom w:val="0"/>
      <w:divBdr>
        <w:top w:val="none" w:sz="0" w:space="0" w:color="auto"/>
        <w:left w:val="none" w:sz="0" w:space="0" w:color="auto"/>
        <w:bottom w:val="none" w:sz="0" w:space="0" w:color="auto"/>
        <w:right w:val="none" w:sz="0" w:space="0" w:color="auto"/>
      </w:divBdr>
    </w:div>
    <w:div w:id="305279776">
      <w:bodyDiv w:val="1"/>
      <w:marLeft w:val="0"/>
      <w:marRight w:val="0"/>
      <w:marTop w:val="0"/>
      <w:marBottom w:val="0"/>
      <w:divBdr>
        <w:top w:val="none" w:sz="0" w:space="0" w:color="auto"/>
        <w:left w:val="none" w:sz="0" w:space="0" w:color="auto"/>
        <w:bottom w:val="none" w:sz="0" w:space="0" w:color="auto"/>
        <w:right w:val="none" w:sz="0" w:space="0" w:color="auto"/>
      </w:divBdr>
    </w:div>
    <w:div w:id="309094546">
      <w:bodyDiv w:val="1"/>
      <w:marLeft w:val="0"/>
      <w:marRight w:val="0"/>
      <w:marTop w:val="0"/>
      <w:marBottom w:val="0"/>
      <w:divBdr>
        <w:top w:val="none" w:sz="0" w:space="0" w:color="auto"/>
        <w:left w:val="none" w:sz="0" w:space="0" w:color="auto"/>
        <w:bottom w:val="none" w:sz="0" w:space="0" w:color="auto"/>
        <w:right w:val="none" w:sz="0" w:space="0" w:color="auto"/>
      </w:divBdr>
    </w:div>
    <w:div w:id="310136407">
      <w:bodyDiv w:val="1"/>
      <w:marLeft w:val="0"/>
      <w:marRight w:val="0"/>
      <w:marTop w:val="0"/>
      <w:marBottom w:val="0"/>
      <w:divBdr>
        <w:top w:val="none" w:sz="0" w:space="0" w:color="auto"/>
        <w:left w:val="none" w:sz="0" w:space="0" w:color="auto"/>
        <w:bottom w:val="none" w:sz="0" w:space="0" w:color="auto"/>
        <w:right w:val="none" w:sz="0" w:space="0" w:color="auto"/>
      </w:divBdr>
    </w:div>
    <w:div w:id="314769757">
      <w:bodyDiv w:val="1"/>
      <w:marLeft w:val="0"/>
      <w:marRight w:val="0"/>
      <w:marTop w:val="0"/>
      <w:marBottom w:val="0"/>
      <w:divBdr>
        <w:top w:val="none" w:sz="0" w:space="0" w:color="auto"/>
        <w:left w:val="none" w:sz="0" w:space="0" w:color="auto"/>
        <w:bottom w:val="none" w:sz="0" w:space="0" w:color="auto"/>
        <w:right w:val="none" w:sz="0" w:space="0" w:color="auto"/>
      </w:divBdr>
    </w:div>
    <w:div w:id="319622276">
      <w:bodyDiv w:val="1"/>
      <w:marLeft w:val="0"/>
      <w:marRight w:val="0"/>
      <w:marTop w:val="0"/>
      <w:marBottom w:val="0"/>
      <w:divBdr>
        <w:top w:val="none" w:sz="0" w:space="0" w:color="auto"/>
        <w:left w:val="none" w:sz="0" w:space="0" w:color="auto"/>
        <w:bottom w:val="none" w:sz="0" w:space="0" w:color="auto"/>
        <w:right w:val="none" w:sz="0" w:space="0" w:color="auto"/>
      </w:divBdr>
    </w:div>
    <w:div w:id="341514689">
      <w:bodyDiv w:val="1"/>
      <w:marLeft w:val="0"/>
      <w:marRight w:val="0"/>
      <w:marTop w:val="0"/>
      <w:marBottom w:val="0"/>
      <w:divBdr>
        <w:top w:val="none" w:sz="0" w:space="0" w:color="auto"/>
        <w:left w:val="none" w:sz="0" w:space="0" w:color="auto"/>
        <w:bottom w:val="none" w:sz="0" w:space="0" w:color="auto"/>
        <w:right w:val="none" w:sz="0" w:space="0" w:color="auto"/>
      </w:divBdr>
    </w:div>
    <w:div w:id="343556339">
      <w:bodyDiv w:val="1"/>
      <w:marLeft w:val="0"/>
      <w:marRight w:val="0"/>
      <w:marTop w:val="0"/>
      <w:marBottom w:val="0"/>
      <w:divBdr>
        <w:top w:val="none" w:sz="0" w:space="0" w:color="auto"/>
        <w:left w:val="none" w:sz="0" w:space="0" w:color="auto"/>
        <w:bottom w:val="none" w:sz="0" w:space="0" w:color="auto"/>
        <w:right w:val="none" w:sz="0" w:space="0" w:color="auto"/>
      </w:divBdr>
    </w:div>
    <w:div w:id="357242554">
      <w:bodyDiv w:val="1"/>
      <w:marLeft w:val="0"/>
      <w:marRight w:val="0"/>
      <w:marTop w:val="0"/>
      <w:marBottom w:val="0"/>
      <w:divBdr>
        <w:top w:val="none" w:sz="0" w:space="0" w:color="auto"/>
        <w:left w:val="none" w:sz="0" w:space="0" w:color="auto"/>
        <w:bottom w:val="none" w:sz="0" w:space="0" w:color="auto"/>
        <w:right w:val="none" w:sz="0" w:space="0" w:color="auto"/>
      </w:divBdr>
    </w:div>
    <w:div w:id="365908993">
      <w:bodyDiv w:val="1"/>
      <w:marLeft w:val="0"/>
      <w:marRight w:val="0"/>
      <w:marTop w:val="0"/>
      <w:marBottom w:val="0"/>
      <w:divBdr>
        <w:top w:val="none" w:sz="0" w:space="0" w:color="auto"/>
        <w:left w:val="none" w:sz="0" w:space="0" w:color="auto"/>
        <w:bottom w:val="none" w:sz="0" w:space="0" w:color="auto"/>
        <w:right w:val="none" w:sz="0" w:space="0" w:color="auto"/>
      </w:divBdr>
    </w:div>
    <w:div w:id="367099508">
      <w:bodyDiv w:val="1"/>
      <w:marLeft w:val="0"/>
      <w:marRight w:val="0"/>
      <w:marTop w:val="0"/>
      <w:marBottom w:val="0"/>
      <w:divBdr>
        <w:top w:val="none" w:sz="0" w:space="0" w:color="auto"/>
        <w:left w:val="none" w:sz="0" w:space="0" w:color="auto"/>
        <w:bottom w:val="none" w:sz="0" w:space="0" w:color="auto"/>
        <w:right w:val="none" w:sz="0" w:space="0" w:color="auto"/>
      </w:divBdr>
    </w:div>
    <w:div w:id="368914374">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146748984">
          <w:marLeft w:val="0"/>
          <w:marRight w:val="0"/>
          <w:marTop w:val="0"/>
          <w:marBottom w:val="0"/>
          <w:divBdr>
            <w:top w:val="none" w:sz="0" w:space="0" w:color="auto"/>
            <w:left w:val="none" w:sz="0" w:space="0" w:color="auto"/>
            <w:bottom w:val="none" w:sz="0" w:space="0" w:color="auto"/>
            <w:right w:val="none" w:sz="0" w:space="0" w:color="auto"/>
          </w:divBdr>
        </w:div>
        <w:div w:id="657149691">
          <w:marLeft w:val="0"/>
          <w:marRight w:val="0"/>
          <w:marTop w:val="0"/>
          <w:marBottom w:val="0"/>
          <w:divBdr>
            <w:top w:val="none" w:sz="0" w:space="0" w:color="auto"/>
            <w:left w:val="none" w:sz="0" w:space="0" w:color="auto"/>
            <w:bottom w:val="none" w:sz="0" w:space="0" w:color="auto"/>
            <w:right w:val="none" w:sz="0" w:space="0" w:color="auto"/>
          </w:divBdr>
        </w:div>
      </w:divsChild>
    </w:div>
    <w:div w:id="375590071">
      <w:bodyDiv w:val="1"/>
      <w:marLeft w:val="0"/>
      <w:marRight w:val="0"/>
      <w:marTop w:val="0"/>
      <w:marBottom w:val="0"/>
      <w:divBdr>
        <w:top w:val="none" w:sz="0" w:space="0" w:color="auto"/>
        <w:left w:val="none" w:sz="0" w:space="0" w:color="auto"/>
        <w:bottom w:val="none" w:sz="0" w:space="0" w:color="auto"/>
        <w:right w:val="none" w:sz="0" w:space="0" w:color="auto"/>
      </w:divBdr>
    </w:div>
    <w:div w:id="406001200">
      <w:bodyDiv w:val="1"/>
      <w:marLeft w:val="0"/>
      <w:marRight w:val="0"/>
      <w:marTop w:val="0"/>
      <w:marBottom w:val="0"/>
      <w:divBdr>
        <w:top w:val="none" w:sz="0" w:space="0" w:color="auto"/>
        <w:left w:val="none" w:sz="0" w:space="0" w:color="auto"/>
        <w:bottom w:val="none" w:sz="0" w:space="0" w:color="auto"/>
        <w:right w:val="none" w:sz="0" w:space="0" w:color="auto"/>
      </w:divBdr>
    </w:div>
    <w:div w:id="409081915">
      <w:bodyDiv w:val="1"/>
      <w:marLeft w:val="0"/>
      <w:marRight w:val="0"/>
      <w:marTop w:val="0"/>
      <w:marBottom w:val="0"/>
      <w:divBdr>
        <w:top w:val="none" w:sz="0" w:space="0" w:color="auto"/>
        <w:left w:val="none" w:sz="0" w:space="0" w:color="auto"/>
        <w:bottom w:val="none" w:sz="0" w:space="0" w:color="auto"/>
        <w:right w:val="none" w:sz="0" w:space="0" w:color="auto"/>
      </w:divBdr>
    </w:div>
    <w:div w:id="417530969">
      <w:bodyDiv w:val="1"/>
      <w:marLeft w:val="0"/>
      <w:marRight w:val="0"/>
      <w:marTop w:val="0"/>
      <w:marBottom w:val="0"/>
      <w:divBdr>
        <w:top w:val="none" w:sz="0" w:space="0" w:color="auto"/>
        <w:left w:val="none" w:sz="0" w:space="0" w:color="auto"/>
        <w:bottom w:val="none" w:sz="0" w:space="0" w:color="auto"/>
        <w:right w:val="none" w:sz="0" w:space="0" w:color="auto"/>
      </w:divBdr>
    </w:div>
    <w:div w:id="417750131">
      <w:bodyDiv w:val="1"/>
      <w:marLeft w:val="0"/>
      <w:marRight w:val="0"/>
      <w:marTop w:val="0"/>
      <w:marBottom w:val="0"/>
      <w:divBdr>
        <w:top w:val="none" w:sz="0" w:space="0" w:color="auto"/>
        <w:left w:val="none" w:sz="0" w:space="0" w:color="auto"/>
        <w:bottom w:val="none" w:sz="0" w:space="0" w:color="auto"/>
        <w:right w:val="none" w:sz="0" w:space="0" w:color="auto"/>
      </w:divBdr>
    </w:div>
    <w:div w:id="434714423">
      <w:bodyDiv w:val="1"/>
      <w:marLeft w:val="0"/>
      <w:marRight w:val="0"/>
      <w:marTop w:val="0"/>
      <w:marBottom w:val="0"/>
      <w:divBdr>
        <w:top w:val="none" w:sz="0" w:space="0" w:color="auto"/>
        <w:left w:val="none" w:sz="0" w:space="0" w:color="auto"/>
        <w:bottom w:val="none" w:sz="0" w:space="0" w:color="auto"/>
        <w:right w:val="none" w:sz="0" w:space="0" w:color="auto"/>
      </w:divBdr>
    </w:div>
    <w:div w:id="435947448">
      <w:bodyDiv w:val="1"/>
      <w:marLeft w:val="0"/>
      <w:marRight w:val="0"/>
      <w:marTop w:val="0"/>
      <w:marBottom w:val="0"/>
      <w:divBdr>
        <w:top w:val="none" w:sz="0" w:space="0" w:color="auto"/>
        <w:left w:val="none" w:sz="0" w:space="0" w:color="auto"/>
        <w:bottom w:val="none" w:sz="0" w:space="0" w:color="auto"/>
        <w:right w:val="none" w:sz="0" w:space="0" w:color="auto"/>
      </w:divBdr>
    </w:div>
    <w:div w:id="443769990">
      <w:bodyDiv w:val="1"/>
      <w:marLeft w:val="0"/>
      <w:marRight w:val="0"/>
      <w:marTop w:val="0"/>
      <w:marBottom w:val="0"/>
      <w:divBdr>
        <w:top w:val="none" w:sz="0" w:space="0" w:color="auto"/>
        <w:left w:val="none" w:sz="0" w:space="0" w:color="auto"/>
        <w:bottom w:val="none" w:sz="0" w:space="0" w:color="auto"/>
        <w:right w:val="none" w:sz="0" w:space="0" w:color="auto"/>
      </w:divBdr>
    </w:div>
    <w:div w:id="462113902">
      <w:bodyDiv w:val="1"/>
      <w:marLeft w:val="0"/>
      <w:marRight w:val="0"/>
      <w:marTop w:val="0"/>
      <w:marBottom w:val="0"/>
      <w:divBdr>
        <w:top w:val="none" w:sz="0" w:space="0" w:color="auto"/>
        <w:left w:val="none" w:sz="0" w:space="0" w:color="auto"/>
        <w:bottom w:val="none" w:sz="0" w:space="0" w:color="auto"/>
        <w:right w:val="none" w:sz="0" w:space="0" w:color="auto"/>
      </w:divBdr>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7166246">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476606948">
      <w:bodyDiv w:val="1"/>
      <w:marLeft w:val="0"/>
      <w:marRight w:val="0"/>
      <w:marTop w:val="0"/>
      <w:marBottom w:val="0"/>
      <w:divBdr>
        <w:top w:val="none" w:sz="0" w:space="0" w:color="auto"/>
        <w:left w:val="none" w:sz="0" w:space="0" w:color="auto"/>
        <w:bottom w:val="none" w:sz="0" w:space="0" w:color="auto"/>
        <w:right w:val="none" w:sz="0" w:space="0" w:color="auto"/>
      </w:divBdr>
    </w:div>
    <w:div w:id="478379295">
      <w:bodyDiv w:val="1"/>
      <w:marLeft w:val="0"/>
      <w:marRight w:val="0"/>
      <w:marTop w:val="0"/>
      <w:marBottom w:val="0"/>
      <w:divBdr>
        <w:top w:val="none" w:sz="0" w:space="0" w:color="auto"/>
        <w:left w:val="none" w:sz="0" w:space="0" w:color="auto"/>
        <w:bottom w:val="none" w:sz="0" w:space="0" w:color="auto"/>
        <w:right w:val="none" w:sz="0" w:space="0" w:color="auto"/>
      </w:divBdr>
    </w:div>
    <w:div w:id="484080522">
      <w:bodyDiv w:val="1"/>
      <w:marLeft w:val="0"/>
      <w:marRight w:val="0"/>
      <w:marTop w:val="0"/>
      <w:marBottom w:val="0"/>
      <w:divBdr>
        <w:top w:val="none" w:sz="0" w:space="0" w:color="auto"/>
        <w:left w:val="none" w:sz="0" w:space="0" w:color="auto"/>
        <w:bottom w:val="none" w:sz="0" w:space="0" w:color="auto"/>
        <w:right w:val="none" w:sz="0" w:space="0" w:color="auto"/>
      </w:divBdr>
    </w:div>
    <w:div w:id="526870045">
      <w:bodyDiv w:val="1"/>
      <w:marLeft w:val="0"/>
      <w:marRight w:val="0"/>
      <w:marTop w:val="0"/>
      <w:marBottom w:val="0"/>
      <w:divBdr>
        <w:top w:val="none" w:sz="0" w:space="0" w:color="auto"/>
        <w:left w:val="none" w:sz="0" w:space="0" w:color="auto"/>
        <w:bottom w:val="none" w:sz="0" w:space="0" w:color="auto"/>
        <w:right w:val="none" w:sz="0" w:space="0" w:color="auto"/>
      </w:divBdr>
    </w:div>
    <w:div w:id="528876428">
      <w:bodyDiv w:val="1"/>
      <w:marLeft w:val="0"/>
      <w:marRight w:val="0"/>
      <w:marTop w:val="0"/>
      <w:marBottom w:val="0"/>
      <w:divBdr>
        <w:top w:val="none" w:sz="0" w:space="0" w:color="auto"/>
        <w:left w:val="none" w:sz="0" w:space="0" w:color="auto"/>
        <w:bottom w:val="none" w:sz="0" w:space="0" w:color="auto"/>
        <w:right w:val="none" w:sz="0" w:space="0" w:color="auto"/>
      </w:divBdr>
    </w:div>
    <w:div w:id="529337536">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581456512">
      <w:bodyDiv w:val="1"/>
      <w:marLeft w:val="0"/>
      <w:marRight w:val="0"/>
      <w:marTop w:val="0"/>
      <w:marBottom w:val="0"/>
      <w:divBdr>
        <w:top w:val="none" w:sz="0" w:space="0" w:color="auto"/>
        <w:left w:val="none" w:sz="0" w:space="0" w:color="auto"/>
        <w:bottom w:val="none" w:sz="0" w:space="0" w:color="auto"/>
        <w:right w:val="none" w:sz="0" w:space="0" w:color="auto"/>
      </w:divBdr>
    </w:div>
    <w:div w:id="589656768">
      <w:bodyDiv w:val="1"/>
      <w:marLeft w:val="0"/>
      <w:marRight w:val="0"/>
      <w:marTop w:val="0"/>
      <w:marBottom w:val="0"/>
      <w:divBdr>
        <w:top w:val="none" w:sz="0" w:space="0" w:color="auto"/>
        <w:left w:val="none" w:sz="0" w:space="0" w:color="auto"/>
        <w:bottom w:val="none" w:sz="0" w:space="0" w:color="auto"/>
        <w:right w:val="none" w:sz="0" w:space="0" w:color="auto"/>
      </w:divBdr>
    </w:div>
    <w:div w:id="592318253">
      <w:bodyDiv w:val="1"/>
      <w:marLeft w:val="0"/>
      <w:marRight w:val="0"/>
      <w:marTop w:val="0"/>
      <w:marBottom w:val="0"/>
      <w:divBdr>
        <w:top w:val="none" w:sz="0" w:space="0" w:color="auto"/>
        <w:left w:val="none" w:sz="0" w:space="0" w:color="auto"/>
        <w:bottom w:val="none" w:sz="0" w:space="0" w:color="auto"/>
        <w:right w:val="none" w:sz="0" w:space="0" w:color="auto"/>
      </w:divBdr>
    </w:div>
    <w:div w:id="618877215">
      <w:bodyDiv w:val="1"/>
      <w:marLeft w:val="0"/>
      <w:marRight w:val="0"/>
      <w:marTop w:val="0"/>
      <w:marBottom w:val="0"/>
      <w:divBdr>
        <w:top w:val="none" w:sz="0" w:space="0" w:color="auto"/>
        <w:left w:val="none" w:sz="0" w:space="0" w:color="auto"/>
        <w:bottom w:val="none" w:sz="0" w:space="0" w:color="auto"/>
        <w:right w:val="none" w:sz="0" w:space="0" w:color="auto"/>
      </w:divBdr>
    </w:div>
    <w:div w:id="656418417">
      <w:bodyDiv w:val="1"/>
      <w:marLeft w:val="0"/>
      <w:marRight w:val="0"/>
      <w:marTop w:val="0"/>
      <w:marBottom w:val="0"/>
      <w:divBdr>
        <w:top w:val="none" w:sz="0" w:space="0" w:color="auto"/>
        <w:left w:val="none" w:sz="0" w:space="0" w:color="auto"/>
        <w:bottom w:val="none" w:sz="0" w:space="0" w:color="auto"/>
        <w:right w:val="none" w:sz="0" w:space="0" w:color="auto"/>
      </w:divBdr>
    </w:div>
    <w:div w:id="661662669">
      <w:bodyDiv w:val="1"/>
      <w:marLeft w:val="0"/>
      <w:marRight w:val="0"/>
      <w:marTop w:val="0"/>
      <w:marBottom w:val="0"/>
      <w:divBdr>
        <w:top w:val="none" w:sz="0" w:space="0" w:color="auto"/>
        <w:left w:val="none" w:sz="0" w:space="0" w:color="auto"/>
        <w:bottom w:val="none" w:sz="0" w:space="0" w:color="auto"/>
        <w:right w:val="none" w:sz="0" w:space="0" w:color="auto"/>
      </w:divBdr>
    </w:div>
    <w:div w:id="664165274">
      <w:bodyDiv w:val="1"/>
      <w:marLeft w:val="0"/>
      <w:marRight w:val="0"/>
      <w:marTop w:val="0"/>
      <w:marBottom w:val="0"/>
      <w:divBdr>
        <w:top w:val="none" w:sz="0" w:space="0" w:color="auto"/>
        <w:left w:val="none" w:sz="0" w:space="0" w:color="auto"/>
        <w:bottom w:val="none" w:sz="0" w:space="0" w:color="auto"/>
        <w:right w:val="none" w:sz="0" w:space="0" w:color="auto"/>
      </w:divBdr>
    </w:div>
    <w:div w:id="680738902">
      <w:bodyDiv w:val="1"/>
      <w:marLeft w:val="0"/>
      <w:marRight w:val="0"/>
      <w:marTop w:val="0"/>
      <w:marBottom w:val="0"/>
      <w:divBdr>
        <w:top w:val="none" w:sz="0" w:space="0" w:color="auto"/>
        <w:left w:val="none" w:sz="0" w:space="0" w:color="auto"/>
        <w:bottom w:val="none" w:sz="0" w:space="0" w:color="auto"/>
        <w:right w:val="none" w:sz="0" w:space="0" w:color="auto"/>
      </w:divBdr>
    </w:div>
    <w:div w:id="694428106">
      <w:bodyDiv w:val="1"/>
      <w:marLeft w:val="0"/>
      <w:marRight w:val="0"/>
      <w:marTop w:val="0"/>
      <w:marBottom w:val="0"/>
      <w:divBdr>
        <w:top w:val="none" w:sz="0" w:space="0" w:color="auto"/>
        <w:left w:val="none" w:sz="0" w:space="0" w:color="auto"/>
        <w:bottom w:val="none" w:sz="0" w:space="0" w:color="auto"/>
        <w:right w:val="none" w:sz="0" w:space="0" w:color="auto"/>
      </w:divBdr>
    </w:div>
    <w:div w:id="69750814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18474358">
      <w:bodyDiv w:val="1"/>
      <w:marLeft w:val="0"/>
      <w:marRight w:val="0"/>
      <w:marTop w:val="0"/>
      <w:marBottom w:val="0"/>
      <w:divBdr>
        <w:top w:val="none" w:sz="0" w:space="0" w:color="auto"/>
        <w:left w:val="none" w:sz="0" w:space="0" w:color="auto"/>
        <w:bottom w:val="none" w:sz="0" w:space="0" w:color="auto"/>
        <w:right w:val="none" w:sz="0" w:space="0" w:color="auto"/>
      </w:divBdr>
    </w:div>
    <w:div w:id="740644195">
      <w:bodyDiv w:val="1"/>
      <w:marLeft w:val="0"/>
      <w:marRight w:val="0"/>
      <w:marTop w:val="0"/>
      <w:marBottom w:val="0"/>
      <w:divBdr>
        <w:top w:val="none" w:sz="0" w:space="0" w:color="auto"/>
        <w:left w:val="none" w:sz="0" w:space="0" w:color="auto"/>
        <w:bottom w:val="none" w:sz="0" w:space="0" w:color="auto"/>
        <w:right w:val="none" w:sz="0" w:space="0" w:color="auto"/>
      </w:divBdr>
    </w:div>
    <w:div w:id="752821253">
      <w:bodyDiv w:val="1"/>
      <w:marLeft w:val="0"/>
      <w:marRight w:val="0"/>
      <w:marTop w:val="0"/>
      <w:marBottom w:val="0"/>
      <w:divBdr>
        <w:top w:val="none" w:sz="0" w:space="0" w:color="auto"/>
        <w:left w:val="none" w:sz="0" w:space="0" w:color="auto"/>
        <w:bottom w:val="none" w:sz="0" w:space="0" w:color="auto"/>
        <w:right w:val="none" w:sz="0" w:space="0" w:color="auto"/>
      </w:divBdr>
    </w:div>
    <w:div w:id="754594874">
      <w:bodyDiv w:val="1"/>
      <w:marLeft w:val="0"/>
      <w:marRight w:val="0"/>
      <w:marTop w:val="0"/>
      <w:marBottom w:val="0"/>
      <w:divBdr>
        <w:top w:val="none" w:sz="0" w:space="0" w:color="auto"/>
        <w:left w:val="none" w:sz="0" w:space="0" w:color="auto"/>
        <w:bottom w:val="none" w:sz="0" w:space="0" w:color="auto"/>
        <w:right w:val="none" w:sz="0" w:space="0" w:color="auto"/>
      </w:divBdr>
    </w:div>
    <w:div w:id="757215393">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768238110">
      <w:bodyDiv w:val="1"/>
      <w:marLeft w:val="0"/>
      <w:marRight w:val="0"/>
      <w:marTop w:val="0"/>
      <w:marBottom w:val="0"/>
      <w:divBdr>
        <w:top w:val="none" w:sz="0" w:space="0" w:color="auto"/>
        <w:left w:val="none" w:sz="0" w:space="0" w:color="auto"/>
        <w:bottom w:val="none" w:sz="0" w:space="0" w:color="auto"/>
        <w:right w:val="none" w:sz="0" w:space="0" w:color="auto"/>
      </w:divBdr>
    </w:div>
    <w:div w:id="770783809">
      <w:bodyDiv w:val="1"/>
      <w:marLeft w:val="0"/>
      <w:marRight w:val="0"/>
      <w:marTop w:val="0"/>
      <w:marBottom w:val="0"/>
      <w:divBdr>
        <w:top w:val="none" w:sz="0" w:space="0" w:color="auto"/>
        <w:left w:val="none" w:sz="0" w:space="0" w:color="auto"/>
        <w:bottom w:val="none" w:sz="0" w:space="0" w:color="auto"/>
        <w:right w:val="none" w:sz="0" w:space="0" w:color="auto"/>
      </w:divBdr>
    </w:div>
    <w:div w:id="790167682">
      <w:bodyDiv w:val="1"/>
      <w:marLeft w:val="0"/>
      <w:marRight w:val="0"/>
      <w:marTop w:val="0"/>
      <w:marBottom w:val="0"/>
      <w:divBdr>
        <w:top w:val="none" w:sz="0" w:space="0" w:color="auto"/>
        <w:left w:val="none" w:sz="0" w:space="0" w:color="auto"/>
        <w:bottom w:val="none" w:sz="0" w:space="0" w:color="auto"/>
        <w:right w:val="none" w:sz="0" w:space="0" w:color="auto"/>
      </w:divBdr>
    </w:div>
    <w:div w:id="808399949">
      <w:bodyDiv w:val="1"/>
      <w:marLeft w:val="0"/>
      <w:marRight w:val="0"/>
      <w:marTop w:val="0"/>
      <w:marBottom w:val="0"/>
      <w:divBdr>
        <w:top w:val="none" w:sz="0" w:space="0" w:color="auto"/>
        <w:left w:val="none" w:sz="0" w:space="0" w:color="auto"/>
        <w:bottom w:val="none" w:sz="0" w:space="0" w:color="auto"/>
        <w:right w:val="none" w:sz="0" w:space="0" w:color="auto"/>
      </w:divBdr>
    </w:div>
    <w:div w:id="809982315">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51920613">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881988718">
      <w:bodyDiv w:val="1"/>
      <w:marLeft w:val="0"/>
      <w:marRight w:val="0"/>
      <w:marTop w:val="0"/>
      <w:marBottom w:val="0"/>
      <w:divBdr>
        <w:top w:val="none" w:sz="0" w:space="0" w:color="auto"/>
        <w:left w:val="none" w:sz="0" w:space="0" w:color="auto"/>
        <w:bottom w:val="none" w:sz="0" w:space="0" w:color="auto"/>
        <w:right w:val="none" w:sz="0" w:space="0" w:color="auto"/>
      </w:divBdr>
    </w:div>
    <w:div w:id="883559513">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10240787">
      <w:bodyDiv w:val="1"/>
      <w:marLeft w:val="0"/>
      <w:marRight w:val="0"/>
      <w:marTop w:val="0"/>
      <w:marBottom w:val="0"/>
      <w:divBdr>
        <w:top w:val="none" w:sz="0" w:space="0" w:color="auto"/>
        <w:left w:val="none" w:sz="0" w:space="0" w:color="auto"/>
        <w:bottom w:val="none" w:sz="0" w:space="0" w:color="auto"/>
        <w:right w:val="none" w:sz="0" w:space="0" w:color="auto"/>
      </w:divBdr>
    </w:div>
    <w:div w:id="921140767">
      <w:bodyDiv w:val="1"/>
      <w:marLeft w:val="0"/>
      <w:marRight w:val="0"/>
      <w:marTop w:val="0"/>
      <w:marBottom w:val="0"/>
      <w:divBdr>
        <w:top w:val="none" w:sz="0" w:space="0" w:color="auto"/>
        <w:left w:val="none" w:sz="0" w:space="0" w:color="auto"/>
        <w:bottom w:val="none" w:sz="0" w:space="0" w:color="auto"/>
        <w:right w:val="none" w:sz="0" w:space="0" w:color="auto"/>
      </w:divBdr>
    </w:div>
    <w:div w:id="922254349">
      <w:bodyDiv w:val="1"/>
      <w:marLeft w:val="0"/>
      <w:marRight w:val="0"/>
      <w:marTop w:val="0"/>
      <w:marBottom w:val="0"/>
      <w:divBdr>
        <w:top w:val="none" w:sz="0" w:space="0" w:color="auto"/>
        <w:left w:val="none" w:sz="0" w:space="0" w:color="auto"/>
        <w:bottom w:val="none" w:sz="0" w:space="0" w:color="auto"/>
        <w:right w:val="none" w:sz="0" w:space="0" w:color="auto"/>
      </w:divBdr>
    </w:div>
    <w:div w:id="930622963">
      <w:bodyDiv w:val="1"/>
      <w:marLeft w:val="0"/>
      <w:marRight w:val="0"/>
      <w:marTop w:val="0"/>
      <w:marBottom w:val="0"/>
      <w:divBdr>
        <w:top w:val="none" w:sz="0" w:space="0" w:color="auto"/>
        <w:left w:val="none" w:sz="0" w:space="0" w:color="auto"/>
        <w:bottom w:val="none" w:sz="0" w:space="0" w:color="auto"/>
        <w:right w:val="none" w:sz="0" w:space="0" w:color="auto"/>
      </w:divBdr>
    </w:div>
    <w:div w:id="94391985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02780883">
      <w:bodyDiv w:val="1"/>
      <w:marLeft w:val="0"/>
      <w:marRight w:val="0"/>
      <w:marTop w:val="0"/>
      <w:marBottom w:val="0"/>
      <w:divBdr>
        <w:top w:val="none" w:sz="0" w:space="0" w:color="auto"/>
        <w:left w:val="none" w:sz="0" w:space="0" w:color="auto"/>
        <w:bottom w:val="none" w:sz="0" w:space="0" w:color="auto"/>
        <w:right w:val="none" w:sz="0" w:space="0" w:color="auto"/>
      </w:divBdr>
    </w:div>
    <w:div w:id="1003624002">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034772943">
      <w:bodyDiv w:val="1"/>
      <w:marLeft w:val="0"/>
      <w:marRight w:val="0"/>
      <w:marTop w:val="0"/>
      <w:marBottom w:val="0"/>
      <w:divBdr>
        <w:top w:val="none" w:sz="0" w:space="0" w:color="auto"/>
        <w:left w:val="none" w:sz="0" w:space="0" w:color="auto"/>
        <w:bottom w:val="none" w:sz="0" w:space="0" w:color="auto"/>
        <w:right w:val="none" w:sz="0" w:space="0" w:color="auto"/>
      </w:divBdr>
    </w:div>
    <w:div w:id="1046181724">
      <w:bodyDiv w:val="1"/>
      <w:marLeft w:val="0"/>
      <w:marRight w:val="0"/>
      <w:marTop w:val="0"/>
      <w:marBottom w:val="0"/>
      <w:divBdr>
        <w:top w:val="none" w:sz="0" w:space="0" w:color="auto"/>
        <w:left w:val="none" w:sz="0" w:space="0" w:color="auto"/>
        <w:bottom w:val="none" w:sz="0" w:space="0" w:color="auto"/>
        <w:right w:val="none" w:sz="0" w:space="0" w:color="auto"/>
      </w:divBdr>
    </w:div>
    <w:div w:id="1046414756">
      <w:bodyDiv w:val="1"/>
      <w:marLeft w:val="0"/>
      <w:marRight w:val="0"/>
      <w:marTop w:val="0"/>
      <w:marBottom w:val="0"/>
      <w:divBdr>
        <w:top w:val="none" w:sz="0" w:space="0" w:color="auto"/>
        <w:left w:val="none" w:sz="0" w:space="0" w:color="auto"/>
        <w:bottom w:val="none" w:sz="0" w:space="0" w:color="auto"/>
        <w:right w:val="none" w:sz="0" w:space="0" w:color="auto"/>
      </w:divBdr>
    </w:div>
    <w:div w:id="1064454743">
      <w:bodyDiv w:val="1"/>
      <w:marLeft w:val="0"/>
      <w:marRight w:val="0"/>
      <w:marTop w:val="0"/>
      <w:marBottom w:val="0"/>
      <w:divBdr>
        <w:top w:val="none" w:sz="0" w:space="0" w:color="auto"/>
        <w:left w:val="none" w:sz="0" w:space="0" w:color="auto"/>
        <w:bottom w:val="none" w:sz="0" w:space="0" w:color="auto"/>
        <w:right w:val="none" w:sz="0" w:space="0" w:color="auto"/>
      </w:divBdr>
    </w:div>
    <w:div w:id="1068839860">
      <w:bodyDiv w:val="1"/>
      <w:marLeft w:val="0"/>
      <w:marRight w:val="0"/>
      <w:marTop w:val="0"/>
      <w:marBottom w:val="0"/>
      <w:divBdr>
        <w:top w:val="none" w:sz="0" w:space="0" w:color="auto"/>
        <w:left w:val="none" w:sz="0" w:space="0" w:color="auto"/>
        <w:bottom w:val="none" w:sz="0" w:space="0" w:color="auto"/>
        <w:right w:val="none" w:sz="0" w:space="0" w:color="auto"/>
      </w:divBdr>
    </w:div>
    <w:div w:id="1154683319">
      <w:bodyDiv w:val="1"/>
      <w:marLeft w:val="0"/>
      <w:marRight w:val="0"/>
      <w:marTop w:val="0"/>
      <w:marBottom w:val="0"/>
      <w:divBdr>
        <w:top w:val="none" w:sz="0" w:space="0" w:color="auto"/>
        <w:left w:val="none" w:sz="0" w:space="0" w:color="auto"/>
        <w:bottom w:val="none" w:sz="0" w:space="0" w:color="auto"/>
        <w:right w:val="none" w:sz="0" w:space="0" w:color="auto"/>
      </w:divBdr>
    </w:div>
    <w:div w:id="1156143493">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159468261">
      <w:bodyDiv w:val="1"/>
      <w:marLeft w:val="0"/>
      <w:marRight w:val="0"/>
      <w:marTop w:val="0"/>
      <w:marBottom w:val="0"/>
      <w:divBdr>
        <w:top w:val="none" w:sz="0" w:space="0" w:color="auto"/>
        <w:left w:val="none" w:sz="0" w:space="0" w:color="auto"/>
        <w:bottom w:val="none" w:sz="0" w:space="0" w:color="auto"/>
        <w:right w:val="none" w:sz="0" w:space="0" w:color="auto"/>
      </w:divBdr>
    </w:div>
    <w:div w:id="1165589683">
      <w:bodyDiv w:val="1"/>
      <w:marLeft w:val="0"/>
      <w:marRight w:val="0"/>
      <w:marTop w:val="0"/>
      <w:marBottom w:val="0"/>
      <w:divBdr>
        <w:top w:val="none" w:sz="0" w:space="0" w:color="auto"/>
        <w:left w:val="none" w:sz="0" w:space="0" w:color="auto"/>
        <w:bottom w:val="none" w:sz="0" w:space="0" w:color="auto"/>
        <w:right w:val="none" w:sz="0" w:space="0" w:color="auto"/>
      </w:divBdr>
    </w:div>
    <w:div w:id="1165972865">
      <w:bodyDiv w:val="1"/>
      <w:marLeft w:val="0"/>
      <w:marRight w:val="0"/>
      <w:marTop w:val="0"/>
      <w:marBottom w:val="0"/>
      <w:divBdr>
        <w:top w:val="none" w:sz="0" w:space="0" w:color="auto"/>
        <w:left w:val="none" w:sz="0" w:space="0" w:color="auto"/>
        <w:bottom w:val="none" w:sz="0" w:space="0" w:color="auto"/>
        <w:right w:val="none" w:sz="0" w:space="0" w:color="auto"/>
      </w:divBdr>
    </w:div>
    <w:div w:id="1177504230">
      <w:bodyDiv w:val="1"/>
      <w:marLeft w:val="0"/>
      <w:marRight w:val="0"/>
      <w:marTop w:val="0"/>
      <w:marBottom w:val="0"/>
      <w:divBdr>
        <w:top w:val="none" w:sz="0" w:space="0" w:color="auto"/>
        <w:left w:val="none" w:sz="0" w:space="0" w:color="auto"/>
        <w:bottom w:val="none" w:sz="0" w:space="0" w:color="auto"/>
        <w:right w:val="none" w:sz="0" w:space="0" w:color="auto"/>
      </w:divBdr>
    </w:div>
    <w:div w:id="1239708447">
      <w:bodyDiv w:val="1"/>
      <w:marLeft w:val="0"/>
      <w:marRight w:val="0"/>
      <w:marTop w:val="0"/>
      <w:marBottom w:val="0"/>
      <w:divBdr>
        <w:top w:val="none" w:sz="0" w:space="0" w:color="auto"/>
        <w:left w:val="none" w:sz="0" w:space="0" w:color="auto"/>
        <w:bottom w:val="none" w:sz="0" w:space="0" w:color="auto"/>
        <w:right w:val="none" w:sz="0" w:space="0" w:color="auto"/>
      </w:divBdr>
    </w:div>
    <w:div w:id="1303578055">
      <w:bodyDiv w:val="1"/>
      <w:marLeft w:val="0"/>
      <w:marRight w:val="0"/>
      <w:marTop w:val="0"/>
      <w:marBottom w:val="0"/>
      <w:divBdr>
        <w:top w:val="none" w:sz="0" w:space="0" w:color="auto"/>
        <w:left w:val="none" w:sz="0" w:space="0" w:color="auto"/>
        <w:bottom w:val="none" w:sz="0" w:space="0" w:color="auto"/>
        <w:right w:val="none" w:sz="0" w:space="0" w:color="auto"/>
      </w:divBdr>
    </w:div>
    <w:div w:id="1306230356">
      <w:bodyDiv w:val="1"/>
      <w:marLeft w:val="0"/>
      <w:marRight w:val="0"/>
      <w:marTop w:val="0"/>
      <w:marBottom w:val="0"/>
      <w:divBdr>
        <w:top w:val="none" w:sz="0" w:space="0" w:color="auto"/>
        <w:left w:val="none" w:sz="0" w:space="0" w:color="auto"/>
        <w:bottom w:val="none" w:sz="0" w:space="0" w:color="auto"/>
        <w:right w:val="none" w:sz="0" w:space="0" w:color="auto"/>
      </w:divBdr>
    </w:div>
    <w:div w:id="1308781174">
      <w:bodyDiv w:val="1"/>
      <w:marLeft w:val="0"/>
      <w:marRight w:val="0"/>
      <w:marTop w:val="0"/>
      <w:marBottom w:val="0"/>
      <w:divBdr>
        <w:top w:val="none" w:sz="0" w:space="0" w:color="auto"/>
        <w:left w:val="none" w:sz="0" w:space="0" w:color="auto"/>
        <w:bottom w:val="none" w:sz="0" w:space="0" w:color="auto"/>
        <w:right w:val="none" w:sz="0" w:space="0" w:color="auto"/>
      </w:divBdr>
    </w:div>
    <w:div w:id="1312949502">
      <w:bodyDiv w:val="1"/>
      <w:marLeft w:val="0"/>
      <w:marRight w:val="0"/>
      <w:marTop w:val="0"/>
      <w:marBottom w:val="0"/>
      <w:divBdr>
        <w:top w:val="none" w:sz="0" w:space="0" w:color="auto"/>
        <w:left w:val="none" w:sz="0" w:space="0" w:color="auto"/>
        <w:bottom w:val="none" w:sz="0" w:space="0" w:color="auto"/>
        <w:right w:val="none" w:sz="0" w:space="0" w:color="auto"/>
      </w:divBdr>
    </w:div>
    <w:div w:id="1338078027">
      <w:bodyDiv w:val="1"/>
      <w:marLeft w:val="0"/>
      <w:marRight w:val="0"/>
      <w:marTop w:val="0"/>
      <w:marBottom w:val="0"/>
      <w:divBdr>
        <w:top w:val="none" w:sz="0" w:space="0" w:color="auto"/>
        <w:left w:val="none" w:sz="0" w:space="0" w:color="auto"/>
        <w:bottom w:val="none" w:sz="0" w:space="0" w:color="auto"/>
        <w:right w:val="none" w:sz="0" w:space="0" w:color="auto"/>
      </w:divBdr>
    </w:div>
    <w:div w:id="1359626369">
      <w:bodyDiv w:val="1"/>
      <w:marLeft w:val="0"/>
      <w:marRight w:val="0"/>
      <w:marTop w:val="0"/>
      <w:marBottom w:val="0"/>
      <w:divBdr>
        <w:top w:val="none" w:sz="0" w:space="0" w:color="auto"/>
        <w:left w:val="none" w:sz="0" w:space="0" w:color="auto"/>
        <w:bottom w:val="none" w:sz="0" w:space="0" w:color="auto"/>
        <w:right w:val="none" w:sz="0" w:space="0" w:color="auto"/>
      </w:divBdr>
    </w:div>
    <w:div w:id="1364987674">
      <w:bodyDiv w:val="1"/>
      <w:marLeft w:val="0"/>
      <w:marRight w:val="0"/>
      <w:marTop w:val="0"/>
      <w:marBottom w:val="0"/>
      <w:divBdr>
        <w:top w:val="none" w:sz="0" w:space="0" w:color="auto"/>
        <w:left w:val="none" w:sz="0" w:space="0" w:color="auto"/>
        <w:bottom w:val="none" w:sz="0" w:space="0" w:color="auto"/>
        <w:right w:val="none" w:sz="0" w:space="0" w:color="auto"/>
      </w:divBdr>
    </w:div>
    <w:div w:id="1365138013">
      <w:bodyDiv w:val="1"/>
      <w:marLeft w:val="0"/>
      <w:marRight w:val="0"/>
      <w:marTop w:val="0"/>
      <w:marBottom w:val="0"/>
      <w:divBdr>
        <w:top w:val="none" w:sz="0" w:space="0" w:color="auto"/>
        <w:left w:val="none" w:sz="0" w:space="0" w:color="auto"/>
        <w:bottom w:val="none" w:sz="0" w:space="0" w:color="auto"/>
        <w:right w:val="none" w:sz="0" w:space="0" w:color="auto"/>
      </w:divBdr>
    </w:div>
    <w:div w:id="1372456110">
      <w:bodyDiv w:val="1"/>
      <w:marLeft w:val="0"/>
      <w:marRight w:val="0"/>
      <w:marTop w:val="0"/>
      <w:marBottom w:val="0"/>
      <w:divBdr>
        <w:top w:val="none" w:sz="0" w:space="0" w:color="auto"/>
        <w:left w:val="none" w:sz="0" w:space="0" w:color="auto"/>
        <w:bottom w:val="none" w:sz="0" w:space="0" w:color="auto"/>
        <w:right w:val="none" w:sz="0" w:space="0" w:color="auto"/>
      </w:divBdr>
    </w:div>
    <w:div w:id="1377314943">
      <w:bodyDiv w:val="1"/>
      <w:marLeft w:val="0"/>
      <w:marRight w:val="0"/>
      <w:marTop w:val="0"/>
      <w:marBottom w:val="0"/>
      <w:divBdr>
        <w:top w:val="none" w:sz="0" w:space="0" w:color="auto"/>
        <w:left w:val="none" w:sz="0" w:space="0" w:color="auto"/>
        <w:bottom w:val="none" w:sz="0" w:space="0" w:color="auto"/>
        <w:right w:val="none" w:sz="0" w:space="0" w:color="auto"/>
      </w:divBdr>
    </w:div>
    <w:div w:id="1384718974">
      <w:bodyDiv w:val="1"/>
      <w:marLeft w:val="0"/>
      <w:marRight w:val="0"/>
      <w:marTop w:val="0"/>
      <w:marBottom w:val="0"/>
      <w:divBdr>
        <w:top w:val="none" w:sz="0" w:space="0" w:color="auto"/>
        <w:left w:val="none" w:sz="0" w:space="0" w:color="auto"/>
        <w:bottom w:val="none" w:sz="0" w:space="0" w:color="auto"/>
        <w:right w:val="none" w:sz="0" w:space="0" w:color="auto"/>
      </w:divBdr>
    </w:div>
    <w:div w:id="1470904821">
      <w:bodyDiv w:val="1"/>
      <w:marLeft w:val="0"/>
      <w:marRight w:val="0"/>
      <w:marTop w:val="0"/>
      <w:marBottom w:val="0"/>
      <w:divBdr>
        <w:top w:val="none" w:sz="0" w:space="0" w:color="auto"/>
        <w:left w:val="none" w:sz="0" w:space="0" w:color="auto"/>
        <w:bottom w:val="none" w:sz="0" w:space="0" w:color="auto"/>
        <w:right w:val="none" w:sz="0" w:space="0" w:color="auto"/>
      </w:divBdr>
    </w:div>
    <w:div w:id="1477912360">
      <w:bodyDiv w:val="1"/>
      <w:marLeft w:val="0"/>
      <w:marRight w:val="0"/>
      <w:marTop w:val="0"/>
      <w:marBottom w:val="0"/>
      <w:divBdr>
        <w:top w:val="none" w:sz="0" w:space="0" w:color="auto"/>
        <w:left w:val="none" w:sz="0" w:space="0" w:color="auto"/>
        <w:bottom w:val="none" w:sz="0" w:space="0" w:color="auto"/>
        <w:right w:val="none" w:sz="0" w:space="0" w:color="auto"/>
      </w:divBdr>
    </w:div>
    <w:div w:id="1479878862">
      <w:bodyDiv w:val="1"/>
      <w:marLeft w:val="0"/>
      <w:marRight w:val="0"/>
      <w:marTop w:val="0"/>
      <w:marBottom w:val="0"/>
      <w:divBdr>
        <w:top w:val="none" w:sz="0" w:space="0" w:color="auto"/>
        <w:left w:val="none" w:sz="0" w:space="0" w:color="auto"/>
        <w:bottom w:val="none" w:sz="0" w:space="0" w:color="auto"/>
        <w:right w:val="none" w:sz="0" w:space="0" w:color="auto"/>
      </w:divBdr>
    </w:div>
    <w:div w:id="1480918923">
      <w:bodyDiv w:val="1"/>
      <w:marLeft w:val="0"/>
      <w:marRight w:val="0"/>
      <w:marTop w:val="0"/>
      <w:marBottom w:val="0"/>
      <w:divBdr>
        <w:top w:val="none" w:sz="0" w:space="0" w:color="auto"/>
        <w:left w:val="none" w:sz="0" w:space="0" w:color="auto"/>
        <w:bottom w:val="none" w:sz="0" w:space="0" w:color="auto"/>
        <w:right w:val="none" w:sz="0" w:space="0" w:color="auto"/>
      </w:divBdr>
    </w:div>
    <w:div w:id="1488669495">
      <w:bodyDiv w:val="1"/>
      <w:marLeft w:val="0"/>
      <w:marRight w:val="0"/>
      <w:marTop w:val="0"/>
      <w:marBottom w:val="0"/>
      <w:divBdr>
        <w:top w:val="none" w:sz="0" w:space="0" w:color="auto"/>
        <w:left w:val="none" w:sz="0" w:space="0" w:color="auto"/>
        <w:bottom w:val="none" w:sz="0" w:space="0" w:color="auto"/>
        <w:right w:val="none" w:sz="0" w:space="0" w:color="auto"/>
      </w:divBdr>
    </w:div>
    <w:div w:id="1491866792">
      <w:bodyDiv w:val="1"/>
      <w:marLeft w:val="0"/>
      <w:marRight w:val="0"/>
      <w:marTop w:val="0"/>
      <w:marBottom w:val="0"/>
      <w:divBdr>
        <w:top w:val="none" w:sz="0" w:space="0" w:color="auto"/>
        <w:left w:val="none" w:sz="0" w:space="0" w:color="auto"/>
        <w:bottom w:val="none" w:sz="0" w:space="0" w:color="auto"/>
        <w:right w:val="none" w:sz="0" w:space="0" w:color="auto"/>
      </w:divBdr>
    </w:div>
    <w:div w:id="1504511741">
      <w:bodyDiv w:val="1"/>
      <w:marLeft w:val="0"/>
      <w:marRight w:val="0"/>
      <w:marTop w:val="0"/>
      <w:marBottom w:val="0"/>
      <w:divBdr>
        <w:top w:val="none" w:sz="0" w:space="0" w:color="auto"/>
        <w:left w:val="none" w:sz="0" w:space="0" w:color="auto"/>
        <w:bottom w:val="none" w:sz="0" w:space="0" w:color="auto"/>
        <w:right w:val="none" w:sz="0" w:space="0" w:color="auto"/>
      </w:divBdr>
    </w:div>
    <w:div w:id="1504784451">
      <w:bodyDiv w:val="1"/>
      <w:marLeft w:val="0"/>
      <w:marRight w:val="0"/>
      <w:marTop w:val="0"/>
      <w:marBottom w:val="0"/>
      <w:divBdr>
        <w:top w:val="none" w:sz="0" w:space="0" w:color="auto"/>
        <w:left w:val="none" w:sz="0" w:space="0" w:color="auto"/>
        <w:bottom w:val="none" w:sz="0" w:space="0" w:color="auto"/>
        <w:right w:val="none" w:sz="0" w:space="0" w:color="auto"/>
      </w:divBdr>
    </w:div>
    <w:div w:id="1514103412">
      <w:bodyDiv w:val="1"/>
      <w:marLeft w:val="0"/>
      <w:marRight w:val="0"/>
      <w:marTop w:val="0"/>
      <w:marBottom w:val="0"/>
      <w:divBdr>
        <w:top w:val="none" w:sz="0" w:space="0" w:color="auto"/>
        <w:left w:val="none" w:sz="0" w:space="0" w:color="auto"/>
        <w:bottom w:val="none" w:sz="0" w:space="0" w:color="auto"/>
        <w:right w:val="none" w:sz="0" w:space="0" w:color="auto"/>
      </w:divBdr>
    </w:div>
    <w:div w:id="1518235091">
      <w:bodyDiv w:val="1"/>
      <w:marLeft w:val="0"/>
      <w:marRight w:val="0"/>
      <w:marTop w:val="0"/>
      <w:marBottom w:val="0"/>
      <w:divBdr>
        <w:top w:val="none" w:sz="0" w:space="0" w:color="auto"/>
        <w:left w:val="none" w:sz="0" w:space="0" w:color="auto"/>
        <w:bottom w:val="none" w:sz="0" w:space="0" w:color="auto"/>
        <w:right w:val="none" w:sz="0" w:space="0" w:color="auto"/>
      </w:divBdr>
    </w:div>
    <w:div w:id="1551645757">
      <w:bodyDiv w:val="1"/>
      <w:marLeft w:val="0"/>
      <w:marRight w:val="0"/>
      <w:marTop w:val="0"/>
      <w:marBottom w:val="0"/>
      <w:divBdr>
        <w:top w:val="none" w:sz="0" w:space="0" w:color="auto"/>
        <w:left w:val="none" w:sz="0" w:space="0" w:color="auto"/>
        <w:bottom w:val="none" w:sz="0" w:space="0" w:color="auto"/>
        <w:right w:val="none" w:sz="0" w:space="0" w:color="auto"/>
      </w:divBdr>
    </w:div>
    <w:div w:id="1586261688">
      <w:bodyDiv w:val="1"/>
      <w:marLeft w:val="0"/>
      <w:marRight w:val="0"/>
      <w:marTop w:val="0"/>
      <w:marBottom w:val="0"/>
      <w:divBdr>
        <w:top w:val="none" w:sz="0" w:space="0" w:color="auto"/>
        <w:left w:val="none" w:sz="0" w:space="0" w:color="auto"/>
        <w:bottom w:val="none" w:sz="0" w:space="0" w:color="auto"/>
        <w:right w:val="none" w:sz="0" w:space="0" w:color="auto"/>
      </w:divBdr>
    </w:div>
    <w:div w:id="1594195166">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648584981">
      <w:bodyDiv w:val="1"/>
      <w:marLeft w:val="0"/>
      <w:marRight w:val="0"/>
      <w:marTop w:val="0"/>
      <w:marBottom w:val="0"/>
      <w:divBdr>
        <w:top w:val="none" w:sz="0" w:space="0" w:color="auto"/>
        <w:left w:val="none" w:sz="0" w:space="0" w:color="auto"/>
        <w:bottom w:val="none" w:sz="0" w:space="0" w:color="auto"/>
        <w:right w:val="none" w:sz="0" w:space="0" w:color="auto"/>
      </w:divBdr>
    </w:div>
    <w:div w:id="1649087747">
      <w:bodyDiv w:val="1"/>
      <w:marLeft w:val="0"/>
      <w:marRight w:val="0"/>
      <w:marTop w:val="0"/>
      <w:marBottom w:val="0"/>
      <w:divBdr>
        <w:top w:val="none" w:sz="0" w:space="0" w:color="auto"/>
        <w:left w:val="none" w:sz="0" w:space="0" w:color="auto"/>
        <w:bottom w:val="none" w:sz="0" w:space="0" w:color="auto"/>
        <w:right w:val="none" w:sz="0" w:space="0" w:color="auto"/>
      </w:divBdr>
    </w:div>
    <w:div w:id="1661150766">
      <w:bodyDiv w:val="1"/>
      <w:marLeft w:val="0"/>
      <w:marRight w:val="0"/>
      <w:marTop w:val="0"/>
      <w:marBottom w:val="0"/>
      <w:divBdr>
        <w:top w:val="none" w:sz="0" w:space="0" w:color="auto"/>
        <w:left w:val="none" w:sz="0" w:space="0" w:color="auto"/>
        <w:bottom w:val="none" w:sz="0" w:space="0" w:color="auto"/>
        <w:right w:val="none" w:sz="0" w:space="0" w:color="auto"/>
      </w:divBdr>
    </w:div>
    <w:div w:id="1665816093">
      <w:bodyDiv w:val="1"/>
      <w:marLeft w:val="0"/>
      <w:marRight w:val="0"/>
      <w:marTop w:val="0"/>
      <w:marBottom w:val="0"/>
      <w:divBdr>
        <w:top w:val="none" w:sz="0" w:space="0" w:color="auto"/>
        <w:left w:val="none" w:sz="0" w:space="0" w:color="auto"/>
        <w:bottom w:val="none" w:sz="0" w:space="0" w:color="auto"/>
        <w:right w:val="none" w:sz="0" w:space="0" w:color="auto"/>
      </w:divBdr>
    </w:div>
    <w:div w:id="1674187642">
      <w:bodyDiv w:val="1"/>
      <w:marLeft w:val="0"/>
      <w:marRight w:val="0"/>
      <w:marTop w:val="0"/>
      <w:marBottom w:val="0"/>
      <w:divBdr>
        <w:top w:val="none" w:sz="0" w:space="0" w:color="auto"/>
        <w:left w:val="none" w:sz="0" w:space="0" w:color="auto"/>
        <w:bottom w:val="none" w:sz="0" w:space="0" w:color="auto"/>
        <w:right w:val="none" w:sz="0" w:space="0" w:color="auto"/>
      </w:divBdr>
    </w:div>
    <w:div w:id="1677460643">
      <w:bodyDiv w:val="1"/>
      <w:marLeft w:val="0"/>
      <w:marRight w:val="0"/>
      <w:marTop w:val="0"/>
      <w:marBottom w:val="0"/>
      <w:divBdr>
        <w:top w:val="none" w:sz="0" w:space="0" w:color="auto"/>
        <w:left w:val="none" w:sz="0" w:space="0" w:color="auto"/>
        <w:bottom w:val="none" w:sz="0" w:space="0" w:color="auto"/>
        <w:right w:val="none" w:sz="0" w:space="0" w:color="auto"/>
      </w:divBdr>
    </w:div>
    <w:div w:id="1681548114">
      <w:bodyDiv w:val="1"/>
      <w:marLeft w:val="0"/>
      <w:marRight w:val="0"/>
      <w:marTop w:val="0"/>
      <w:marBottom w:val="0"/>
      <w:divBdr>
        <w:top w:val="none" w:sz="0" w:space="0" w:color="auto"/>
        <w:left w:val="none" w:sz="0" w:space="0" w:color="auto"/>
        <w:bottom w:val="none" w:sz="0" w:space="0" w:color="auto"/>
        <w:right w:val="none" w:sz="0" w:space="0" w:color="auto"/>
      </w:divBdr>
    </w:div>
    <w:div w:id="1683048635">
      <w:bodyDiv w:val="1"/>
      <w:marLeft w:val="0"/>
      <w:marRight w:val="0"/>
      <w:marTop w:val="0"/>
      <w:marBottom w:val="0"/>
      <w:divBdr>
        <w:top w:val="none" w:sz="0" w:space="0" w:color="auto"/>
        <w:left w:val="none" w:sz="0" w:space="0" w:color="auto"/>
        <w:bottom w:val="none" w:sz="0" w:space="0" w:color="auto"/>
        <w:right w:val="none" w:sz="0" w:space="0" w:color="auto"/>
      </w:divBdr>
    </w:div>
    <w:div w:id="1687291734">
      <w:bodyDiv w:val="1"/>
      <w:marLeft w:val="0"/>
      <w:marRight w:val="0"/>
      <w:marTop w:val="0"/>
      <w:marBottom w:val="0"/>
      <w:divBdr>
        <w:top w:val="none" w:sz="0" w:space="0" w:color="auto"/>
        <w:left w:val="none" w:sz="0" w:space="0" w:color="auto"/>
        <w:bottom w:val="none" w:sz="0" w:space="0" w:color="auto"/>
        <w:right w:val="none" w:sz="0" w:space="0" w:color="auto"/>
      </w:divBdr>
    </w:div>
    <w:div w:id="1693459583">
      <w:bodyDiv w:val="1"/>
      <w:marLeft w:val="0"/>
      <w:marRight w:val="0"/>
      <w:marTop w:val="0"/>
      <w:marBottom w:val="0"/>
      <w:divBdr>
        <w:top w:val="none" w:sz="0" w:space="0" w:color="auto"/>
        <w:left w:val="none" w:sz="0" w:space="0" w:color="auto"/>
        <w:bottom w:val="none" w:sz="0" w:space="0" w:color="auto"/>
        <w:right w:val="none" w:sz="0" w:space="0" w:color="auto"/>
      </w:divBdr>
    </w:div>
    <w:div w:id="1698697494">
      <w:bodyDiv w:val="1"/>
      <w:marLeft w:val="0"/>
      <w:marRight w:val="0"/>
      <w:marTop w:val="0"/>
      <w:marBottom w:val="0"/>
      <w:divBdr>
        <w:top w:val="none" w:sz="0" w:space="0" w:color="auto"/>
        <w:left w:val="none" w:sz="0" w:space="0" w:color="auto"/>
        <w:bottom w:val="none" w:sz="0" w:space="0" w:color="auto"/>
        <w:right w:val="none" w:sz="0" w:space="0" w:color="auto"/>
      </w:divBdr>
    </w:div>
    <w:div w:id="1712487632">
      <w:bodyDiv w:val="1"/>
      <w:marLeft w:val="0"/>
      <w:marRight w:val="0"/>
      <w:marTop w:val="0"/>
      <w:marBottom w:val="0"/>
      <w:divBdr>
        <w:top w:val="none" w:sz="0" w:space="0" w:color="auto"/>
        <w:left w:val="none" w:sz="0" w:space="0" w:color="auto"/>
        <w:bottom w:val="none" w:sz="0" w:space="0" w:color="auto"/>
        <w:right w:val="none" w:sz="0" w:space="0" w:color="auto"/>
      </w:divBdr>
    </w:div>
    <w:div w:id="1755972623">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62918891">
      <w:bodyDiv w:val="1"/>
      <w:marLeft w:val="0"/>
      <w:marRight w:val="0"/>
      <w:marTop w:val="0"/>
      <w:marBottom w:val="0"/>
      <w:divBdr>
        <w:top w:val="none" w:sz="0" w:space="0" w:color="auto"/>
        <w:left w:val="none" w:sz="0" w:space="0" w:color="auto"/>
        <w:bottom w:val="none" w:sz="0" w:space="0" w:color="auto"/>
        <w:right w:val="none" w:sz="0" w:space="0" w:color="auto"/>
      </w:divBdr>
      <w:divsChild>
        <w:div w:id="190189672">
          <w:marLeft w:val="547"/>
          <w:marRight w:val="0"/>
          <w:marTop w:val="0"/>
          <w:marBottom w:val="0"/>
          <w:divBdr>
            <w:top w:val="none" w:sz="0" w:space="0" w:color="auto"/>
            <w:left w:val="none" w:sz="0" w:space="0" w:color="auto"/>
            <w:bottom w:val="none" w:sz="0" w:space="0" w:color="auto"/>
            <w:right w:val="none" w:sz="0" w:space="0" w:color="auto"/>
          </w:divBdr>
        </w:div>
        <w:div w:id="547573441">
          <w:marLeft w:val="547"/>
          <w:marRight w:val="0"/>
          <w:marTop w:val="0"/>
          <w:marBottom w:val="0"/>
          <w:divBdr>
            <w:top w:val="none" w:sz="0" w:space="0" w:color="auto"/>
            <w:left w:val="none" w:sz="0" w:space="0" w:color="auto"/>
            <w:bottom w:val="none" w:sz="0" w:space="0" w:color="auto"/>
            <w:right w:val="none" w:sz="0" w:space="0" w:color="auto"/>
          </w:divBdr>
        </w:div>
        <w:div w:id="560098144">
          <w:marLeft w:val="547"/>
          <w:marRight w:val="0"/>
          <w:marTop w:val="0"/>
          <w:marBottom w:val="0"/>
          <w:divBdr>
            <w:top w:val="none" w:sz="0" w:space="0" w:color="auto"/>
            <w:left w:val="none" w:sz="0" w:space="0" w:color="auto"/>
            <w:bottom w:val="none" w:sz="0" w:space="0" w:color="auto"/>
            <w:right w:val="none" w:sz="0" w:space="0" w:color="auto"/>
          </w:divBdr>
        </w:div>
        <w:div w:id="1679431605">
          <w:marLeft w:val="547"/>
          <w:marRight w:val="0"/>
          <w:marTop w:val="0"/>
          <w:marBottom w:val="0"/>
          <w:divBdr>
            <w:top w:val="none" w:sz="0" w:space="0" w:color="auto"/>
            <w:left w:val="none" w:sz="0" w:space="0" w:color="auto"/>
            <w:bottom w:val="none" w:sz="0" w:space="0" w:color="auto"/>
            <w:right w:val="none" w:sz="0" w:space="0" w:color="auto"/>
          </w:divBdr>
        </w:div>
        <w:div w:id="1943756743">
          <w:marLeft w:val="547"/>
          <w:marRight w:val="0"/>
          <w:marTop w:val="0"/>
          <w:marBottom w:val="0"/>
          <w:divBdr>
            <w:top w:val="none" w:sz="0" w:space="0" w:color="auto"/>
            <w:left w:val="none" w:sz="0" w:space="0" w:color="auto"/>
            <w:bottom w:val="none" w:sz="0" w:space="0" w:color="auto"/>
            <w:right w:val="none" w:sz="0" w:space="0" w:color="auto"/>
          </w:divBdr>
        </w:div>
      </w:divsChild>
    </w:div>
    <w:div w:id="1767069711">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777410730">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16677331">
      <w:bodyDiv w:val="1"/>
      <w:marLeft w:val="0"/>
      <w:marRight w:val="0"/>
      <w:marTop w:val="0"/>
      <w:marBottom w:val="0"/>
      <w:divBdr>
        <w:top w:val="none" w:sz="0" w:space="0" w:color="auto"/>
        <w:left w:val="none" w:sz="0" w:space="0" w:color="auto"/>
        <w:bottom w:val="none" w:sz="0" w:space="0" w:color="auto"/>
        <w:right w:val="none" w:sz="0" w:space="0" w:color="auto"/>
      </w:divBdr>
    </w:div>
    <w:div w:id="1820808192">
      <w:bodyDiv w:val="1"/>
      <w:marLeft w:val="0"/>
      <w:marRight w:val="0"/>
      <w:marTop w:val="0"/>
      <w:marBottom w:val="0"/>
      <w:divBdr>
        <w:top w:val="none" w:sz="0" w:space="0" w:color="auto"/>
        <w:left w:val="none" w:sz="0" w:space="0" w:color="auto"/>
        <w:bottom w:val="none" w:sz="0" w:space="0" w:color="auto"/>
        <w:right w:val="none" w:sz="0" w:space="0" w:color="auto"/>
      </w:divBdr>
    </w:div>
    <w:div w:id="1827435911">
      <w:bodyDiv w:val="1"/>
      <w:marLeft w:val="0"/>
      <w:marRight w:val="0"/>
      <w:marTop w:val="0"/>
      <w:marBottom w:val="0"/>
      <w:divBdr>
        <w:top w:val="none" w:sz="0" w:space="0" w:color="auto"/>
        <w:left w:val="none" w:sz="0" w:space="0" w:color="auto"/>
        <w:bottom w:val="none" w:sz="0" w:space="0" w:color="auto"/>
        <w:right w:val="none" w:sz="0" w:space="0" w:color="auto"/>
      </w:divBdr>
    </w:div>
    <w:div w:id="1832670191">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864247862">
      <w:bodyDiv w:val="1"/>
      <w:marLeft w:val="0"/>
      <w:marRight w:val="0"/>
      <w:marTop w:val="0"/>
      <w:marBottom w:val="0"/>
      <w:divBdr>
        <w:top w:val="none" w:sz="0" w:space="0" w:color="auto"/>
        <w:left w:val="none" w:sz="0" w:space="0" w:color="auto"/>
        <w:bottom w:val="none" w:sz="0" w:space="0" w:color="auto"/>
        <w:right w:val="none" w:sz="0" w:space="0" w:color="auto"/>
      </w:divBdr>
    </w:div>
    <w:div w:id="1865170713">
      <w:bodyDiv w:val="1"/>
      <w:marLeft w:val="0"/>
      <w:marRight w:val="0"/>
      <w:marTop w:val="0"/>
      <w:marBottom w:val="0"/>
      <w:divBdr>
        <w:top w:val="none" w:sz="0" w:space="0" w:color="auto"/>
        <w:left w:val="none" w:sz="0" w:space="0" w:color="auto"/>
        <w:bottom w:val="none" w:sz="0" w:space="0" w:color="auto"/>
        <w:right w:val="none" w:sz="0" w:space="0" w:color="auto"/>
      </w:divBdr>
    </w:div>
    <w:div w:id="1867907485">
      <w:bodyDiv w:val="1"/>
      <w:marLeft w:val="0"/>
      <w:marRight w:val="0"/>
      <w:marTop w:val="0"/>
      <w:marBottom w:val="0"/>
      <w:divBdr>
        <w:top w:val="none" w:sz="0" w:space="0" w:color="auto"/>
        <w:left w:val="none" w:sz="0" w:space="0" w:color="auto"/>
        <w:bottom w:val="none" w:sz="0" w:space="0" w:color="auto"/>
        <w:right w:val="none" w:sz="0" w:space="0" w:color="auto"/>
      </w:divBdr>
    </w:div>
    <w:div w:id="1871066807">
      <w:bodyDiv w:val="1"/>
      <w:marLeft w:val="0"/>
      <w:marRight w:val="0"/>
      <w:marTop w:val="0"/>
      <w:marBottom w:val="0"/>
      <w:divBdr>
        <w:top w:val="none" w:sz="0" w:space="0" w:color="auto"/>
        <w:left w:val="none" w:sz="0" w:space="0" w:color="auto"/>
        <w:bottom w:val="none" w:sz="0" w:space="0" w:color="auto"/>
        <w:right w:val="none" w:sz="0" w:space="0" w:color="auto"/>
      </w:divBdr>
    </w:div>
    <w:div w:id="1896744848">
      <w:bodyDiv w:val="1"/>
      <w:marLeft w:val="0"/>
      <w:marRight w:val="0"/>
      <w:marTop w:val="0"/>
      <w:marBottom w:val="0"/>
      <w:divBdr>
        <w:top w:val="none" w:sz="0" w:space="0" w:color="auto"/>
        <w:left w:val="none" w:sz="0" w:space="0" w:color="auto"/>
        <w:bottom w:val="none" w:sz="0" w:space="0" w:color="auto"/>
        <w:right w:val="none" w:sz="0" w:space="0" w:color="auto"/>
      </w:divBdr>
    </w:div>
    <w:div w:id="1898199870">
      <w:bodyDiv w:val="1"/>
      <w:marLeft w:val="0"/>
      <w:marRight w:val="0"/>
      <w:marTop w:val="0"/>
      <w:marBottom w:val="0"/>
      <w:divBdr>
        <w:top w:val="none" w:sz="0" w:space="0" w:color="auto"/>
        <w:left w:val="none" w:sz="0" w:space="0" w:color="auto"/>
        <w:bottom w:val="none" w:sz="0" w:space="0" w:color="auto"/>
        <w:right w:val="none" w:sz="0" w:space="0" w:color="auto"/>
      </w:divBdr>
    </w:div>
    <w:div w:id="1903785513">
      <w:bodyDiv w:val="1"/>
      <w:marLeft w:val="0"/>
      <w:marRight w:val="0"/>
      <w:marTop w:val="0"/>
      <w:marBottom w:val="0"/>
      <w:divBdr>
        <w:top w:val="none" w:sz="0" w:space="0" w:color="auto"/>
        <w:left w:val="none" w:sz="0" w:space="0" w:color="auto"/>
        <w:bottom w:val="none" w:sz="0" w:space="0" w:color="auto"/>
        <w:right w:val="none" w:sz="0" w:space="0" w:color="auto"/>
      </w:divBdr>
    </w:div>
    <w:div w:id="1919552706">
      <w:bodyDiv w:val="1"/>
      <w:marLeft w:val="0"/>
      <w:marRight w:val="0"/>
      <w:marTop w:val="0"/>
      <w:marBottom w:val="0"/>
      <w:divBdr>
        <w:top w:val="none" w:sz="0" w:space="0" w:color="auto"/>
        <w:left w:val="none" w:sz="0" w:space="0" w:color="auto"/>
        <w:bottom w:val="none" w:sz="0" w:space="0" w:color="auto"/>
        <w:right w:val="none" w:sz="0" w:space="0" w:color="auto"/>
      </w:divBdr>
    </w:div>
    <w:div w:id="1921713347">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37132155">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64267053">
      <w:bodyDiv w:val="1"/>
      <w:marLeft w:val="0"/>
      <w:marRight w:val="0"/>
      <w:marTop w:val="0"/>
      <w:marBottom w:val="0"/>
      <w:divBdr>
        <w:top w:val="none" w:sz="0" w:space="0" w:color="auto"/>
        <w:left w:val="none" w:sz="0" w:space="0" w:color="auto"/>
        <w:bottom w:val="none" w:sz="0" w:space="0" w:color="auto"/>
        <w:right w:val="none" w:sz="0" w:space="0" w:color="auto"/>
      </w:divBdr>
    </w:div>
    <w:div w:id="1974096536">
      <w:bodyDiv w:val="1"/>
      <w:marLeft w:val="0"/>
      <w:marRight w:val="0"/>
      <w:marTop w:val="0"/>
      <w:marBottom w:val="0"/>
      <w:divBdr>
        <w:top w:val="none" w:sz="0" w:space="0" w:color="auto"/>
        <w:left w:val="none" w:sz="0" w:space="0" w:color="auto"/>
        <w:bottom w:val="none" w:sz="0" w:space="0" w:color="auto"/>
        <w:right w:val="none" w:sz="0" w:space="0" w:color="auto"/>
      </w:divBdr>
    </w:div>
    <w:div w:id="1974364540">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 w:id="1994866386">
      <w:bodyDiv w:val="1"/>
      <w:marLeft w:val="0"/>
      <w:marRight w:val="0"/>
      <w:marTop w:val="0"/>
      <w:marBottom w:val="0"/>
      <w:divBdr>
        <w:top w:val="none" w:sz="0" w:space="0" w:color="auto"/>
        <w:left w:val="none" w:sz="0" w:space="0" w:color="auto"/>
        <w:bottom w:val="none" w:sz="0" w:space="0" w:color="auto"/>
        <w:right w:val="none" w:sz="0" w:space="0" w:color="auto"/>
      </w:divBdr>
    </w:div>
    <w:div w:id="2010794615">
      <w:bodyDiv w:val="1"/>
      <w:marLeft w:val="0"/>
      <w:marRight w:val="0"/>
      <w:marTop w:val="0"/>
      <w:marBottom w:val="0"/>
      <w:divBdr>
        <w:top w:val="none" w:sz="0" w:space="0" w:color="auto"/>
        <w:left w:val="none" w:sz="0" w:space="0" w:color="auto"/>
        <w:bottom w:val="none" w:sz="0" w:space="0" w:color="auto"/>
        <w:right w:val="none" w:sz="0" w:space="0" w:color="auto"/>
      </w:divBdr>
    </w:div>
    <w:div w:id="2044555643">
      <w:bodyDiv w:val="1"/>
      <w:marLeft w:val="0"/>
      <w:marRight w:val="0"/>
      <w:marTop w:val="0"/>
      <w:marBottom w:val="0"/>
      <w:divBdr>
        <w:top w:val="none" w:sz="0" w:space="0" w:color="auto"/>
        <w:left w:val="none" w:sz="0" w:space="0" w:color="auto"/>
        <w:bottom w:val="none" w:sz="0" w:space="0" w:color="auto"/>
        <w:right w:val="none" w:sz="0" w:space="0" w:color="auto"/>
      </w:divBdr>
    </w:div>
    <w:div w:id="2061241188">
      <w:bodyDiv w:val="1"/>
      <w:marLeft w:val="0"/>
      <w:marRight w:val="0"/>
      <w:marTop w:val="0"/>
      <w:marBottom w:val="0"/>
      <w:divBdr>
        <w:top w:val="none" w:sz="0" w:space="0" w:color="auto"/>
        <w:left w:val="none" w:sz="0" w:space="0" w:color="auto"/>
        <w:bottom w:val="none" w:sz="0" w:space="0" w:color="auto"/>
        <w:right w:val="none" w:sz="0" w:space="0" w:color="auto"/>
      </w:divBdr>
    </w:div>
    <w:div w:id="2062821235">
      <w:bodyDiv w:val="1"/>
      <w:marLeft w:val="0"/>
      <w:marRight w:val="0"/>
      <w:marTop w:val="0"/>
      <w:marBottom w:val="0"/>
      <w:divBdr>
        <w:top w:val="none" w:sz="0" w:space="0" w:color="auto"/>
        <w:left w:val="none" w:sz="0" w:space="0" w:color="auto"/>
        <w:bottom w:val="none" w:sz="0" w:space="0" w:color="auto"/>
        <w:right w:val="none" w:sz="0" w:space="0" w:color="auto"/>
      </w:divBdr>
    </w:div>
    <w:div w:id="2066831740">
      <w:bodyDiv w:val="1"/>
      <w:marLeft w:val="0"/>
      <w:marRight w:val="0"/>
      <w:marTop w:val="0"/>
      <w:marBottom w:val="0"/>
      <w:divBdr>
        <w:top w:val="none" w:sz="0" w:space="0" w:color="auto"/>
        <w:left w:val="none" w:sz="0" w:space="0" w:color="auto"/>
        <w:bottom w:val="none" w:sz="0" w:space="0" w:color="auto"/>
        <w:right w:val="none" w:sz="0" w:space="0" w:color="auto"/>
      </w:divBdr>
      <w:divsChild>
        <w:div w:id="1579944156">
          <w:marLeft w:val="1541"/>
          <w:marRight w:val="0"/>
          <w:marTop w:val="0"/>
          <w:marBottom w:val="0"/>
          <w:divBdr>
            <w:top w:val="none" w:sz="0" w:space="0" w:color="auto"/>
            <w:left w:val="none" w:sz="0" w:space="0" w:color="auto"/>
            <w:bottom w:val="none" w:sz="0" w:space="0" w:color="auto"/>
            <w:right w:val="none" w:sz="0" w:space="0" w:color="auto"/>
          </w:divBdr>
        </w:div>
        <w:div w:id="1318418121">
          <w:marLeft w:val="1541"/>
          <w:marRight w:val="0"/>
          <w:marTop w:val="0"/>
          <w:marBottom w:val="0"/>
          <w:divBdr>
            <w:top w:val="none" w:sz="0" w:space="0" w:color="auto"/>
            <w:left w:val="none" w:sz="0" w:space="0" w:color="auto"/>
            <w:bottom w:val="none" w:sz="0" w:space="0" w:color="auto"/>
            <w:right w:val="none" w:sz="0" w:space="0" w:color="auto"/>
          </w:divBdr>
        </w:div>
        <w:div w:id="1092698978">
          <w:marLeft w:val="1541"/>
          <w:marRight w:val="0"/>
          <w:marTop w:val="0"/>
          <w:marBottom w:val="0"/>
          <w:divBdr>
            <w:top w:val="none" w:sz="0" w:space="0" w:color="auto"/>
            <w:left w:val="none" w:sz="0" w:space="0" w:color="auto"/>
            <w:bottom w:val="none" w:sz="0" w:space="0" w:color="auto"/>
            <w:right w:val="none" w:sz="0" w:space="0" w:color="auto"/>
          </w:divBdr>
        </w:div>
        <w:div w:id="1757821973">
          <w:marLeft w:val="1541"/>
          <w:marRight w:val="0"/>
          <w:marTop w:val="0"/>
          <w:marBottom w:val="0"/>
          <w:divBdr>
            <w:top w:val="none" w:sz="0" w:space="0" w:color="auto"/>
            <w:left w:val="none" w:sz="0" w:space="0" w:color="auto"/>
            <w:bottom w:val="none" w:sz="0" w:space="0" w:color="auto"/>
            <w:right w:val="none" w:sz="0" w:space="0" w:color="auto"/>
          </w:divBdr>
        </w:div>
        <w:div w:id="729422871">
          <w:marLeft w:val="1541"/>
          <w:marRight w:val="0"/>
          <w:marTop w:val="0"/>
          <w:marBottom w:val="0"/>
          <w:divBdr>
            <w:top w:val="none" w:sz="0" w:space="0" w:color="auto"/>
            <w:left w:val="none" w:sz="0" w:space="0" w:color="auto"/>
            <w:bottom w:val="none" w:sz="0" w:space="0" w:color="auto"/>
            <w:right w:val="none" w:sz="0" w:space="0" w:color="auto"/>
          </w:divBdr>
        </w:div>
        <w:div w:id="697392949">
          <w:marLeft w:val="1541"/>
          <w:marRight w:val="0"/>
          <w:marTop w:val="0"/>
          <w:marBottom w:val="0"/>
          <w:divBdr>
            <w:top w:val="none" w:sz="0" w:space="0" w:color="auto"/>
            <w:left w:val="none" w:sz="0" w:space="0" w:color="auto"/>
            <w:bottom w:val="none" w:sz="0" w:space="0" w:color="auto"/>
            <w:right w:val="none" w:sz="0" w:space="0" w:color="auto"/>
          </w:divBdr>
        </w:div>
        <w:div w:id="1267544117">
          <w:marLeft w:val="1541"/>
          <w:marRight w:val="0"/>
          <w:marTop w:val="0"/>
          <w:marBottom w:val="0"/>
          <w:divBdr>
            <w:top w:val="none" w:sz="0" w:space="0" w:color="auto"/>
            <w:left w:val="none" w:sz="0" w:space="0" w:color="auto"/>
            <w:bottom w:val="none" w:sz="0" w:space="0" w:color="auto"/>
            <w:right w:val="none" w:sz="0" w:space="0" w:color="auto"/>
          </w:divBdr>
        </w:div>
      </w:divsChild>
    </w:div>
    <w:div w:id="2067028426">
      <w:bodyDiv w:val="1"/>
      <w:marLeft w:val="0"/>
      <w:marRight w:val="0"/>
      <w:marTop w:val="0"/>
      <w:marBottom w:val="0"/>
      <w:divBdr>
        <w:top w:val="none" w:sz="0" w:space="0" w:color="auto"/>
        <w:left w:val="none" w:sz="0" w:space="0" w:color="auto"/>
        <w:bottom w:val="none" w:sz="0" w:space="0" w:color="auto"/>
        <w:right w:val="none" w:sz="0" w:space="0" w:color="auto"/>
      </w:divBdr>
    </w:div>
    <w:div w:id="2070380338">
      <w:bodyDiv w:val="1"/>
      <w:marLeft w:val="0"/>
      <w:marRight w:val="0"/>
      <w:marTop w:val="0"/>
      <w:marBottom w:val="0"/>
      <w:divBdr>
        <w:top w:val="none" w:sz="0" w:space="0" w:color="auto"/>
        <w:left w:val="none" w:sz="0" w:space="0" w:color="auto"/>
        <w:bottom w:val="none" w:sz="0" w:space="0" w:color="auto"/>
        <w:right w:val="none" w:sz="0" w:space="0" w:color="auto"/>
      </w:divBdr>
    </w:div>
    <w:div w:id="2093352829">
      <w:bodyDiv w:val="1"/>
      <w:marLeft w:val="0"/>
      <w:marRight w:val="0"/>
      <w:marTop w:val="0"/>
      <w:marBottom w:val="0"/>
      <w:divBdr>
        <w:top w:val="none" w:sz="0" w:space="0" w:color="auto"/>
        <w:left w:val="none" w:sz="0" w:space="0" w:color="auto"/>
        <w:bottom w:val="none" w:sz="0" w:space="0" w:color="auto"/>
        <w:right w:val="none" w:sz="0" w:space="0" w:color="auto"/>
      </w:divBdr>
    </w:div>
    <w:div w:id="2106922306">
      <w:bodyDiv w:val="1"/>
      <w:marLeft w:val="0"/>
      <w:marRight w:val="0"/>
      <w:marTop w:val="0"/>
      <w:marBottom w:val="0"/>
      <w:divBdr>
        <w:top w:val="none" w:sz="0" w:space="0" w:color="auto"/>
        <w:left w:val="none" w:sz="0" w:space="0" w:color="auto"/>
        <w:bottom w:val="none" w:sz="0" w:space="0" w:color="auto"/>
        <w:right w:val="none" w:sz="0" w:space="0" w:color="auto"/>
      </w:divBdr>
    </w:div>
    <w:div w:id="2108646939">
      <w:bodyDiv w:val="1"/>
      <w:marLeft w:val="0"/>
      <w:marRight w:val="0"/>
      <w:marTop w:val="0"/>
      <w:marBottom w:val="0"/>
      <w:divBdr>
        <w:top w:val="none" w:sz="0" w:space="0" w:color="auto"/>
        <w:left w:val="none" w:sz="0" w:space="0" w:color="auto"/>
        <w:bottom w:val="none" w:sz="0" w:space="0" w:color="auto"/>
        <w:right w:val="none" w:sz="0" w:space="0" w:color="auto"/>
      </w:divBdr>
    </w:div>
    <w:div w:id="2115897980">
      <w:bodyDiv w:val="1"/>
      <w:marLeft w:val="0"/>
      <w:marRight w:val="0"/>
      <w:marTop w:val="0"/>
      <w:marBottom w:val="0"/>
      <w:divBdr>
        <w:top w:val="none" w:sz="0" w:space="0" w:color="auto"/>
        <w:left w:val="none" w:sz="0" w:space="0" w:color="auto"/>
        <w:bottom w:val="none" w:sz="0" w:space="0" w:color="auto"/>
        <w:right w:val="none" w:sz="0" w:space="0" w:color="auto"/>
      </w:divBdr>
    </w:div>
    <w:div w:id="2127239210">
      <w:bodyDiv w:val="1"/>
      <w:marLeft w:val="0"/>
      <w:marRight w:val="0"/>
      <w:marTop w:val="0"/>
      <w:marBottom w:val="0"/>
      <w:divBdr>
        <w:top w:val="none" w:sz="0" w:space="0" w:color="auto"/>
        <w:left w:val="none" w:sz="0" w:space="0" w:color="auto"/>
        <w:bottom w:val="none" w:sz="0" w:space="0" w:color="auto"/>
        <w:right w:val="none" w:sz="0" w:space="0" w:color="auto"/>
      </w:divBdr>
    </w:div>
    <w:div w:id="21425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9679;&#9679;&#9679;@clin.medic.mie-u.ac.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Calibri"/>
        <a:ea typeface="游ゴシック"/>
        <a:cs typeface=""/>
      </a:majorFont>
      <a:minorFont>
        <a:latin typeface="Calibri"/>
        <a:ea typeface="游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lnDef>
      <a:spPr>
        <a:ln>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0615-D0E6-4830-B901-69908AC6F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8171</Words>
  <Characters>46581</Characters>
  <Application>Microsoft Office Word</Application>
  <DocSecurity>0</DocSecurity>
  <Lines>388</Lines>
  <Paragraphs>109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NCATS</Company>
  <LinksUpToDate>false</LinksUpToDate>
  <CharactersWithSpaces>54643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hospsomu212</dc:creator>
  <cp:keywords/>
  <dc:description/>
  <cp:lastModifiedBy>hospkeiei318</cp:lastModifiedBy>
  <cp:revision>2</cp:revision>
  <cp:lastPrinted>2022-09-06T01:11:00Z</cp:lastPrinted>
  <dcterms:created xsi:type="dcterms:W3CDTF">2023-04-13T05:41:00Z</dcterms:created>
  <dcterms:modified xsi:type="dcterms:W3CDTF">2023-04-13T05:41:00Z</dcterms:modified>
</cp:coreProperties>
</file>