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E7A" w:rsidRPr="000C1064" w:rsidRDefault="00841E04">
      <w:pPr>
        <w:rPr>
          <w:rFonts w:ascii="HG丸ｺﾞｼｯｸM-PRO" w:eastAsia="HG丸ｺﾞｼｯｸM-PRO" w:hAnsi="HG丸ｺﾞｼｯｸM-PRO"/>
          <w:b/>
          <w:noProof/>
          <w:sz w:val="24"/>
          <w:szCs w:val="24"/>
        </w:rPr>
      </w:pPr>
      <w:r w:rsidRPr="00841E04">
        <w:rPr>
          <w:rFonts w:ascii="HG丸ｺﾞｼｯｸM-PRO" w:eastAsia="HG丸ｺﾞｼｯｸM-PRO" w:hAnsi="HG丸ｺﾞｼｯｸM-PRO" w:hint="eastAsia"/>
          <w:b/>
          <w:noProof/>
          <w:sz w:val="24"/>
          <w:szCs w:val="24"/>
        </w:rPr>
        <w:t>東海・北陸ペインクリニック学会第</w:t>
      </w:r>
      <w:r w:rsidRPr="00841E04">
        <w:rPr>
          <w:rFonts w:ascii="HG丸ｺﾞｼｯｸM-PRO" w:eastAsia="HG丸ｺﾞｼｯｸM-PRO" w:hAnsi="HG丸ｺﾞｼｯｸM-PRO"/>
          <w:b/>
          <w:noProof/>
          <w:sz w:val="24"/>
          <w:szCs w:val="24"/>
        </w:rPr>
        <w:t>30回東海地方会</w:t>
      </w:r>
      <w:r>
        <w:rPr>
          <w:rFonts w:ascii="HG丸ｺﾞｼｯｸM-PRO" w:eastAsia="HG丸ｺﾞｼｯｸM-PRO" w:hAnsi="HG丸ｺﾞｼｯｸM-PRO" w:hint="eastAsia"/>
          <w:b/>
          <w:noProof/>
          <w:sz w:val="24"/>
          <w:szCs w:val="24"/>
        </w:rPr>
        <w:t>にて、</w:t>
      </w:r>
      <w:r w:rsidR="002B1E7A" w:rsidRPr="000C1064">
        <w:rPr>
          <w:rFonts w:ascii="HG丸ｺﾞｼｯｸM-PRO" w:eastAsia="HG丸ｺﾞｼｯｸM-PRO" w:hAnsi="HG丸ｺﾞｼｯｸM-PRO" w:hint="eastAsia"/>
          <w:b/>
          <w:noProof/>
          <w:sz w:val="24"/>
          <w:szCs w:val="24"/>
        </w:rPr>
        <w:t>「地域総活躍社会のための慢性疼痛医療者育成</w:t>
      </w:r>
      <w:r w:rsidR="00852961" w:rsidRPr="000C1064">
        <w:rPr>
          <w:rFonts w:ascii="HG丸ｺﾞｼｯｸM-PRO" w:eastAsia="HG丸ｺﾞｼｯｸM-PRO" w:hAnsi="HG丸ｺﾞｼｯｸM-PRO" w:hint="eastAsia"/>
          <w:b/>
          <w:noProof/>
          <w:sz w:val="24"/>
          <w:szCs w:val="24"/>
        </w:rPr>
        <w:t>プログラム</w:t>
      </w:r>
      <w:r>
        <w:rPr>
          <w:rFonts w:ascii="HG丸ｺﾞｼｯｸM-PRO" w:eastAsia="HG丸ｺﾞｼｯｸM-PRO" w:hAnsi="HG丸ｺﾞｼｯｸM-PRO" w:hint="eastAsia"/>
          <w:b/>
          <w:noProof/>
          <w:sz w:val="24"/>
          <w:szCs w:val="24"/>
        </w:rPr>
        <w:t>」のブース展示を行いました。</w:t>
      </w:r>
    </w:p>
    <w:p w:rsidR="002B1E7A" w:rsidRDefault="002B1E7A">
      <w:pPr>
        <w:rPr>
          <w:noProof/>
        </w:rPr>
      </w:pPr>
    </w:p>
    <w:p w:rsidR="00780904" w:rsidRDefault="00780904" w:rsidP="00DD3B25">
      <w:pPr>
        <w:ind w:firstLineChars="100" w:firstLine="210"/>
        <w:jc w:val="left"/>
      </w:pPr>
      <w:r>
        <w:rPr>
          <w:rFonts w:hint="eastAsia"/>
          <w:noProof/>
        </w:rPr>
        <w:t>201</w:t>
      </w:r>
      <w:r>
        <w:rPr>
          <w:noProof/>
        </w:rPr>
        <w:t>9</w:t>
      </w:r>
      <w:r w:rsidR="00852961">
        <w:rPr>
          <w:rFonts w:hint="eastAsia"/>
          <w:noProof/>
        </w:rPr>
        <w:t>年</w:t>
      </w:r>
      <w:r>
        <w:rPr>
          <w:rFonts w:hint="eastAsia"/>
          <w:noProof/>
        </w:rPr>
        <w:t>5</w:t>
      </w:r>
      <w:r w:rsidR="00852961">
        <w:rPr>
          <w:rFonts w:hint="eastAsia"/>
          <w:noProof/>
        </w:rPr>
        <w:t>月</w:t>
      </w:r>
      <w:r>
        <w:rPr>
          <w:rFonts w:hint="eastAsia"/>
          <w:noProof/>
        </w:rPr>
        <w:t>11</w:t>
      </w:r>
      <w:r w:rsidR="00852961">
        <w:rPr>
          <w:rFonts w:hint="eastAsia"/>
          <w:noProof/>
        </w:rPr>
        <w:t>日</w:t>
      </w:r>
      <w:r>
        <w:rPr>
          <w:rFonts w:hint="eastAsia"/>
          <w:noProof/>
        </w:rPr>
        <w:t>(土)</w:t>
      </w:r>
      <w:r w:rsidR="00852961">
        <w:rPr>
          <w:rFonts w:hint="eastAsia"/>
          <w:noProof/>
        </w:rPr>
        <w:t>「東海・北陸ペインクリニック学会第</w:t>
      </w:r>
      <w:r>
        <w:rPr>
          <w:rFonts w:hint="eastAsia"/>
          <w:noProof/>
        </w:rPr>
        <w:t>30</w:t>
      </w:r>
      <w:r w:rsidR="00852961">
        <w:rPr>
          <w:rFonts w:hint="eastAsia"/>
          <w:noProof/>
        </w:rPr>
        <w:t>回東海地方会」にて、</w:t>
      </w:r>
      <w:r w:rsidR="00852961" w:rsidRPr="002B1E7A">
        <w:rPr>
          <w:rFonts w:hint="eastAsia"/>
          <w:noProof/>
        </w:rPr>
        <w:t>三重大学・鈴鹿医療科学大学合同</w:t>
      </w:r>
      <w:r w:rsidR="00852961">
        <w:rPr>
          <w:rFonts w:hint="eastAsia"/>
          <w:noProof/>
        </w:rPr>
        <w:t>事業</w:t>
      </w:r>
      <w:r w:rsidR="00852961" w:rsidRPr="002B1E7A">
        <w:rPr>
          <w:rFonts w:hint="eastAsia"/>
          <w:noProof/>
        </w:rPr>
        <w:t>「地域総活躍社会のための慢性疼痛医療者育成</w:t>
      </w:r>
      <w:r w:rsidR="00852961">
        <w:rPr>
          <w:rFonts w:hint="eastAsia"/>
          <w:noProof/>
        </w:rPr>
        <w:t>プログラム</w:t>
      </w:r>
      <w:r w:rsidR="00852961" w:rsidRPr="002B1E7A">
        <w:rPr>
          <w:rFonts w:hint="eastAsia"/>
          <w:noProof/>
        </w:rPr>
        <w:t>」</w:t>
      </w:r>
      <w:r w:rsidR="00852961">
        <w:rPr>
          <w:rFonts w:hint="eastAsia"/>
          <w:noProof/>
        </w:rPr>
        <w:t>のブース展示を行いました。</w:t>
      </w:r>
      <w:r w:rsidR="00D423BC">
        <w:rPr>
          <w:rFonts w:hint="eastAsia"/>
          <w:noProof/>
        </w:rPr>
        <w:t>昨年と同様、事業の概要や、</w:t>
      </w:r>
      <w:r>
        <w:rPr>
          <w:rFonts w:hint="eastAsia"/>
          <w:noProof/>
        </w:rPr>
        <w:t>学生への講義・ワークショップの様子などについて紹介致しました。</w:t>
      </w:r>
    </w:p>
    <w:p w:rsidR="00DD3B25" w:rsidRPr="00DD3B25" w:rsidRDefault="00DD3B25" w:rsidP="00DD3B25">
      <w:pPr>
        <w:ind w:firstLineChars="100" w:firstLine="210"/>
        <w:jc w:val="left"/>
      </w:pPr>
    </w:p>
    <w:p w:rsidR="00BA65EA" w:rsidRDefault="004B2B28" w:rsidP="00DD3B25">
      <w:pPr>
        <w:jc w:val="left"/>
      </w:pPr>
      <w:r>
        <w:rPr>
          <w:rFonts w:hint="eastAsia"/>
          <w:noProof/>
        </w:rPr>
        <w:drawing>
          <wp:inline distT="0" distB="0" distL="0" distR="0">
            <wp:extent cx="5436821" cy="21183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１.jpg"/>
                    <pic:cNvPicPr/>
                  </pic:nvPicPr>
                  <pic:blipFill rotWithShape="1">
                    <a:blip r:embed="rId7">
                      <a:extLst>
                        <a:ext uri="{28A0092B-C50C-407E-A947-70E740481C1C}">
                          <a14:useLocalDpi xmlns:a14="http://schemas.microsoft.com/office/drawing/2010/main" val="0"/>
                        </a:ext>
                      </a:extLst>
                    </a:blip>
                    <a:srcRect l="6633" t="17308" r="8984" b="24248"/>
                    <a:stretch/>
                  </pic:blipFill>
                  <pic:spPr bwMode="auto">
                    <a:xfrm>
                      <a:off x="0" y="0"/>
                      <a:ext cx="5446466" cy="2122118"/>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rPr>
        <w:t xml:space="preserve">　</w:t>
      </w:r>
    </w:p>
    <w:p w:rsidR="00F762C9" w:rsidRDefault="00F762C9" w:rsidP="00F762C9">
      <w:pPr>
        <w:pStyle w:val="a7"/>
        <w:numPr>
          <w:ilvl w:val="0"/>
          <w:numId w:val="3"/>
        </w:numPr>
        <w:ind w:leftChars="0"/>
        <w:jc w:val="left"/>
      </w:pPr>
      <w:r>
        <w:rPr>
          <w:rFonts w:hint="eastAsia"/>
        </w:rPr>
        <w:t>展示ブースの様子</w:t>
      </w:r>
      <w:r>
        <w:rPr>
          <w:rFonts w:hint="eastAsia"/>
        </w:rPr>
        <w:t xml:space="preserve">　　　　　　　　　　　　▲ 参加者に説明をする</w:t>
      </w:r>
      <w:r>
        <w:rPr>
          <w:rFonts w:hint="eastAsia"/>
        </w:rPr>
        <w:t>丸山一男先生</w:t>
      </w:r>
    </w:p>
    <w:p w:rsidR="00EB40C4" w:rsidRPr="00F762C9" w:rsidRDefault="00EB40C4" w:rsidP="002B1E7A"/>
    <w:p w:rsidR="00F762C9" w:rsidRPr="002B1E7A" w:rsidRDefault="00F762C9" w:rsidP="002B1E7A">
      <w:pPr>
        <w:rPr>
          <w:rFonts w:hint="eastAsia"/>
        </w:rPr>
      </w:pPr>
    </w:p>
    <w:p w:rsidR="00D423BC" w:rsidRDefault="008B38F1" w:rsidP="00D423BC">
      <w:r>
        <w:rPr>
          <w:rFonts w:hint="eastAsia"/>
        </w:rPr>
        <w:t xml:space="preserve">　</w:t>
      </w:r>
      <w:r w:rsidR="00D423BC">
        <w:rPr>
          <w:rFonts w:hint="eastAsia"/>
        </w:rPr>
        <w:t>展示には、三重大学麻酔集中治療学講座の丸山一男先生、横地歩先生、合同で事業展開をしている鈴鹿医療科学大学の上條史絵先生にご協力頂きました。</w:t>
      </w:r>
      <w:r w:rsidR="00DD3B25">
        <w:rPr>
          <w:rFonts w:hint="eastAsia"/>
        </w:rPr>
        <w:t>企業ブースに来訪された学会参加者に、事業内容と将来の展望について紹介をしました。</w:t>
      </w:r>
    </w:p>
    <w:p w:rsidR="004F21D6" w:rsidRDefault="008B38F1" w:rsidP="00D423BC">
      <w:pPr>
        <w:ind w:firstLineChars="100" w:firstLine="210"/>
      </w:pPr>
      <w:r>
        <w:rPr>
          <w:rFonts w:hint="eastAsia"/>
        </w:rPr>
        <w:t>参加者</w:t>
      </w:r>
      <w:r w:rsidR="004F21D6">
        <w:rPr>
          <w:rFonts w:hint="eastAsia"/>
        </w:rPr>
        <w:t>の多くの方から</w:t>
      </w:r>
      <w:r>
        <w:rPr>
          <w:rFonts w:hint="eastAsia"/>
        </w:rPr>
        <w:t>事業の</w:t>
      </w:r>
      <w:r w:rsidR="004F21D6">
        <w:rPr>
          <w:rFonts w:hint="eastAsia"/>
        </w:rPr>
        <w:t>取り組みに対して称賛を頂き、両大学間でどのように連携しているのか、</w:t>
      </w:r>
      <w:r w:rsidR="00805FBA">
        <w:rPr>
          <w:rFonts w:hint="eastAsia"/>
        </w:rPr>
        <w:t>どのように</w:t>
      </w:r>
      <w:r w:rsidR="004F21D6">
        <w:rPr>
          <w:rFonts w:hint="eastAsia"/>
        </w:rPr>
        <w:t>学生</w:t>
      </w:r>
      <w:r w:rsidR="00DD3B25">
        <w:rPr>
          <w:rFonts w:hint="eastAsia"/>
        </w:rPr>
        <w:t>に事業を広報し履修を促しているのか等、様々なご質問を頂きました。また、学生だけでなく臨床で働いている医療者も参加できるように</w:t>
      </w:r>
      <w:r w:rsidR="004F21D6">
        <w:rPr>
          <w:rFonts w:hint="eastAsia"/>
        </w:rPr>
        <w:t>して欲しい</w:t>
      </w:r>
      <w:r w:rsidR="00805FBA">
        <w:rPr>
          <w:rFonts w:hint="eastAsia"/>
        </w:rPr>
        <w:t>などのご意見も頂きました。昨年度の学会でもこのようなご意見を頂いており、今後事業展開をしていく中で検討していきたいと考えています。</w:t>
      </w:r>
    </w:p>
    <w:p w:rsidR="00D423BC" w:rsidRDefault="00D423BC" w:rsidP="00D423BC">
      <w:pPr>
        <w:ind w:firstLineChars="100" w:firstLine="210"/>
      </w:pPr>
    </w:p>
    <w:p w:rsidR="00BA65EA" w:rsidRDefault="00BA65EA" w:rsidP="00D423BC">
      <w:pPr>
        <w:ind w:firstLineChars="100" w:firstLine="210"/>
      </w:pPr>
    </w:p>
    <w:p w:rsidR="00BA65EA" w:rsidRDefault="00BA65EA" w:rsidP="00D423BC">
      <w:pPr>
        <w:ind w:firstLineChars="100" w:firstLine="210"/>
      </w:pPr>
    </w:p>
    <w:p w:rsidR="00BA65EA" w:rsidRDefault="00BA65EA" w:rsidP="00D423BC">
      <w:pPr>
        <w:ind w:firstLineChars="100" w:firstLine="210"/>
      </w:pPr>
    </w:p>
    <w:p w:rsidR="00BA65EA" w:rsidRDefault="00BA65EA" w:rsidP="00D423BC">
      <w:pPr>
        <w:ind w:firstLineChars="100" w:firstLine="210"/>
      </w:pPr>
    </w:p>
    <w:p w:rsidR="00BA65EA" w:rsidRDefault="00BA65EA" w:rsidP="00D423BC">
      <w:pPr>
        <w:ind w:firstLineChars="100" w:firstLine="210"/>
      </w:pPr>
    </w:p>
    <w:p w:rsidR="004F21D6" w:rsidRDefault="004F21D6" w:rsidP="004F21D6">
      <w:pPr>
        <w:ind w:firstLineChars="100" w:firstLine="210"/>
      </w:pPr>
      <w:r>
        <w:rPr>
          <w:rFonts w:hint="eastAsia"/>
        </w:rPr>
        <w:t>また学会</w:t>
      </w:r>
      <w:r w:rsidR="00805FBA">
        <w:rPr>
          <w:rFonts w:hint="eastAsia"/>
        </w:rPr>
        <w:t>の一般演題</w:t>
      </w:r>
      <w:r>
        <w:rPr>
          <w:rFonts w:hint="eastAsia"/>
        </w:rPr>
        <w:t>では</w:t>
      </w:r>
      <w:r w:rsidR="00805FBA">
        <w:rPr>
          <w:rFonts w:hint="eastAsia"/>
        </w:rPr>
        <w:t>、</w:t>
      </w:r>
      <w:r>
        <w:rPr>
          <w:rFonts w:hint="eastAsia"/>
        </w:rPr>
        <w:t>鈴鹿医療科学大学の上條史絵先生に、</w:t>
      </w:r>
      <w:r w:rsidR="00805FBA">
        <w:rPr>
          <w:rFonts w:hint="eastAsia"/>
        </w:rPr>
        <w:t>本事業についての</w:t>
      </w:r>
      <w:r>
        <w:rPr>
          <w:rFonts w:hint="eastAsia"/>
        </w:rPr>
        <w:t>口頭発</w:t>
      </w:r>
      <w:r>
        <w:rPr>
          <w:rFonts w:hint="eastAsia"/>
        </w:rPr>
        <w:lastRenderedPageBreak/>
        <w:t>表を行っていただきました。</w:t>
      </w:r>
      <w:r w:rsidR="00BA65EA">
        <w:rPr>
          <w:rFonts w:hint="eastAsia"/>
        </w:rPr>
        <w:t>昨年度の授業やワークショップの様子を説明していただきました。</w:t>
      </w:r>
    </w:p>
    <w:p w:rsidR="00F762C9" w:rsidRDefault="00D423BC" w:rsidP="00F762C9">
      <w:pPr>
        <w:jc w:val="left"/>
      </w:pPr>
      <w:r>
        <w:rPr>
          <w:noProof/>
        </w:rPr>
        <w:drawing>
          <wp:inline distT="0" distB="0" distL="0" distR="0">
            <wp:extent cx="3398520" cy="2391985"/>
            <wp:effectExtent l="0" t="0" r="0" b="88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7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2089" cy="2422650"/>
                    </a:xfrm>
                    <a:prstGeom prst="rect">
                      <a:avLst/>
                    </a:prstGeom>
                  </pic:spPr>
                </pic:pic>
              </a:graphicData>
            </a:graphic>
          </wp:inline>
        </w:drawing>
      </w:r>
      <w:r>
        <w:rPr>
          <w:rFonts w:hint="eastAsia"/>
        </w:rPr>
        <w:t xml:space="preserve">　</w:t>
      </w:r>
    </w:p>
    <w:p w:rsidR="00F762C9" w:rsidRPr="00F762C9" w:rsidRDefault="00F762C9" w:rsidP="00F762C9">
      <w:pPr>
        <w:pStyle w:val="a7"/>
        <w:numPr>
          <w:ilvl w:val="0"/>
          <w:numId w:val="1"/>
        </w:numPr>
        <w:ind w:leftChars="0"/>
        <w:jc w:val="left"/>
      </w:pPr>
      <w:r w:rsidRPr="00F762C9">
        <w:rPr>
          <w:rFonts w:hint="eastAsia"/>
        </w:rPr>
        <w:t>一般演題</w:t>
      </w:r>
      <w:r w:rsidRPr="00F762C9">
        <w:t>で口頭発表をする上條</w:t>
      </w:r>
      <w:r w:rsidRPr="00F762C9">
        <w:rPr>
          <w:rFonts w:hint="eastAsia"/>
        </w:rPr>
        <w:t>史絵</w:t>
      </w:r>
      <w:r w:rsidRPr="00F762C9">
        <w:t>先生</w:t>
      </w:r>
    </w:p>
    <w:p w:rsidR="000C1064" w:rsidRPr="00F762C9" w:rsidRDefault="000C1064" w:rsidP="00805FBA"/>
    <w:p w:rsidR="000C1064" w:rsidRDefault="000C1064" w:rsidP="00B44669"/>
    <w:p w:rsidR="00910578" w:rsidRDefault="00805FBA" w:rsidP="00805FBA">
      <w:pPr>
        <w:ind w:firstLineChars="100" w:firstLine="210"/>
      </w:pPr>
      <w:r>
        <w:rPr>
          <w:rFonts w:hint="eastAsia"/>
        </w:rPr>
        <w:t>このような学会で、慢性疼痛に関連する医療者の方々と事業についてお話することで、他県の方々に事業について知っていただくだけでなく、我々も事業運営における検討事項などを再確認することが出来ました。</w:t>
      </w:r>
    </w:p>
    <w:p w:rsidR="00805FBA" w:rsidRDefault="00411DA2" w:rsidP="00805FBA">
      <w:pPr>
        <w:ind w:firstLineChars="100" w:firstLine="210"/>
      </w:pPr>
      <w:r>
        <w:rPr>
          <w:rFonts w:hint="eastAsia"/>
        </w:rPr>
        <w:t>我々の事業を広く知っていただくために、今後は他の学会でもこのような広報活動を行っていく所存であります</w:t>
      </w:r>
      <w:r w:rsidR="00805FBA">
        <w:rPr>
          <w:rFonts w:hint="eastAsia"/>
        </w:rPr>
        <w:t>。</w:t>
      </w:r>
    </w:p>
    <w:p w:rsidR="00805FBA" w:rsidRDefault="00805FBA" w:rsidP="00805FBA"/>
    <w:p w:rsidR="00F762C9" w:rsidRDefault="00F762C9" w:rsidP="00805FBA">
      <w:r w:rsidRPr="00F762C9">
        <w:rPr>
          <w:rFonts w:hint="eastAsia"/>
        </w:rPr>
        <w:t>三重大学・鈴鹿医療科学大学合同事業</w:t>
      </w:r>
    </w:p>
    <w:p w:rsidR="00F762C9" w:rsidRDefault="00F762C9" w:rsidP="00805FBA">
      <w:r w:rsidRPr="00F762C9">
        <w:rPr>
          <w:rFonts w:hint="eastAsia"/>
        </w:rPr>
        <w:t>「地域総活躍社会のための慢性疼痛医療者育成プログラム」</w:t>
      </w:r>
      <w:r>
        <w:rPr>
          <w:rFonts w:hint="eastAsia"/>
        </w:rPr>
        <w:t>ホームページ</w:t>
      </w:r>
    </w:p>
    <w:p w:rsidR="00F762C9" w:rsidRDefault="00F762C9" w:rsidP="00805FBA">
      <w:hyperlink r:id="rId9" w:history="1">
        <w:r w:rsidRPr="00C20520">
          <w:rPr>
            <w:rStyle w:val="a8"/>
          </w:rPr>
          <w:t>https://www.hosp.mie-u.ac.jp/chrpain/</w:t>
        </w:r>
      </w:hyperlink>
    </w:p>
    <w:p w:rsidR="00F762C9" w:rsidRPr="00805FBA" w:rsidRDefault="00F762C9" w:rsidP="00805FBA">
      <w:pPr>
        <w:rPr>
          <w:rFonts w:hint="eastAsia"/>
        </w:rPr>
      </w:pPr>
      <w:bookmarkStart w:id="0" w:name="_GoBack"/>
      <w:bookmarkEnd w:id="0"/>
    </w:p>
    <w:sectPr w:rsidR="00F762C9" w:rsidRPr="00805F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DA8" w:rsidRDefault="00113DA8" w:rsidP="002B7732">
      <w:r>
        <w:separator/>
      </w:r>
    </w:p>
  </w:endnote>
  <w:endnote w:type="continuationSeparator" w:id="0">
    <w:p w:rsidR="00113DA8" w:rsidRDefault="00113DA8" w:rsidP="002B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Segoe UI Symbol">
    <w:panose1 w:val="020B0502040204020203"/>
    <w:charset w:val="00"/>
    <w:family w:val="swiss"/>
    <w:pitch w:val="variable"/>
    <w:sig w:usb0="80000063" w:usb1="1200FFEF" w:usb2="0024C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DA8" w:rsidRDefault="00113DA8" w:rsidP="002B7732">
      <w:r>
        <w:separator/>
      </w:r>
    </w:p>
  </w:footnote>
  <w:footnote w:type="continuationSeparator" w:id="0">
    <w:p w:rsidR="00113DA8" w:rsidRDefault="00113DA8" w:rsidP="002B7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27A1F"/>
    <w:multiLevelType w:val="hybridMultilevel"/>
    <w:tmpl w:val="A77813E2"/>
    <w:lvl w:ilvl="0" w:tplc="F23C7792">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2B035A"/>
    <w:multiLevelType w:val="hybridMultilevel"/>
    <w:tmpl w:val="FAC29EF2"/>
    <w:lvl w:ilvl="0" w:tplc="60E007A8">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FBD76B9"/>
    <w:multiLevelType w:val="hybridMultilevel"/>
    <w:tmpl w:val="33325516"/>
    <w:lvl w:ilvl="0" w:tplc="F9FE39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38"/>
    <w:rsid w:val="000C1064"/>
    <w:rsid w:val="00113DA8"/>
    <w:rsid w:val="00124931"/>
    <w:rsid w:val="00277E32"/>
    <w:rsid w:val="002A6243"/>
    <w:rsid w:val="002B1E7A"/>
    <w:rsid w:val="002B7732"/>
    <w:rsid w:val="00411DA2"/>
    <w:rsid w:val="004B2B28"/>
    <w:rsid w:val="004F21D6"/>
    <w:rsid w:val="005A3638"/>
    <w:rsid w:val="005E0BF9"/>
    <w:rsid w:val="006B0074"/>
    <w:rsid w:val="00780904"/>
    <w:rsid w:val="00805FBA"/>
    <w:rsid w:val="00841E04"/>
    <w:rsid w:val="00852961"/>
    <w:rsid w:val="008B38F1"/>
    <w:rsid w:val="00910578"/>
    <w:rsid w:val="00961693"/>
    <w:rsid w:val="00A80F5A"/>
    <w:rsid w:val="00B44669"/>
    <w:rsid w:val="00BA65EA"/>
    <w:rsid w:val="00C774FA"/>
    <w:rsid w:val="00D423BC"/>
    <w:rsid w:val="00DA143E"/>
    <w:rsid w:val="00DD3B25"/>
    <w:rsid w:val="00EB40C4"/>
    <w:rsid w:val="00EF58C6"/>
    <w:rsid w:val="00F7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AE3CFA-E168-4DED-9B08-DC25A66E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732"/>
    <w:pPr>
      <w:tabs>
        <w:tab w:val="center" w:pos="4252"/>
        <w:tab w:val="right" w:pos="8504"/>
      </w:tabs>
      <w:snapToGrid w:val="0"/>
    </w:pPr>
  </w:style>
  <w:style w:type="character" w:customStyle="1" w:styleId="a4">
    <w:name w:val="ヘッダー (文字)"/>
    <w:basedOn w:val="a0"/>
    <w:link w:val="a3"/>
    <w:uiPriority w:val="99"/>
    <w:rsid w:val="002B7732"/>
  </w:style>
  <w:style w:type="paragraph" w:styleId="a5">
    <w:name w:val="footer"/>
    <w:basedOn w:val="a"/>
    <w:link w:val="a6"/>
    <w:uiPriority w:val="99"/>
    <w:unhideWhenUsed/>
    <w:rsid w:val="002B7732"/>
    <w:pPr>
      <w:tabs>
        <w:tab w:val="center" w:pos="4252"/>
        <w:tab w:val="right" w:pos="8504"/>
      </w:tabs>
      <w:snapToGrid w:val="0"/>
    </w:pPr>
  </w:style>
  <w:style w:type="character" w:customStyle="1" w:styleId="a6">
    <w:name w:val="フッター (文字)"/>
    <w:basedOn w:val="a0"/>
    <w:link w:val="a5"/>
    <w:uiPriority w:val="99"/>
    <w:rsid w:val="002B7732"/>
  </w:style>
  <w:style w:type="paragraph" w:styleId="a7">
    <w:name w:val="List Paragraph"/>
    <w:basedOn w:val="a"/>
    <w:uiPriority w:val="34"/>
    <w:qFormat/>
    <w:rsid w:val="00F762C9"/>
    <w:pPr>
      <w:ind w:leftChars="400" w:left="840"/>
    </w:pPr>
  </w:style>
  <w:style w:type="character" w:styleId="a8">
    <w:name w:val="Hyperlink"/>
    <w:basedOn w:val="a0"/>
    <w:uiPriority w:val="99"/>
    <w:unhideWhenUsed/>
    <w:rsid w:val="00F762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osp.mie-u.ac.jp/chrpa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Ushida Kenta</cp:lastModifiedBy>
  <cp:revision>11</cp:revision>
  <dcterms:created xsi:type="dcterms:W3CDTF">2018-05-01T01:35:00Z</dcterms:created>
  <dcterms:modified xsi:type="dcterms:W3CDTF">2019-05-15T03:13:00Z</dcterms:modified>
</cp:coreProperties>
</file>